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A46E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A46E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A46E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A46E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A4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64D721" w:rsidR="0000007A" w:rsidRPr="007A46EE" w:rsidRDefault="005B4FF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A46E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7A46E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A46E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584F1C6" w:rsidR="0000007A" w:rsidRPr="007A46E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47248" w:rsidRPr="007A46EE">
              <w:rPr>
                <w:rFonts w:ascii="Arial" w:hAnsi="Arial" w:cs="Arial"/>
                <w:b/>
                <w:bCs/>
                <w:sz w:val="20"/>
                <w:szCs w:val="20"/>
              </w:rPr>
              <w:t>6737</w:t>
            </w:r>
          </w:p>
        </w:tc>
      </w:tr>
      <w:tr w:rsidR="0000007A" w:rsidRPr="007A46E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A46E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4618D2C" w:rsidR="0000007A" w:rsidRPr="007A46EE" w:rsidRDefault="003E54B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A46EE">
              <w:rPr>
                <w:rFonts w:ascii="Arial" w:hAnsi="Arial" w:cs="Arial"/>
                <w:b/>
                <w:sz w:val="20"/>
                <w:szCs w:val="20"/>
                <w:lang w:val="en-GB"/>
              </w:rPr>
              <w:t>PERCEPTIONS AND EXPERIENCES OF BSED-ENGLISH SOPHOMORES ON FORM-FOCUSED INSTRUCTION: STRATEGIES TO ENHANCE LITERARY CRITICISM WRITING SKILLS THROUGH COMMUNICATIVE TASK</w:t>
            </w:r>
          </w:p>
        </w:tc>
      </w:tr>
      <w:tr w:rsidR="00CF0BBB" w:rsidRPr="007A46E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A46E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E3A5B64" w:rsidR="00CF0BBB" w:rsidRPr="007A46EE" w:rsidRDefault="0074724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A46E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A46E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7A46E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A46E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6E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A46E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46E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6E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A46E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A46E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46EE">
              <w:rPr>
                <w:rFonts w:ascii="Arial" w:hAnsi="Arial" w:cs="Arial"/>
                <w:lang w:val="en-GB"/>
              </w:rPr>
              <w:t>Author’s Feedback</w:t>
            </w:r>
            <w:r w:rsidRPr="007A46E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A46E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A46E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A46E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A46E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6A41959" w:rsidR="00F1171E" w:rsidRPr="007A46EE" w:rsidRDefault="00AF4D8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book chapter is well-written and it is aligned with the topic. This research will help the teachers to teach literature in a better way. It showcases the interest of the students too. </w:t>
            </w:r>
          </w:p>
        </w:tc>
        <w:tc>
          <w:tcPr>
            <w:tcW w:w="1523" w:type="pct"/>
          </w:tcPr>
          <w:p w14:paraId="462A339C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46E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A46E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A46E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569AC1F" w:rsidR="00F1171E" w:rsidRPr="007A46EE" w:rsidRDefault="00092F0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05B6701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46E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A46E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A46E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B2CE367" w:rsidR="00F1171E" w:rsidRPr="007A46EE" w:rsidRDefault="00092F0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comprehensive. In my opinion, the abstract must be changed into past form of verb. </w:t>
            </w:r>
          </w:p>
        </w:tc>
        <w:tc>
          <w:tcPr>
            <w:tcW w:w="1523" w:type="pct"/>
          </w:tcPr>
          <w:p w14:paraId="1D54B730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46E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A46E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EA23C6F" w:rsidR="00F1171E" w:rsidRPr="007A46EE" w:rsidRDefault="008030D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46E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A46E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A46E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5BE59C3" w:rsidR="00F1171E" w:rsidRPr="007A46EE" w:rsidRDefault="00FE60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intext citation is not sufficient, the researcher needs to add latest and intext </w:t>
            </w:r>
            <w:proofErr w:type="spellStart"/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citataions</w:t>
            </w:r>
            <w:proofErr w:type="spellEnd"/>
            <w:r w:rsidRPr="007A46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0220055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46E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A46E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A46E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23D1C8D3" w:rsidR="00F1171E" w:rsidRPr="007A46EE" w:rsidRDefault="008C286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sz w:val="20"/>
                <w:szCs w:val="20"/>
                <w:lang w:val="en-GB"/>
              </w:rPr>
              <w:t xml:space="preserve">Yes, but it requires proof reading. There are some words needed to be changes. </w:t>
            </w:r>
          </w:p>
          <w:p w14:paraId="297F52DB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46E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A46E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A46E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A46E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A46E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A46E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A46E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A46E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A46E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A46E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A46E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A46E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A46E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A46E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A46E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A46E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A46E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6E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A46E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46EE">
              <w:rPr>
                <w:rFonts w:ascii="Arial" w:hAnsi="Arial" w:cs="Arial"/>
                <w:lang w:val="en-GB"/>
              </w:rPr>
              <w:t>Author’s comment</w:t>
            </w:r>
            <w:r w:rsidRPr="007A46E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A46E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A46E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A46E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A46E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A46E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A46E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A46E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A46E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29B8961B" w:rsidR="00F1171E" w:rsidRPr="007A46EE" w:rsidRDefault="008108A9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6E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7A46E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A46E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A46E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A46E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A46E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A89E1EE" w14:textId="77777777" w:rsidR="007A46EE" w:rsidRPr="00A6405D" w:rsidRDefault="007A46EE" w:rsidP="007A46E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405D">
        <w:rPr>
          <w:rFonts w:ascii="Arial" w:hAnsi="Arial" w:cs="Arial"/>
          <w:b/>
          <w:u w:val="single"/>
        </w:rPr>
        <w:t>Reviewer details:</w:t>
      </w:r>
    </w:p>
    <w:p w14:paraId="46AD620B" w14:textId="77777777" w:rsidR="007A46EE" w:rsidRDefault="007A46EE" w:rsidP="007A46EE">
      <w:r w:rsidRPr="00A6405D">
        <w:rPr>
          <w:rFonts w:ascii="Arial" w:hAnsi="Arial" w:cs="Arial"/>
          <w:b/>
          <w:color w:val="000000"/>
          <w:sz w:val="20"/>
          <w:szCs w:val="20"/>
        </w:rPr>
        <w:t>Alia Ali Bhutto, Xio Kong Ming School, China</w:t>
      </w:r>
      <w:r w:rsidRPr="00A6405D">
        <w:rPr>
          <w:rFonts w:ascii="Arial" w:hAnsi="Arial" w:cs="Arial"/>
          <w:b/>
          <w:color w:val="000000"/>
          <w:sz w:val="20"/>
          <w:szCs w:val="20"/>
        </w:rPr>
        <w:br/>
      </w:r>
    </w:p>
    <w:p w14:paraId="766EFF0F" w14:textId="77777777" w:rsidR="007A46EE" w:rsidRPr="007A46EE" w:rsidRDefault="007A46EE">
      <w:pPr>
        <w:rPr>
          <w:rFonts w:ascii="Arial" w:hAnsi="Arial" w:cs="Arial"/>
          <w:b/>
          <w:sz w:val="20"/>
          <w:szCs w:val="20"/>
        </w:rPr>
      </w:pPr>
    </w:p>
    <w:sectPr w:rsidR="007A46EE" w:rsidRPr="007A46E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9977" w14:textId="77777777" w:rsidR="00735AF0" w:rsidRPr="0000007A" w:rsidRDefault="00735AF0" w:rsidP="0099583E">
      <w:r>
        <w:separator/>
      </w:r>
    </w:p>
  </w:endnote>
  <w:endnote w:type="continuationSeparator" w:id="0">
    <w:p w14:paraId="35DEE64F" w14:textId="77777777" w:rsidR="00735AF0" w:rsidRPr="0000007A" w:rsidRDefault="00735A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B0AE" w14:textId="77777777" w:rsidR="00735AF0" w:rsidRPr="0000007A" w:rsidRDefault="00735AF0" w:rsidP="0099583E">
      <w:r>
        <w:separator/>
      </w:r>
    </w:p>
  </w:footnote>
  <w:footnote w:type="continuationSeparator" w:id="0">
    <w:p w14:paraId="7038A1AE" w14:textId="77777777" w:rsidR="00735AF0" w:rsidRPr="0000007A" w:rsidRDefault="00735A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1744479">
    <w:abstractNumId w:val="3"/>
  </w:num>
  <w:num w:numId="2" w16cid:durableId="137889844">
    <w:abstractNumId w:val="6"/>
  </w:num>
  <w:num w:numId="3" w16cid:durableId="1229421593">
    <w:abstractNumId w:val="5"/>
  </w:num>
  <w:num w:numId="4" w16cid:durableId="1203439538">
    <w:abstractNumId w:val="7"/>
  </w:num>
  <w:num w:numId="5" w16cid:durableId="552884513">
    <w:abstractNumId w:val="4"/>
  </w:num>
  <w:num w:numId="6" w16cid:durableId="2037923525">
    <w:abstractNumId w:val="0"/>
  </w:num>
  <w:num w:numId="7" w16cid:durableId="1105346122">
    <w:abstractNumId w:val="1"/>
  </w:num>
  <w:num w:numId="8" w16cid:durableId="1359620956">
    <w:abstractNumId w:val="9"/>
  </w:num>
  <w:num w:numId="9" w16cid:durableId="1462381308">
    <w:abstractNumId w:val="8"/>
  </w:num>
  <w:num w:numId="10" w16cid:durableId="30431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574F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33FB"/>
    <w:rsid w:val="0007151E"/>
    <w:rsid w:val="00081012"/>
    <w:rsid w:val="00084D7C"/>
    <w:rsid w:val="000914A7"/>
    <w:rsid w:val="00092F0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FD3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54B8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4FF1"/>
    <w:rsid w:val="005C25A0"/>
    <w:rsid w:val="005C48B2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5AF0"/>
    <w:rsid w:val="00737BC9"/>
    <w:rsid w:val="0074253C"/>
    <w:rsid w:val="007426E6"/>
    <w:rsid w:val="00747248"/>
    <w:rsid w:val="00750A0A"/>
    <w:rsid w:val="00751520"/>
    <w:rsid w:val="00766889"/>
    <w:rsid w:val="00766A0D"/>
    <w:rsid w:val="00767F8C"/>
    <w:rsid w:val="00780B67"/>
    <w:rsid w:val="00781D07"/>
    <w:rsid w:val="007A46EE"/>
    <w:rsid w:val="007A62F8"/>
    <w:rsid w:val="007B1099"/>
    <w:rsid w:val="007B54A4"/>
    <w:rsid w:val="007C6CDF"/>
    <w:rsid w:val="007D0246"/>
    <w:rsid w:val="007F5873"/>
    <w:rsid w:val="008030D0"/>
    <w:rsid w:val="008108A9"/>
    <w:rsid w:val="008126B7"/>
    <w:rsid w:val="00815F94"/>
    <w:rsid w:val="008224E2"/>
    <w:rsid w:val="00825DC9"/>
    <w:rsid w:val="0082676D"/>
    <w:rsid w:val="008324FC"/>
    <w:rsid w:val="00836B60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860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65A5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72F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07AC"/>
    <w:rsid w:val="00AF3016"/>
    <w:rsid w:val="00AF4D8D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4E28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5E2F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4E3A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60E9"/>
    <w:rsid w:val="00FF09A0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A46E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2025-11-19T12:25:00Z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