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20A8" w14:paraId="1643A4CA" w14:textId="77777777" w:rsidTr="004847FF">
        <w:trPr>
          <w:trHeight w:val="450"/>
        </w:trPr>
        <w:tc>
          <w:tcPr>
            <w:tcW w:w="5000" w:type="pct"/>
            <w:gridSpan w:val="2"/>
            <w:tcBorders>
              <w:top w:val="nil"/>
              <w:left w:val="nil"/>
              <w:right w:val="nil"/>
            </w:tcBorders>
          </w:tcPr>
          <w:p w14:paraId="4C55E51F" w14:textId="77777777" w:rsidR="00602F7D" w:rsidRPr="000220A8" w:rsidRDefault="00602F7D" w:rsidP="00F2643C">
            <w:pPr>
              <w:pStyle w:val="Heading2"/>
              <w:jc w:val="left"/>
              <w:rPr>
                <w:rFonts w:ascii="Arial" w:hAnsi="Arial" w:cs="Arial"/>
                <w:b w:val="0"/>
                <w:bCs w:val="0"/>
                <w:lang w:val="en-US"/>
              </w:rPr>
            </w:pPr>
          </w:p>
        </w:tc>
      </w:tr>
      <w:tr w:rsidR="0000007A" w:rsidRPr="000220A8" w14:paraId="127EAD7E" w14:textId="77777777" w:rsidTr="00F33C84">
        <w:trPr>
          <w:trHeight w:val="413"/>
        </w:trPr>
        <w:tc>
          <w:tcPr>
            <w:tcW w:w="1234" w:type="pct"/>
          </w:tcPr>
          <w:p w14:paraId="3C159AA5" w14:textId="77777777" w:rsidR="0000007A" w:rsidRPr="000220A8" w:rsidRDefault="00D27A79" w:rsidP="00696CAD">
            <w:pPr>
              <w:pStyle w:val="BodyText"/>
              <w:ind w:left="90"/>
              <w:jc w:val="left"/>
              <w:rPr>
                <w:rFonts w:ascii="Arial" w:hAnsi="Arial" w:cs="Arial"/>
                <w:bCs/>
                <w:sz w:val="20"/>
                <w:szCs w:val="20"/>
                <w:lang w:val="en-GB"/>
              </w:rPr>
            </w:pPr>
            <w:r w:rsidRPr="000220A8">
              <w:rPr>
                <w:rFonts w:ascii="Arial" w:hAnsi="Arial" w:cs="Arial"/>
                <w:bCs/>
                <w:sz w:val="20"/>
                <w:szCs w:val="20"/>
                <w:lang w:val="en-GB"/>
              </w:rPr>
              <w:t xml:space="preserve">Book </w:t>
            </w:r>
            <w:r w:rsidR="0000007A" w:rsidRPr="000220A8">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01143ED" w:rsidR="0000007A" w:rsidRPr="000220A8" w:rsidRDefault="002D2FC2" w:rsidP="00054BC4">
            <w:pPr>
              <w:pStyle w:val="NormalWeb"/>
              <w:rPr>
                <w:rFonts w:ascii="Arial" w:hAnsi="Arial" w:cs="Arial"/>
                <w:b/>
                <w:bCs/>
                <w:sz w:val="20"/>
                <w:szCs w:val="20"/>
                <w:u w:val="single"/>
              </w:rPr>
            </w:pPr>
            <w:hyperlink r:id="rId7" w:history="1">
              <w:r w:rsidRPr="000220A8">
                <w:rPr>
                  <w:rStyle w:val="Hyperlink"/>
                  <w:rFonts w:ascii="Arial" w:hAnsi="Arial" w:cs="Arial"/>
                  <w:sz w:val="20"/>
                  <w:szCs w:val="20"/>
                </w:rPr>
                <w:t>Medical Science: Updates and Prospects</w:t>
              </w:r>
            </w:hyperlink>
          </w:p>
        </w:tc>
      </w:tr>
      <w:tr w:rsidR="0000007A" w:rsidRPr="000220A8" w14:paraId="73C90375" w14:textId="77777777" w:rsidTr="002E7787">
        <w:trPr>
          <w:trHeight w:val="290"/>
        </w:trPr>
        <w:tc>
          <w:tcPr>
            <w:tcW w:w="1234" w:type="pct"/>
          </w:tcPr>
          <w:p w14:paraId="20D28135" w14:textId="77777777" w:rsidR="0000007A" w:rsidRPr="000220A8" w:rsidRDefault="0000007A" w:rsidP="00696CAD">
            <w:pPr>
              <w:pStyle w:val="BodyText"/>
              <w:ind w:left="90"/>
              <w:jc w:val="left"/>
              <w:rPr>
                <w:rFonts w:ascii="Arial" w:hAnsi="Arial" w:cs="Arial"/>
                <w:bCs/>
                <w:sz w:val="20"/>
                <w:szCs w:val="20"/>
                <w:lang w:val="en-GB"/>
              </w:rPr>
            </w:pPr>
            <w:r w:rsidRPr="000220A8">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3DFDC14" w:rsidR="0000007A" w:rsidRPr="000220A8" w:rsidRDefault="00E72A8E" w:rsidP="00F3669D">
            <w:pPr>
              <w:pStyle w:val="NormalWeb"/>
              <w:spacing w:before="0" w:beforeAutospacing="0" w:after="0" w:afterAutospacing="0"/>
              <w:rPr>
                <w:rFonts w:ascii="Arial" w:hAnsi="Arial" w:cs="Arial"/>
                <w:b/>
                <w:bCs/>
                <w:sz w:val="20"/>
                <w:szCs w:val="20"/>
                <w:highlight w:val="yellow"/>
                <w:lang w:val="en-GB"/>
              </w:rPr>
            </w:pPr>
            <w:r w:rsidRPr="000220A8">
              <w:rPr>
                <w:rFonts w:ascii="Arial" w:hAnsi="Arial" w:cs="Arial"/>
                <w:b/>
                <w:bCs/>
                <w:sz w:val="20"/>
                <w:szCs w:val="20"/>
                <w:lang w:val="en-GB"/>
              </w:rPr>
              <w:t>Ms_BP</w:t>
            </w:r>
            <w:r w:rsidR="00FC432A" w:rsidRPr="000220A8">
              <w:rPr>
                <w:rFonts w:ascii="Arial" w:hAnsi="Arial" w:cs="Arial"/>
                <w:b/>
                <w:bCs/>
                <w:sz w:val="20"/>
                <w:szCs w:val="20"/>
                <w:lang w:val="en-GB"/>
              </w:rPr>
              <w:t>R</w:t>
            </w:r>
            <w:r w:rsidRPr="000220A8">
              <w:rPr>
                <w:rFonts w:ascii="Arial" w:hAnsi="Arial" w:cs="Arial"/>
                <w:b/>
                <w:bCs/>
                <w:sz w:val="20"/>
                <w:szCs w:val="20"/>
                <w:lang w:val="en-GB"/>
              </w:rPr>
              <w:t>_</w:t>
            </w:r>
            <w:r w:rsidR="002D2FC2" w:rsidRPr="000220A8">
              <w:rPr>
                <w:rFonts w:ascii="Arial" w:hAnsi="Arial" w:cs="Arial"/>
                <w:b/>
                <w:bCs/>
                <w:sz w:val="20"/>
                <w:szCs w:val="20"/>
                <w:lang w:val="en-GB"/>
              </w:rPr>
              <w:t>6746</w:t>
            </w:r>
          </w:p>
        </w:tc>
      </w:tr>
      <w:tr w:rsidR="0000007A" w:rsidRPr="000220A8" w14:paraId="05B60576" w14:textId="77777777" w:rsidTr="002109D6">
        <w:trPr>
          <w:trHeight w:val="331"/>
        </w:trPr>
        <w:tc>
          <w:tcPr>
            <w:tcW w:w="1234" w:type="pct"/>
          </w:tcPr>
          <w:p w14:paraId="0196A627" w14:textId="77777777" w:rsidR="0000007A" w:rsidRPr="000220A8" w:rsidRDefault="0000007A" w:rsidP="00696CAD">
            <w:pPr>
              <w:pStyle w:val="BodyText"/>
              <w:ind w:left="90"/>
              <w:jc w:val="left"/>
              <w:rPr>
                <w:rFonts w:ascii="Arial" w:hAnsi="Arial" w:cs="Arial"/>
                <w:bCs/>
                <w:sz w:val="20"/>
                <w:szCs w:val="20"/>
                <w:lang w:val="en-GB"/>
              </w:rPr>
            </w:pPr>
            <w:r w:rsidRPr="000220A8">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0E3C09" w:rsidR="0000007A" w:rsidRPr="000220A8" w:rsidRDefault="002D2FC2" w:rsidP="002D2FC2">
            <w:pPr>
              <w:pStyle w:val="NormalWeb"/>
              <w:rPr>
                <w:rFonts w:ascii="Arial" w:hAnsi="Arial" w:cs="Arial"/>
                <w:b/>
                <w:sz w:val="20"/>
                <w:szCs w:val="20"/>
                <w:lang w:val="en-GB"/>
              </w:rPr>
            </w:pPr>
            <w:r w:rsidRPr="000220A8">
              <w:rPr>
                <w:rFonts w:ascii="Arial" w:hAnsi="Arial" w:cs="Arial"/>
                <w:b/>
                <w:sz w:val="20"/>
                <w:szCs w:val="20"/>
                <w:lang w:val="en-GB"/>
              </w:rPr>
              <w:t>Spectrum of Cutaneous Squamous Cell Carcinoma: A Case Study Emphasizing Diagnostic Vigilance</w:t>
            </w:r>
          </w:p>
        </w:tc>
      </w:tr>
      <w:tr w:rsidR="00CF0BBB" w:rsidRPr="000220A8" w14:paraId="6D508B1C" w14:textId="77777777" w:rsidTr="002E7787">
        <w:trPr>
          <w:trHeight w:val="332"/>
        </w:trPr>
        <w:tc>
          <w:tcPr>
            <w:tcW w:w="1234" w:type="pct"/>
          </w:tcPr>
          <w:p w14:paraId="32FC28F7" w14:textId="77777777" w:rsidR="00CF0BBB" w:rsidRPr="000220A8" w:rsidRDefault="00CF0BBB" w:rsidP="00696CAD">
            <w:pPr>
              <w:pStyle w:val="BodyText"/>
              <w:ind w:left="90"/>
              <w:jc w:val="left"/>
              <w:rPr>
                <w:rFonts w:ascii="Arial" w:hAnsi="Arial" w:cs="Arial"/>
                <w:bCs/>
                <w:sz w:val="20"/>
                <w:szCs w:val="20"/>
                <w:lang w:val="en-GB"/>
              </w:rPr>
            </w:pPr>
            <w:r w:rsidRPr="000220A8">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DAB8BF" w:rsidR="00CF0BBB" w:rsidRPr="000220A8" w:rsidRDefault="002D2FC2" w:rsidP="000450FC">
            <w:pPr>
              <w:pStyle w:val="NormalWeb"/>
              <w:spacing w:before="0" w:beforeAutospacing="0" w:after="0" w:afterAutospacing="0"/>
              <w:rPr>
                <w:rFonts w:ascii="Arial" w:hAnsi="Arial" w:cs="Arial"/>
                <w:b/>
                <w:sz w:val="20"/>
                <w:szCs w:val="20"/>
                <w:lang w:val="en-GB"/>
              </w:rPr>
            </w:pPr>
            <w:r w:rsidRPr="000220A8">
              <w:rPr>
                <w:rFonts w:ascii="Arial" w:hAnsi="Arial" w:cs="Arial"/>
                <w:b/>
                <w:sz w:val="20"/>
                <w:szCs w:val="20"/>
                <w:lang w:val="en-GB"/>
              </w:rPr>
              <w:t>Book Chapter</w:t>
            </w:r>
          </w:p>
        </w:tc>
      </w:tr>
    </w:tbl>
    <w:p w14:paraId="45F5983C" w14:textId="77777777" w:rsidR="00037D52" w:rsidRPr="000220A8" w:rsidRDefault="00037D52" w:rsidP="0000007A">
      <w:pPr>
        <w:pStyle w:val="BodyText"/>
        <w:rPr>
          <w:rFonts w:ascii="Arial" w:hAnsi="Arial" w:cs="Arial"/>
          <w:b/>
          <w:bCs/>
          <w:sz w:val="20"/>
          <w:szCs w:val="20"/>
          <w:u w:val="single"/>
          <w:lang w:val="en-GB"/>
        </w:rPr>
      </w:pPr>
    </w:p>
    <w:p w14:paraId="79DE1CF8" w14:textId="77777777" w:rsidR="00605952" w:rsidRPr="000220A8" w:rsidRDefault="00605952" w:rsidP="0000007A">
      <w:pPr>
        <w:pStyle w:val="BodyText"/>
        <w:rPr>
          <w:rFonts w:ascii="Arial" w:hAnsi="Arial" w:cs="Arial"/>
          <w:b/>
          <w:bCs/>
          <w:sz w:val="20"/>
          <w:szCs w:val="20"/>
          <w:u w:val="single"/>
          <w:lang w:val="en-GB"/>
        </w:rPr>
      </w:pPr>
    </w:p>
    <w:p w14:paraId="17599C49" w14:textId="77777777" w:rsidR="00626025" w:rsidRPr="000220A8" w:rsidRDefault="00626025" w:rsidP="00D27A79">
      <w:pPr>
        <w:pStyle w:val="BodyText"/>
        <w:jc w:val="left"/>
        <w:rPr>
          <w:rFonts w:ascii="Arial" w:hAnsi="Arial" w:cs="Arial"/>
          <w:color w:val="222222"/>
          <w:sz w:val="20"/>
          <w:szCs w:val="20"/>
          <w:lang w:val="en-GB"/>
        </w:rPr>
      </w:pPr>
    </w:p>
    <w:p w14:paraId="37E43B60" w14:textId="77777777" w:rsidR="0086369B" w:rsidRPr="000220A8" w:rsidRDefault="0086369B" w:rsidP="00626025">
      <w:pPr>
        <w:pStyle w:val="BodyText"/>
        <w:rPr>
          <w:rFonts w:ascii="Arial" w:hAnsi="Arial" w:cs="Arial"/>
          <w:b/>
          <w:color w:val="222222"/>
          <w:sz w:val="20"/>
          <w:szCs w:val="20"/>
          <w:u w:val="single"/>
          <w:lang w:val="en-US"/>
        </w:rPr>
      </w:pPr>
    </w:p>
    <w:p w14:paraId="63CD6BCB" w14:textId="0FFEAA9E" w:rsidR="00626025" w:rsidRPr="000220A8" w:rsidRDefault="00640538" w:rsidP="00626025">
      <w:pPr>
        <w:pStyle w:val="BodyText"/>
        <w:rPr>
          <w:rFonts w:ascii="Arial" w:hAnsi="Arial" w:cs="Arial"/>
          <w:b/>
          <w:color w:val="222222"/>
          <w:sz w:val="20"/>
          <w:szCs w:val="20"/>
          <w:u w:val="single"/>
          <w:lang w:val="en-US"/>
        </w:rPr>
      </w:pPr>
      <w:r w:rsidRPr="000220A8">
        <w:rPr>
          <w:rFonts w:ascii="Arial" w:hAnsi="Arial" w:cs="Arial"/>
          <w:b/>
          <w:color w:val="222222"/>
          <w:sz w:val="20"/>
          <w:szCs w:val="20"/>
          <w:u w:val="single"/>
          <w:lang w:val="en-US"/>
        </w:rPr>
        <w:t>Special note:</w:t>
      </w:r>
    </w:p>
    <w:p w14:paraId="1AC448A2" w14:textId="77777777" w:rsidR="007B54A4" w:rsidRPr="000220A8" w:rsidRDefault="007B54A4" w:rsidP="00626025">
      <w:pPr>
        <w:pStyle w:val="BodyText"/>
        <w:rPr>
          <w:rFonts w:ascii="Arial" w:hAnsi="Arial" w:cs="Arial"/>
          <w:b/>
          <w:color w:val="222222"/>
          <w:sz w:val="20"/>
          <w:szCs w:val="20"/>
          <w:u w:val="single"/>
          <w:lang w:val="en-US"/>
        </w:rPr>
      </w:pPr>
    </w:p>
    <w:p w14:paraId="7F950B43" w14:textId="3CFD7BBC" w:rsidR="007B54A4" w:rsidRPr="000220A8" w:rsidRDefault="00955E45" w:rsidP="00626025">
      <w:pPr>
        <w:pStyle w:val="BodyText"/>
        <w:rPr>
          <w:rFonts w:ascii="Arial" w:hAnsi="Arial" w:cs="Arial"/>
          <w:b/>
          <w:color w:val="222222"/>
          <w:sz w:val="20"/>
          <w:szCs w:val="20"/>
          <w:lang w:val="en-US"/>
        </w:rPr>
      </w:pPr>
      <w:r w:rsidRPr="000220A8">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0220A8" w:rsidRDefault="00000000" w:rsidP="00626025">
      <w:pPr>
        <w:pStyle w:val="BodyText"/>
        <w:rPr>
          <w:rFonts w:ascii="Arial" w:hAnsi="Arial" w:cs="Arial"/>
          <w:b/>
          <w:color w:val="222222"/>
          <w:sz w:val="20"/>
          <w:szCs w:val="20"/>
          <w:u w:val="single"/>
          <w:lang w:val="en-US"/>
        </w:rPr>
      </w:pPr>
      <w:r w:rsidRPr="000220A8">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2B79870" w:rsidR="00E03C32" w:rsidRDefault="002C40B8" w:rsidP="00E03C32">
                  <w:pPr>
                    <w:pStyle w:val="BodyText"/>
                    <w:jc w:val="left"/>
                    <w:rPr>
                      <w:rFonts w:ascii="Arial" w:hAnsi="Arial" w:cs="Arial"/>
                      <w:b/>
                      <w:color w:val="222222"/>
                      <w:sz w:val="32"/>
                      <w:lang w:val="en-US"/>
                    </w:rPr>
                  </w:pPr>
                  <w:r w:rsidRPr="0090720F">
                    <w:rPr>
                      <w:rFonts w:ascii="Arial" w:hAnsi="Arial" w:cs="Arial"/>
                      <w:b/>
                      <w:color w:val="222222"/>
                      <w:sz w:val="32"/>
                      <w:lang w:val="en-US"/>
                    </w:rPr>
                    <w:t>Journal of</w:t>
                  </w:r>
                  <w:r w:rsidR="00E5256E">
                    <w:rPr>
                      <w:rFonts w:ascii="Arial" w:hAnsi="Arial" w:cs="Arial"/>
                      <w:b/>
                      <w:color w:val="222222"/>
                      <w:sz w:val="32"/>
                      <w:lang w:val="en-US"/>
                    </w:rPr>
                    <w:t xml:space="preserve"> </w:t>
                  </w:r>
                  <w:r w:rsidR="00E5256E" w:rsidRPr="00E5256E">
                    <w:rPr>
                      <w:rFonts w:ascii="Arial" w:hAnsi="Arial" w:cs="Arial"/>
                      <w:b/>
                      <w:color w:val="222222"/>
                      <w:sz w:val="32"/>
                      <w:lang w:val="en-US"/>
                    </w:rPr>
                    <w:t>Asian Oncology Research Journal</w:t>
                  </w:r>
                  <w:r w:rsidR="00E03C32" w:rsidRPr="00640538">
                    <w:rPr>
                      <w:rFonts w:ascii="Arial" w:hAnsi="Arial" w:cs="Arial"/>
                      <w:b/>
                      <w:color w:val="222222"/>
                      <w:sz w:val="32"/>
                      <w:lang w:val="en-US"/>
                    </w:rPr>
                    <w:t xml:space="preserve">, </w:t>
                  </w:r>
                  <w:r w:rsidR="007A6040">
                    <w:rPr>
                      <w:rFonts w:ascii="Arial" w:hAnsi="Arial" w:cs="Arial"/>
                      <w:b/>
                      <w:color w:val="222222"/>
                      <w:sz w:val="32"/>
                      <w:lang w:val="en-US"/>
                    </w:rPr>
                    <w:t>8</w:t>
                  </w:r>
                  <w:r w:rsidR="00E03C32" w:rsidRPr="00640538">
                    <w:rPr>
                      <w:rFonts w:ascii="Arial" w:hAnsi="Arial" w:cs="Arial"/>
                      <w:b/>
                      <w:color w:val="222222"/>
                      <w:sz w:val="32"/>
                      <w:lang w:val="en-US"/>
                    </w:rPr>
                    <w:t>(</w:t>
                  </w:r>
                  <w:r w:rsidR="007A6040">
                    <w:rPr>
                      <w:rFonts w:ascii="Arial" w:hAnsi="Arial" w:cs="Arial"/>
                      <w:b/>
                      <w:color w:val="222222"/>
                      <w:sz w:val="32"/>
                      <w:lang w:val="en-US"/>
                    </w:rPr>
                    <w:t>1</w:t>
                  </w:r>
                  <w:r w:rsidR="00E03C32" w:rsidRPr="00640538">
                    <w:rPr>
                      <w:rFonts w:ascii="Arial" w:hAnsi="Arial" w:cs="Arial"/>
                      <w:b/>
                      <w:color w:val="222222"/>
                      <w:sz w:val="32"/>
                      <w:lang w:val="en-US"/>
                    </w:rPr>
                    <w:t xml:space="preserve">): </w:t>
                  </w:r>
                  <w:r w:rsidR="007A6040" w:rsidRPr="007A6040">
                    <w:rPr>
                      <w:rFonts w:ascii="Arial" w:hAnsi="Arial" w:cs="Arial"/>
                      <w:b/>
                      <w:color w:val="222222"/>
                      <w:sz w:val="32"/>
                      <w:lang w:val="en-US"/>
                    </w:rPr>
                    <w:t>210-219</w:t>
                  </w:r>
                  <w:r w:rsidR="009245E3">
                    <w:rPr>
                      <w:rFonts w:ascii="Arial" w:hAnsi="Arial" w:cs="Arial"/>
                      <w:b/>
                      <w:color w:val="222222"/>
                      <w:sz w:val="32"/>
                      <w:lang w:val="en-US"/>
                    </w:rPr>
                    <w:t xml:space="preserve">, </w:t>
                  </w:r>
                  <w:r w:rsidR="007A6040">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9E66E5B" w:rsidR="00E03C32" w:rsidRPr="007B54A4" w:rsidRDefault="007A6040" w:rsidP="007B54A4">
                  <w:pPr>
                    <w:pStyle w:val="BodyText"/>
                    <w:jc w:val="left"/>
                    <w:rPr>
                      <w:rFonts w:ascii="Arial" w:hAnsi="Arial" w:cs="Arial"/>
                      <w:b/>
                      <w:color w:val="222222"/>
                      <w:sz w:val="32"/>
                      <w:lang w:val="en-US"/>
                    </w:rPr>
                  </w:pPr>
                  <w:r w:rsidRPr="007A6040">
                    <w:rPr>
                      <w:rFonts w:ascii="Arial" w:hAnsi="Arial" w:cs="Arial"/>
                      <w:b/>
                      <w:color w:val="222222"/>
                      <w:sz w:val="32"/>
                      <w:lang w:val="en-US"/>
                    </w:rPr>
                    <w:t xml:space="preserve">DOI: </w:t>
                  </w:r>
                  <w:hyperlink r:id="rId8" w:history="1">
                    <w:r w:rsidRPr="00F316F5">
                      <w:rPr>
                        <w:rStyle w:val="Hyperlink"/>
                        <w:rFonts w:ascii="Arial" w:hAnsi="Arial" w:cs="Arial"/>
                        <w:b/>
                        <w:sz w:val="32"/>
                        <w:lang w:val="en-US"/>
                      </w:rPr>
                      <w:t>https://doi.org/10.9734/aorj/2025/v8i1117</w:t>
                    </w:r>
                  </w:hyperlink>
                  <w:r>
                    <w:rPr>
                      <w:rFonts w:ascii="Arial" w:hAnsi="Arial" w:cs="Arial"/>
                      <w:b/>
                      <w:color w:val="222222"/>
                      <w:sz w:val="32"/>
                      <w:lang w:val="en-US"/>
                    </w:rPr>
                    <w:t xml:space="preserve"> </w:t>
                  </w:r>
                </w:p>
              </w:txbxContent>
            </v:textbox>
          </v:rect>
        </w:pict>
      </w:r>
    </w:p>
    <w:p w14:paraId="40641486" w14:textId="77777777" w:rsidR="00D9392F" w:rsidRPr="000220A8" w:rsidRDefault="002A3D7C" w:rsidP="00626025">
      <w:pPr>
        <w:pStyle w:val="BodyText"/>
        <w:jc w:val="left"/>
        <w:rPr>
          <w:rFonts w:ascii="Arial" w:hAnsi="Arial" w:cs="Arial"/>
          <w:color w:val="222222"/>
          <w:sz w:val="20"/>
          <w:szCs w:val="20"/>
          <w:lang w:val="en-IN"/>
        </w:rPr>
      </w:pPr>
      <w:r w:rsidRPr="000220A8">
        <w:rPr>
          <w:rFonts w:ascii="Arial" w:hAnsi="Arial" w:cs="Arial"/>
          <w:color w:val="222222"/>
          <w:sz w:val="20"/>
          <w:szCs w:val="20"/>
          <w:lang w:val="en-IN"/>
        </w:rPr>
        <w:br w:type="page"/>
      </w:r>
    </w:p>
    <w:p w14:paraId="5A743ECE" w14:textId="77777777" w:rsidR="00D27A79" w:rsidRPr="000220A8"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220A8" w14:paraId="71A94C1F" w14:textId="77777777" w:rsidTr="007222C8">
        <w:tc>
          <w:tcPr>
            <w:tcW w:w="5000" w:type="pct"/>
            <w:gridSpan w:val="3"/>
            <w:tcBorders>
              <w:top w:val="nil"/>
              <w:left w:val="nil"/>
              <w:right w:val="nil"/>
            </w:tcBorders>
            <w:noWrap/>
          </w:tcPr>
          <w:p w14:paraId="0BC15285" w14:textId="75BEB51F" w:rsidR="00F1171E" w:rsidRPr="000220A8" w:rsidRDefault="00F1171E" w:rsidP="007222C8">
            <w:pPr>
              <w:pStyle w:val="Heading2"/>
              <w:jc w:val="left"/>
              <w:rPr>
                <w:rFonts w:ascii="Arial" w:hAnsi="Arial" w:cs="Arial"/>
                <w:lang w:val="en-GB"/>
              </w:rPr>
            </w:pPr>
            <w:r w:rsidRPr="000220A8">
              <w:rPr>
                <w:rFonts w:ascii="Arial" w:hAnsi="Arial" w:cs="Arial"/>
                <w:highlight w:val="yellow"/>
                <w:lang w:val="en-GB"/>
              </w:rPr>
              <w:t>PART  1:</w:t>
            </w:r>
            <w:r w:rsidRPr="000220A8">
              <w:rPr>
                <w:rFonts w:ascii="Arial" w:hAnsi="Arial" w:cs="Arial"/>
                <w:lang w:val="en-GB"/>
              </w:rPr>
              <w:t xml:space="preserve"> Comments</w:t>
            </w:r>
          </w:p>
          <w:p w14:paraId="1287753C" w14:textId="77777777" w:rsidR="00F1171E" w:rsidRPr="000220A8" w:rsidRDefault="00F1171E" w:rsidP="007222C8">
            <w:pPr>
              <w:rPr>
                <w:rFonts w:ascii="Arial" w:hAnsi="Arial" w:cs="Arial"/>
                <w:sz w:val="20"/>
                <w:szCs w:val="20"/>
                <w:lang w:val="en-GB"/>
              </w:rPr>
            </w:pPr>
          </w:p>
        </w:tc>
      </w:tr>
      <w:tr w:rsidR="00F1171E" w:rsidRPr="000220A8" w14:paraId="5EA12279" w14:textId="77777777" w:rsidTr="007222C8">
        <w:tc>
          <w:tcPr>
            <w:tcW w:w="1265" w:type="pct"/>
            <w:noWrap/>
          </w:tcPr>
          <w:p w14:paraId="7AE9682F" w14:textId="77777777" w:rsidR="00F1171E" w:rsidRPr="000220A8" w:rsidRDefault="00F1171E" w:rsidP="007222C8">
            <w:pPr>
              <w:pStyle w:val="Heading2"/>
              <w:jc w:val="left"/>
              <w:rPr>
                <w:rFonts w:ascii="Arial" w:hAnsi="Arial" w:cs="Arial"/>
                <w:lang w:val="en-GB"/>
              </w:rPr>
            </w:pPr>
          </w:p>
        </w:tc>
        <w:tc>
          <w:tcPr>
            <w:tcW w:w="2212" w:type="pct"/>
          </w:tcPr>
          <w:p w14:paraId="5B8DBE06" w14:textId="77777777" w:rsidR="00F1171E" w:rsidRPr="000220A8" w:rsidRDefault="00F1171E" w:rsidP="007222C8">
            <w:pPr>
              <w:pStyle w:val="Heading2"/>
              <w:jc w:val="left"/>
              <w:rPr>
                <w:rFonts w:ascii="Arial" w:hAnsi="Arial" w:cs="Arial"/>
                <w:lang w:val="en-GB"/>
              </w:rPr>
            </w:pPr>
            <w:r w:rsidRPr="000220A8">
              <w:rPr>
                <w:rFonts w:ascii="Arial" w:hAnsi="Arial" w:cs="Arial"/>
                <w:lang w:val="en-GB"/>
              </w:rPr>
              <w:t>Reviewer’s comment</w:t>
            </w:r>
          </w:p>
          <w:p w14:paraId="693A9C4D" w14:textId="77777777" w:rsidR="00421DBF" w:rsidRPr="000220A8" w:rsidRDefault="00421DBF" w:rsidP="00421DBF">
            <w:pPr>
              <w:rPr>
                <w:rFonts w:ascii="Arial" w:hAnsi="Arial" w:cs="Arial"/>
                <w:b/>
                <w:bCs/>
                <w:sz w:val="20"/>
                <w:szCs w:val="20"/>
              </w:rPr>
            </w:pPr>
            <w:r w:rsidRPr="000220A8">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220A8" w:rsidRDefault="00421DBF" w:rsidP="00421DBF">
            <w:pPr>
              <w:rPr>
                <w:rFonts w:ascii="Arial" w:hAnsi="Arial" w:cs="Arial"/>
                <w:sz w:val="20"/>
                <w:szCs w:val="20"/>
                <w:lang w:val="en-GB"/>
              </w:rPr>
            </w:pPr>
          </w:p>
        </w:tc>
        <w:tc>
          <w:tcPr>
            <w:tcW w:w="1523" w:type="pct"/>
          </w:tcPr>
          <w:p w14:paraId="57792C30" w14:textId="77777777" w:rsidR="00F1171E" w:rsidRPr="000220A8" w:rsidRDefault="00F1171E" w:rsidP="007222C8">
            <w:pPr>
              <w:pStyle w:val="Heading2"/>
              <w:jc w:val="left"/>
              <w:rPr>
                <w:rFonts w:ascii="Arial" w:hAnsi="Arial" w:cs="Arial"/>
                <w:b w:val="0"/>
                <w:lang w:val="en-GB"/>
              </w:rPr>
            </w:pPr>
            <w:r w:rsidRPr="000220A8">
              <w:rPr>
                <w:rFonts w:ascii="Arial" w:hAnsi="Arial" w:cs="Arial"/>
                <w:lang w:val="en-GB"/>
              </w:rPr>
              <w:t>Author’s Feedback</w:t>
            </w:r>
            <w:r w:rsidRPr="000220A8">
              <w:rPr>
                <w:rFonts w:ascii="Arial" w:hAnsi="Arial" w:cs="Arial"/>
                <w:b w:val="0"/>
                <w:lang w:val="en-GB"/>
              </w:rPr>
              <w:t xml:space="preserve"> </w:t>
            </w:r>
            <w:r w:rsidRPr="000220A8">
              <w:rPr>
                <w:rFonts w:ascii="Arial" w:hAnsi="Arial" w:cs="Arial"/>
                <w:b w:val="0"/>
                <w:i/>
                <w:lang w:val="en-GB"/>
              </w:rPr>
              <w:t>(Please correct the manuscript and highlight that part in the manuscript. It is mandatory that authors should write his/her feedback here)</w:t>
            </w:r>
          </w:p>
        </w:tc>
      </w:tr>
      <w:tr w:rsidR="00F1171E" w:rsidRPr="000220A8" w14:paraId="5C0AB4EC" w14:textId="77777777" w:rsidTr="007222C8">
        <w:trPr>
          <w:trHeight w:val="1264"/>
        </w:trPr>
        <w:tc>
          <w:tcPr>
            <w:tcW w:w="1265" w:type="pct"/>
            <w:noWrap/>
          </w:tcPr>
          <w:p w14:paraId="66B47184" w14:textId="48030299" w:rsidR="00F1171E" w:rsidRPr="000220A8" w:rsidRDefault="00F1171E" w:rsidP="007222C8">
            <w:pPr>
              <w:ind w:left="360"/>
              <w:rPr>
                <w:rFonts w:ascii="Arial" w:hAnsi="Arial" w:cs="Arial"/>
                <w:b/>
                <w:bCs/>
                <w:sz w:val="20"/>
                <w:szCs w:val="20"/>
                <w:lang w:val="en-GB"/>
              </w:rPr>
            </w:pPr>
            <w:r w:rsidRPr="000220A8">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20A8" w:rsidRDefault="00F1171E" w:rsidP="007222C8">
            <w:pPr>
              <w:ind w:left="360"/>
              <w:rPr>
                <w:rFonts w:ascii="Arial" w:eastAsia="MS Mincho" w:hAnsi="Arial" w:cs="Arial"/>
                <w:b/>
                <w:bCs/>
                <w:sz w:val="20"/>
                <w:szCs w:val="20"/>
                <w:lang w:val="en-GB"/>
              </w:rPr>
            </w:pPr>
          </w:p>
        </w:tc>
        <w:tc>
          <w:tcPr>
            <w:tcW w:w="2212" w:type="pct"/>
          </w:tcPr>
          <w:p w14:paraId="4F4F0EF8" w14:textId="7B896AC3" w:rsidR="00546662" w:rsidRPr="000220A8" w:rsidRDefault="00546662" w:rsidP="00546662">
            <w:pPr>
              <w:pStyle w:val="ListParagraph"/>
              <w:jc w:val="both"/>
              <w:rPr>
                <w:rFonts w:ascii="Arial" w:hAnsi="Arial" w:cs="Arial"/>
                <w:sz w:val="20"/>
                <w:szCs w:val="20"/>
              </w:rPr>
            </w:pPr>
            <w:r w:rsidRPr="000220A8">
              <w:rPr>
                <w:rFonts w:ascii="Arial" w:hAnsi="Arial" w:cs="Arial"/>
                <w:sz w:val="20"/>
                <w:szCs w:val="20"/>
              </w:rPr>
              <w:t xml:space="preserve">This manuscript serves as an important reminder to the scientific and medical community about the importance of diagnostic vigilance by describing the clinical heterogeneity of Cutaneous Squamous Cell Carcinoma (C-SCC) through a variety of case presentations. It provides important information on the disease spectrum and a range of treatment outcomes, supporting the connection between chronic inflammation (such as </w:t>
            </w:r>
            <w:proofErr w:type="spellStart"/>
            <w:r w:rsidRPr="000220A8">
              <w:rPr>
                <w:rFonts w:ascii="Arial" w:hAnsi="Arial" w:cs="Arial"/>
                <w:sz w:val="20"/>
                <w:szCs w:val="20"/>
              </w:rPr>
              <w:t>Marjolin's</w:t>
            </w:r>
            <w:proofErr w:type="spellEnd"/>
            <w:r w:rsidRPr="000220A8">
              <w:rPr>
                <w:rFonts w:ascii="Arial" w:hAnsi="Arial" w:cs="Arial"/>
                <w:sz w:val="20"/>
                <w:szCs w:val="20"/>
              </w:rPr>
              <w:t xml:space="preserve"> ulcer), certain pre-existing dermatoses (such as keratoacanthoma, condyloma acuminata), and subsequent cancer. Additionally, the concepts of aggressive behavior, high metastatic risk, and the significance of early histopathological confirmation covered here are extremely pertinent to oral surgeons and specialists in oral medicine.</w:t>
            </w:r>
            <w:r w:rsidRPr="000220A8">
              <w:rPr>
                <w:rFonts w:ascii="Arial" w:hAnsi="Arial" w:cs="Arial"/>
                <w:sz w:val="20"/>
                <w:szCs w:val="20"/>
                <w:lang w:bidi="te-IN"/>
              </w:rPr>
              <w:t xml:space="preserve"> </w:t>
            </w:r>
            <w:r w:rsidRPr="000220A8">
              <w:rPr>
                <w:rFonts w:ascii="Arial" w:hAnsi="Arial" w:cs="Arial"/>
                <w:sz w:val="20"/>
                <w:szCs w:val="20"/>
              </w:rPr>
              <w:t>This is crucial because the most common head and neck cancer, Oral Cavity Squamous Cell Carcinoma (OCSCC), has similar keratinocyte origins and is aggressive with a high rate of recurrence and metastatic action. As a result, the lessons learned about atypical presentation and risk stratification are directly applicable to improving the prognosis of OCSCC.</w:t>
            </w:r>
          </w:p>
          <w:p w14:paraId="25514A3D" w14:textId="26FE0EC5" w:rsidR="00546662" w:rsidRPr="000220A8" w:rsidRDefault="00546662" w:rsidP="00546662">
            <w:pPr>
              <w:pStyle w:val="ListParagraph"/>
              <w:jc w:val="both"/>
              <w:rPr>
                <w:rFonts w:ascii="Arial" w:hAnsi="Arial" w:cs="Arial"/>
                <w:sz w:val="20"/>
                <w:szCs w:val="20"/>
              </w:rPr>
            </w:pPr>
          </w:p>
          <w:p w14:paraId="7DBC9196" w14:textId="77777777" w:rsidR="00F1171E" w:rsidRPr="000220A8" w:rsidRDefault="00F1171E" w:rsidP="00546662">
            <w:pPr>
              <w:pStyle w:val="ListParagraph"/>
              <w:ind w:left="0"/>
              <w:jc w:val="both"/>
              <w:rPr>
                <w:rFonts w:ascii="Arial" w:hAnsi="Arial" w:cs="Arial"/>
                <w:sz w:val="20"/>
                <w:szCs w:val="20"/>
                <w:lang w:val="en-GB"/>
              </w:rPr>
            </w:pPr>
          </w:p>
        </w:tc>
        <w:tc>
          <w:tcPr>
            <w:tcW w:w="1523" w:type="pct"/>
          </w:tcPr>
          <w:p w14:paraId="462A339C" w14:textId="77777777" w:rsidR="00F1171E" w:rsidRPr="000220A8" w:rsidRDefault="00F1171E" w:rsidP="007222C8">
            <w:pPr>
              <w:pStyle w:val="Heading2"/>
              <w:jc w:val="left"/>
              <w:rPr>
                <w:rFonts w:ascii="Arial" w:hAnsi="Arial" w:cs="Arial"/>
                <w:b w:val="0"/>
                <w:lang w:val="en-GB"/>
              </w:rPr>
            </w:pPr>
          </w:p>
        </w:tc>
      </w:tr>
      <w:tr w:rsidR="00F1171E" w:rsidRPr="000220A8" w14:paraId="0D8B5B2C" w14:textId="77777777" w:rsidTr="007222C8">
        <w:trPr>
          <w:trHeight w:val="1262"/>
        </w:trPr>
        <w:tc>
          <w:tcPr>
            <w:tcW w:w="1265" w:type="pct"/>
            <w:noWrap/>
          </w:tcPr>
          <w:p w14:paraId="21CBA5FE" w14:textId="77777777" w:rsidR="00F1171E" w:rsidRPr="000220A8" w:rsidRDefault="00F1171E" w:rsidP="007222C8">
            <w:pPr>
              <w:ind w:left="360"/>
              <w:rPr>
                <w:rFonts w:ascii="Arial" w:hAnsi="Arial" w:cs="Arial"/>
                <w:b/>
                <w:bCs/>
                <w:sz w:val="20"/>
                <w:szCs w:val="20"/>
                <w:lang w:val="en-GB"/>
              </w:rPr>
            </w:pPr>
            <w:r w:rsidRPr="000220A8">
              <w:rPr>
                <w:rFonts w:ascii="Arial" w:hAnsi="Arial" w:cs="Arial"/>
                <w:b/>
                <w:bCs/>
                <w:sz w:val="20"/>
                <w:szCs w:val="20"/>
                <w:lang w:val="en-GB"/>
              </w:rPr>
              <w:t>Is the title of the article suitable?</w:t>
            </w:r>
          </w:p>
          <w:p w14:paraId="1CABB61A" w14:textId="77777777" w:rsidR="00F1171E" w:rsidRPr="000220A8" w:rsidRDefault="00F1171E" w:rsidP="007222C8">
            <w:pPr>
              <w:ind w:left="360"/>
              <w:rPr>
                <w:rFonts w:ascii="Arial" w:hAnsi="Arial" w:cs="Arial"/>
                <w:b/>
                <w:bCs/>
                <w:sz w:val="20"/>
                <w:szCs w:val="20"/>
                <w:lang w:val="en-GB"/>
              </w:rPr>
            </w:pPr>
            <w:r w:rsidRPr="000220A8">
              <w:rPr>
                <w:rFonts w:ascii="Arial" w:hAnsi="Arial" w:cs="Arial"/>
                <w:b/>
                <w:bCs/>
                <w:sz w:val="20"/>
                <w:szCs w:val="20"/>
                <w:lang w:val="en-GB"/>
              </w:rPr>
              <w:t>(If not please suggest an alternative title)</w:t>
            </w:r>
          </w:p>
          <w:p w14:paraId="0275B919" w14:textId="77777777" w:rsidR="00F1171E" w:rsidRPr="000220A8" w:rsidRDefault="00F1171E" w:rsidP="007222C8">
            <w:pPr>
              <w:pStyle w:val="Heading2"/>
              <w:jc w:val="left"/>
              <w:rPr>
                <w:rFonts w:ascii="Arial" w:hAnsi="Arial" w:cs="Arial"/>
                <w:u w:val="single"/>
                <w:lang w:val="en-GB"/>
              </w:rPr>
            </w:pPr>
          </w:p>
        </w:tc>
        <w:tc>
          <w:tcPr>
            <w:tcW w:w="2212" w:type="pct"/>
          </w:tcPr>
          <w:p w14:paraId="794AA9A7" w14:textId="313C0898" w:rsidR="00F1171E" w:rsidRPr="000220A8" w:rsidRDefault="00546662" w:rsidP="007222C8">
            <w:pPr>
              <w:ind w:left="360"/>
              <w:rPr>
                <w:rFonts w:ascii="Arial" w:hAnsi="Arial" w:cs="Arial"/>
                <w:b/>
                <w:bCs/>
                <w:sz w:val="20"/>
                <w:szCs w:val="20"/>
                <w:lang w:val="en-GB"/>
              </w:rPr>
            </w:pPr>
            <w:r w:rsidRPr="000220A8">
              <w:rPr>
                <w:rFonts w:ascii="Arial" w:hAnsi="Arial" w:cs="Arial"/>
                <w:b/>
                <w:bCs/>
                <w:sz w:val="20"/>
                <w:szCs w:val="20"/>
                <w:lang w:val="en-GB"/>
              </w:rPr>
              <w:t>Yes</w:t>
            </w:r>
          </w:p>
        </w:tc>
        <w:tc>
          <w:tcPr>
            <w:tcW w:w="1523" w:type="pct"/>
          </w:tcPr>
          <w:p w14:paraId="405B6701" w14:textId="77777777" w:rsidR="00F1171E" w:rsidRPr="000220A8" w:rsidRDefault="00F1171E" w:rsidP="007222C8">
            <w:pPr>
              <w:pStyle w:val="Heading2"/>
              <w:jc w:val="left"/>
              <w:rPr>
                <w:rFonts w:ascii="Arial" w:hAnsi="Arial" w:cs="Arial"/>
                <w:b w:val="0"/>
                <w:lang w:val="en-GB"/>
              </w:rPr>
            </w:pPr>
          </w:p>
        </w:tc>
      </w:tr>
      <w:tr w:rsidR="00F1171E" w:rsidRPr="000220A8" w14:paraId="5604762A" w14:textId="77777777" w:rsidTr="007222C8">
        <w:trPr>
          <w:trHeight w:val="1262"/>
        </w:trPr>
        <w:tc>
          <w:tcPr>
            <w:tcW w:w="1265" w:type="pct"/>
            <w:noWrap/>
          </w:tcPr>
          <w:p w14:paraId="3635573D" w14:textId="77777777" w:rsidR="00F1171E" w:rsidRPr="000220A8" w:rsidRDefault="00F1171E" w:rsidP="007222C8">
            <w:pPr>
              <w:pStyle w:val="Heading2"/>
              <w:ind w:left="360"/>
              <w:jc w:val="left"/>
              <w:rPr>
                <w:rFonts w:ascii="Arial" w:hAnsi="Arial" w:cs="Arial"/>
                <w:lang w:val="en-GB"/>
              </w:rPr>
            </w:pPr>
            <w:r w:rsidRPr="000220A8">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20A8" w:rsidRDefault="00F1171E" w:rsidP="007222C8">
            <w:pPr>
              <w:pStyle w:val="Heading2"/>
              <w:jc w:val="left"/>
              <w:rPr>
                <w:rFonts w:ascii="Arial" w:hAnsi="Arial" w:cs="Arial"/>
                <w:u w:val="single"/>
                <w:lang w:val="en-GB"/>
              </w:rPr>
            </w:pPr>
          </w:p>
        </w:tc>
        <w:tc>
          <w:tcPr>
            <w:tcW w:w="2212" w:type="pct"/>
          </w:tcPr>
          <w:p w14:paraId="0CFE2A49" w14:textId="77777777" w:rsidR="00CD66BA" w:rsidRPr="000220A8" w:rsidRDefault="00CD66BA" w:rsidP="00CD66BA">
            <w:pPr>
              <w:ind w:left="360"/>
              <w:rPr>
                <w:rFonts w:ascii="Arial" w:hAnsi="Arial" w:cs="Arial"/>
                <w:b/>
                <w:bCs/>
                <w:sz w:val="20"/>
                <w:szCs w:val="20"/>
              </w:rPr>
            </w:pPr>
            <w:r w:rsidRPr="000220A8">
              <w:rPr>
                <w:rFonts w:ascii="Arial" w:hAnsi="Arial" w:cs="Arial"/>
                <w:b/>
                <w:bCs/>
                <w:sz w:val="20"/>
                <w:szCs w:val="20"/>
              </w:rPr>
              <w:t xml:space="preserve">The abstract is </w:t>
            </w:r>
            <w:proofErr w:type="gramStart"/>
            <w:r w:rsidRPr="000220A8">
              <w:rPr>
                <w:rFonts w:ascii="Arial" w:hAnsi="Arial" w:cs="Arial"/>
                <w:b/>
                <w:bCs/>
                <w:sz w:val="20"/>
                <w:szCs w:val="20"/>
              </w:rPr>
              <w:t>detailed,</w:t>
            </w:r>
            <w:proofErr w:type="gramEnd"/>
            <w:r w:rsidRPr="000220A8">
              <w:rPr>
                <w:rFonts w:ascii="Arial" w:hAnsi="Arial" w:cs="Arial"/>
                <w:b/>
                <w:bCs/>
                <w:sz w:val="20"/>
                <w:szCs w:val="20"/>
              </w:rPr>
              <w:t xml:space="preserve"> however it may be improved to increase its urgency and therapeutic significance. </w:t>
            </w:r>
            <w:r w:rsidRPr="000220A8">
              <w:rPr>
                <w:rFonts w:ascii="Arial" w:hAnsi="Arial" w:cs="Arial"/>
                <w:b/>
                <w:bCs/>
                <w:sz w:val="20"/>
                <w:szCs w:val="20"/>
              </w:rPr>
              <w:br/>
            </w:r>
          </w:p>
          <w:p w14:paraId="39B99FC1" w14:textId="5073FEAE" w:rsidR="00CD66BA" w:rsidRPr="000220A8" w:rsidRDefault="00CD66BA" w:rsidP="00CD66BA">
            <w:pPr>
              <w:ind w:left="360"/>
              <w:rPr>
                <w:rFonts w:ascii="Arial" w:hAnsi="Arial" w:cs="Arial"/>
                <w:b/>
                <w:bCs/>
                <w:sz w:val="20"/>
                <w:szCs w:val="20"/>
              </w:rPr>
            </w:pPr>
            <w:r w:rsidRPr="000220A8">
              <w:rPr>
                <w:rFonts w:ascii="Arial" w:hAnsi="Arial" w:cs="Arial"/>
                <w:b/>
                <w:bCs/>
                <w:sz w:val="20"/>
                <w:szCs w:val="20"/>
              </w:rPr>
              <w:t xml:space="preserve"> The Conclusion should be improved to underline that even complicated and advanced presentations benefit from early intervention guided by histopathology, affording the best chance for curative outcomes. </w:t>
            </w:r>
            <w:r w:rsidRPr="000220A8">
              <w:rPr>
                <w:rFonts w:ascii="Arial" w:hAnsi="Arial" w:cs="Arial"/>
                <w:b/>
                <w:bCs/>
                <w:sz w:val="20"/>
                <w:szCs w:val="20"/>
              </w:rPr>
              <w:br/>
            </w:r>
          </w:p>
          <w:p w14:paraId="0FB7E83A" w14:textId="77777777" w:rsidR="00F1171E" w:rsidRPr="000220A8" w:rsidRDefault="00F1171E" w:rsidP="007222C8">
            <w:pPr>
              <w:ind w:left="360"/>
              <w:rPr>
                <w:rFonts w:ascii="Arial" w:hAnsi="Arial" w:cs="Arial"/>
                <w:b/>
                <w:bCs/>
                <w:sz w:val="20"/>
                <w:szCs w:val="20"/>
                <w:lang w:val="en-GB"/>
              </w:rPr>
            </w:pPr>
          </w:p>
        </w:tc>
        <w:tc>
          <w:tcPr>
            <w:tcW w:w="1523" w:type="pct"/>
          </w:tcPr>
          <w:p w14:paraId="1D54B730" w14:textId="77777777" w:rsidR="00F1171E" w:rsidRPr="000220A8" w:rsidRDefault="00F1171E" w:rsidP="007222C8">
            <w:pPr>
              <w:pStyle w:val="Heading2"/>
              <w:jc w:val="left"/>
              <w:rPr>
                <w:rFonts w:ascii="Arial" w:hAnsi="Arial" w:cs="Arial"/>
                <w:b w:val="0"/>
                <w:lang w:val="en-GB"/>
              </w:rPr>
            </w:pPr>
          </w:p>
        </w:tc>
      </w:tr>
      <w:tr w:rsidR="00F1171E" w:rsidRPr="000220A8" w14:paraId="2F579F54" w14:textId="77777777" w:rsidTr="007222C8">
        <w:trPr>
          <w:trHeight w:val="859"/>
        </w:trPr>
        <w:tc>
          <w:tcPr>
            <w:tcW w:w="1265" w:type="pct"/>
            <w:noWrap/>
          </w:tcPr>
          <w:p w14:paraId="04361F46" w14:textId="368783AB" w:rsidR="00F1171E" w:rsidRPr="000220A8" w:rsidRDefault="00DC6FED" w:rsidP="007222C8">
            <w:pPr>
              <w:ind w:left="360"/>
              <w:rPr>
                <w:rFonts w:ascii="Arial" w:hAnsi="Arial" w:cs="Arial"/>
                <w:b/>
                <w:bCs/>
                <w:sz w:val="20"/>
                <w:szCs w:val="20"/>
                <w:u w:val="single"/>
                <w:lang w:val="en-GB"/>
              </w:rPr>
            </w:pPr>
            <w:r w:rsidRPr="000220A8">
              <w:rPr>
                <w:rFonts w:ascii="Arial" w:hAnsi="Arial" w:cs="Arial"/>
                <w:b/>
                <w:bCs/>
                <w:sz w:val="20"/>
                <w:szCs w:val="20"/>
                <w:lang w:val="en-GB"/>
              </w:rPr>
              <w:t xml:space="preserve">Is the manuscript scientifically, correct? Please write here. </w:t>
            </w:r>
          </w:p>
        </w:tc>
        <w:tc>
          <w:tcPr>
            <w:tcW w:w="2212" w:type="pct"/>
          </w:tcPr>
          <w:p w14:paraId="2B5A7721" w14:textId="32167401" w:rsidR="00F1171E" w:rsidRPr="000220A8" w:rsidRDefault="00C95817" w:rsidP="007222C8">
            <w:pPr>
              <w:pStyle w:val="ListParagraph"/>
              <w:ind w:left="0"/>
              <w:rPr>
                <w:rFonts w:ascii="Arial" w:hAnsi="Arial" w:cs="Arial"/>
                <w:b/>
                <w:bCs/>
                <w:sz w:val="20"/>
                <w:szCs w:val="20"/>
                <w:lang w:val="en-GB"/>
              </w:rPr>
            </w:pPr>
            <w:r w:rsidRPr="000220A8">
              <w:rPr>
                <w:rFonts w:ascii="Arial" w:hAnsi="Arial" w:cs="Arial"/>
                <w:b/>
                <w:bCs/>
                <w:sz w:val="20"/>
                <w:szCs w:val="20"/>
                <w:lang w:val="en-GB"/>
              </w:rPr>
              <w:t>Yes</w:t>
            </w:r>
          </w:p>
        </w:tc>
        <w:tc>
          <w:tcPr>
            <w:tcW w:w="1523" w:type="pct"/>
          </w:tcPr>
          <w:p w14:paraId="4898F764" w14:textId="77777777" w:rsidR="00F1171E" w:rsidRPr="000220A8" w:rsidRDefault="00F1171E" w:rsidP="007222C8">
            <w:pPr>
              <w:pStyle w:val="Heading2"/>
              <w:jc w:val="left"/>
              <w:rPr>
                <w:rFonts w:ascii="Arial" w:hAnsi="Arial" w:cs="Arial"/>
                <w:b w:val="0"/>
                <w:lang w:val="en-GB"/>
              </w:rPr>
            </w:pPr>
          </w:p>
        </w:tc>
      </w:tr>
      <w:tr w:rsidR="00F1171E" w:rsidRPr="000220A8" w14:paraId="73739464" w14:textId="77777777" w:rsidTr="007222C8">
        <w:trPr>
          <w:trHeight w:val="703"/>
        </w:trPr>
        <w:tc>
          <w:tcPr>
            <w:tcW w:w="1265" w:type="pct"/>
            <w:noWrap/>
          </w:tcPr>
          <w:p w14:paraId="09C25322" w14:textId="77777777" w:rsidR="00F1171E" w:rsidRPr="000220A8" w:rsidRDefault="00F1171E" w:rsidP="007222C8">
            <w:pPr>
              <w:ind w:left="360"/>
              <w:rPr>
                <w:rFonts w:ascii="Arial" w:hAnsi="Arial" w:cs="Arial"/>
                <w:b/>
                <w:bCs/>
                <w:sz w:val="20"/>
                <w:szCs w:val="20"/>
                <w:lang w:val="en-GB"/>
              </w:rPr>
            </w:pPr>
            <w:r w:rsidRPr="000220A8">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20A8" w:rsidRDefault="00F1171E" w:rsidP="007222C8">
            <w:pPr>
              <w:ind w:left="360"/>
              <w:rPr>
                <w:rFonts w:ascii="Arial" w:hAnsi="Arial" w:cs="Arial"/>
                <w:b/>
                <w:bCs/>
                <w:sz w:val="20"/>
                <w:szCs w:val="20"/>
                <w:u w:val="single"/>
                <w:lang w:val="en-GB"/>
              </w:rPr>
            </w:pPr>
            <w:r w:rsidRPr="000220A8">
              <w:rPr>
                <w:rFonts w:ascii="Arial" w:hAnsi="Arial" w:cs="Arial"/>
                <w:b/>
                <w:bCs/>
                <w:sz w:val="20"/>
                <w:szCs w:val="20"/>
                <w:u w:val="single"/>
                <w:lang w:val="en-GB"/>
              </w:rPr>
              <w:t>-</w:t>
            </w:r>
          </w:p>
        </w:tc>
        <w:tc>
          <w:tcPr>
            <w:tcW w:w="2212" w:type="pct"/>
          </w:tcPr>
          <w:p w14:paraId="7F65E330" w14:textId="36D46CCA" w:rsidR="00595FC8" w:rsidRPr="000220A8" w:rsidRDefault="00595FC8" w:rsidP="00595FC8">
            <w:pPr>
              <w:pStyle w:val="ListParagraph"/>
              <w:rPr>
                <w:rFonts w:ascii="Arial" w:hAnsi="Arial" w:cs="Arial"/>
                <w:b/>
                <w:bCs/>
                <w:sz w:val="20"/>
                <w:szCs w:val="20"/>
              </w:rPr>
            </w:pPr>
            <w:r w:rsidRPr="000220A8">
              <w:rPr>
                <w:rFonts w:ascii="Arial" w:hAnsi="Arial" w:cs="Arial"/>
                <w:b/>
                <w:bCs/>
                <w:sz w:val="20"/>
                <w:szCs w:val="20"/>
              </w:rPr>
              <w:t>The references offered are adequate for formulating fundamental ideas and implementing important standards, such as the NCCN.</w:t>
            </w:r>
          </w:p>
          <w:p w14:paraId="24FE0567" w14:textId="77777777" w:rsidR="00F1171E" w:rsidRPr="000220A8"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220A8" w:rsidRDefault="00F1171E" w:rsidP="007222C8">
            <w:pPr>
              <w:pStyle w:val="Heading2"/>
              <w:jc w:val="left"/>
              <w:rPr>
                <w:rFonts w:ascii="Arial" w:hAnsi="Arial" w:cs="Arial"/>
                <w:b w:val="0"/>
                <w:lang w:val="en-GB"/>
              </w:rPr>
            </w:pPr>
          </w:p>
        </w:tc>
      </w:tr>
      <w:tr w:rsidR="00F1171E" w:rsidRPr="000220A8" w14:paraId="73CC4A50" w14:textId="77777777" w:rsidTr="007222C8">
        <w:trPr>
          <w:trHeight w:val="386"/>
        </w:trPr>
        <w:tc>
          <w:tcPr>
            <w:tcW w:w="1265" w:type="pct"/>
            <w:noWrap/>
          </w:tcPr>
          <w:p w14:paraId="029CE8D0" w14:textId="77777777" w:rsidR="00F1171E" w:rsidRPr="000220A8" w:rsidRDefault="00F1171E" w:rsidP="007222C8">
            <w:pPr>
              <w:pStyle w:val="Heading2"/>
              <w:jc w:val="left"/>
              <w:rPr>
                <w:rFonts w:ascii="Arial" w:hAnsi="Arial" w:cs="Arial"/>
                <w:b w:val="0"/>
                <w:lang w:val="en-GB"/>
              </w:rPr>
            </w:pPr>
          </w:p>
          <w:p w14:paraId="589C16C7" w14:textId="77777777" w:rsidR="00F1171E" w:rsidRPr="000220A8" w:rsidRDefault="00F1171E" w:rsidP="007222C8">
            <w:pPr>
              <w:pStyle w:val="Heading2"/>
              <w:ind w:left="360"/>
              <w:jc w:val="left"/>
              <w:rPr>
                <w:rFonts w:ascii="Arial" w:hAnsi="Arial" w:cs="Arial"/>
                <w:bCs w:val="0"/>
                <w:lang w:val="en-GB"/>
              </w:rPr>
            </w:pPr>
            <w:r w:rsidRPr="000220A8">
              <w:rPr>
                <w:rFonts w:ascii="Arial" w:hAnsi="Arial" w:cs="Arial"/>
                <w:bCs w:val="0"/>
                <w:lang w:val="en-GB"/>
              </w:rPr>
              <w:t>Is the language/English quality of the article suitable for scholarly communications?</w:t>
            </w:r>
          </w:p>
          <w:p w14:paraId="7722B85E" w14:textId="77777777" w:rsidR="00F1171E" w:rsidRPr="000220A8" w:rsidRDefault="00F1171E" w:rsidP="007222C8">
            <w:pPr>
              <w:rPr>
                <w:rFonts w:ascii="Arial" w:hAnsi="Arial" w:cs="Arial"/>
                <w:sz w:val="20"/>
                <w:szCs w:val="20"/>
                <w:lang w:val="en-GB"/>
              </w:rPr>
            </w:pPr>
          </w:p>
        </w:tc>
        <w:tc>
          <w:tcPr>
            <w:tcW w:w="2212" w:type="pct"/>
          </w:tcPr>
          <w:p w14:paraId="6CBA4B2A" w14:textId="60D895E0" w:rsidR="00F1171E" w:rsidRPr="000220A8" w:rsidRDefault="00595FC8" w:rsidP="007222C8">
            <w:pPr>
              <w:rPr>
                <w:rFonts w:ascii="Arial" w:hAnsi="Arial" w:cs="Arial"/>
                <w:sz w:val="20"/>
                <w:szCs w:val="20"/>
                <w:lang w:val="en-GB"/>
              </w:rPr>
            </w:pPr>
            <w:r w:rsidRPr="000220A8">
              <w:rPr>
                <w:rFonts w:ascii="Arial" w:hAnsi="Arial" w:cs="Arial"/>
                <w:sz w:val="20"/>
                <w:szCs w:val="20"/>
                <w:lang w:val="en-GB"/>
              </w:rPr>
              <w:t>Yes suitable.</w:t>
            </w:r>
          </w:p>
          <w:p w14:paraId="41E28118" w14:textId="77777777" w:rsidR="00F1171E" w:rsidRPr="000220A8" w:rsidRDefault="00F1171E" w:rsidP="007222C8">
            <w:pPr>
              <w:rPr>
                <w:rFonts w:ascii="Arial" w:hAnsi="Arial" w:cs="Arial"/>
                <w:sz w:val="20"/>
                <w:szCs w:val="20"/>
                <w:lang w:val="en-GB"/>
              </w:rPr>
            </w:pPr>
          </w:p>
          <w:p w14:paraId="297F52DB" w14:textId="77777777" w:rsidR="00F1171E" w:rsidRPr="000220A8" w:rsidRDefault="00F1171E" w:rsidP="007222C8">
            <w:pPr>
              <w:rPr>
                <w:rFonts w:ascii="Arial" w:hAnsi="Arial" w:cs="Arial"/>
                <w:sz w:val="20"/>
                <w:szCs w:val="20"/>
                <w:lang w:val="en-GB"/>
              </w:rPr>
            </w:pPr>
          </w:p>
          <w:p w14:paraId="149A6CEF" w14:textId="77777777" w:rsidR="00F1171E" w:rsidRPr="000220A8" w:rsidRDefault="00F1171E" w:rsidP="007222C8">
            <w:pPr>
              <w:rPr>
                <w:rFonts w:ascii="Arial" w:hAnsi="Arial" w:cs="Arial"/>
                <w:sz w:val="20"/>
                <w:szCs w:val="20"/>
                <w:lang w:val="en-GB"/>
              </w:rPr>
            </w:pPr>
          </w:p>
        </w:tc>
        <w:tc>
          <w:tcPr>
            <w:tcW w:w="1523" w:type="pct"/>
          </w:tcPr>
          <w:p w14:paraId="0351CA58" w14:textId="77777777" w:rsidR="00F1171E" w:rsidRPr="000220A8" w:rsidRDefault="00F1171E" w:rsidP="007222C8">
            <w:pPr>
              <w:rPr>
                <w:rFonts w:ascii="Arial" w:hAnsi="Arial" w:cs="Arial"/>
                <w:sz w:val="20"/>
                <w:szCs w:val="20"/>
                <w:lang w:val="en-GB"/>
              </w:rPr>
            </w:pPr>
          </w:p>
        </w:tc>
      </w:tr>
      <w:tr w:rsidR="00F1171E" w:rsidRPr="000220A8" w14:paraId="20A16C0C" w14:textId="77777777" w:rsidTr="007222C8">
        <w:trPr>
          <w:trHeight w:val="1178"/>
        </w:trPr>
        <w:tc>
          <w:tcPr>
            <w:tcW w:w="1265" w:type="pct"/>
            <w:noWrap/>
          </w:tcPr>
          <w:p w14:paraId="7F4BCFAE" w14:textId="77777777" w:rsidR="00F1171E" w:rsidRPr="000220A8" w:rsidRDefault="00F1171E" w:rsidP="007222C8">
            <w:pPr>
              <w:pStyle w:val="Heading2"/>
              <w:jc w:val="left"/>
              <w:rPr>
                <w:rFonts w:ascii="Arial" w:hAnsi="Arial" w:cs="Arial"/>
                <w:b w:val="0"/>
                <w:bCs w:val="0"/>
                <w:lang w:val="en-GB"/>
              </w:rPr>
            </w:pPr>
            <w:r w:rsidRPr="000220A8">
              <w:rPr>
                <w:rFonts w:ascii="Arial" w:hAnsi="Arial" w:cs="Arial"/>
                <w:bCs w:val="0"/>
                <w:u w:val="single"/>
                <w:lang w:val="en-GB"/>
              </w:rPr>
              <w:t>Optional/General</w:t>
            </w:r>
            <w:r w:rsidRPr="000220A8">
              <w:rPr>
                <w:rFonts w:ascii="Arial" w:hAnsi="Arial" w:cs="Arial"/>
                <w:bCs w:val="0"/>
                <w:lang w:val="en-GB"/>
              </w:rPr>
              <w:t xml:space="preserve"> </w:t>
            </w:r>
            <w:r w:rsidRPr="000220A8">
              <w:rPr>
                <w:rFonts w:ascii="Arial" w:hAnsi="Arial" w:cs="Arial"/>
                <w:b w:val="0"/>
                <w:bCs w:val="0"/>
                <w:lang w:val="en-GB"/>
              </w:rPr>
              <w:t>comments</w:t>
            </w:r>
          </w:p>
          <w:p w14:paraId="1A6B3748" w14:textId="77777777" w:rsidR="00F1171E" w:rsidRPr="000220A8" w:rsidRDefault="00F1171E" w:rsidP="007222C8">
            <w:pPr>
              <w:pStyle w:val="Heading2"/>
              <w:jc w:val="left"/>
              <w:rPr>
                <w:rFonts w:ascii="Arial" w:hAnsi="Arial" w:cs="Arial"/>
                <w:b w:val="0"/>
                <w:lang w:val="en-GB"/>
              </w:rPr>
            </w:pPr>
          </w:p>
        </w:tc>
        <w:tc>
          <w:tcPr>
            <w:tcW w:w="2212" w:type="pct"/>
          </w:tcPr>
          <w:p w14:paraId="1E347C61" w14:textId="77777777" w:rsidR="00F1171E" w:rsidRPr="000220A8" w:rsidRDefault="00F1171E" w:rsidP="007222C8">
            <w:pPr>
              <w:rPr>
                <w:rFonts w:ascii="Arial" w:hAnsi="Arial" w:cs="Arial"/>
                <w:sz w:val="20"/>
                <w:szCs w:val="20"/>
                <w:lang w:val="en-GB"/>
              </w:rPr>
            </w:pPr>
          </w:p>
          <w:p w14:paraId="3B33F441" w14:textId="28F577DA" w:rsidR="00604BC6" w:rsidRPr="000220A8" w:rsidRDefault="00595FC8" w:rsidP="00595FC8">
            <w:pPr>
              <w:rPr>
                <w:rFonts w:ascii="Arial" w:hAnsi="Arial" w:cs="Arial"/>
                <w:sz w:val="20"/>
                <w:szCs w:val="20"/>
              </w:rPr>
            </w:pPr>
            <w:r w:rsidRPr="000220A8">
              <w:rPr>
                <w:rFonts w:ascii="Arial" w:hAnsi="Arial" w:cs="Arial"/>
                <w:sz w:val="20"/>
                <w:szCs w:val="20"/>
              </w:rPr>
              <w:t xml:space="preserve">The manuscript presents a clear overview of the diverse clinical presentations of C-SCC; however, its clinical value would be further strengthened by explicitly incorporating </w:t>
            </w:r>
            <w:r w:rsidRPr="000220A8">
              <w:rPr>
                <w:rFonts w:ascii="Arial" w:hAnsi="Arial" w:cs="Arial"/>
                <w:b/>
                <w:bCs/>
                <w:sz w:val="20"/>
                <w:szCs w:val="20"/>
              </w:rPr>
              <w:t>oral manifestations</w:t>
            </w:r>
            <w:r w:rsidRPr="000220A8">
              <w:rPr>
                <w:rFonts w:ascii="Arial" w:hAnsi="Arial" w:cs="Arial"/>
                <w:sz w:val="20"/>
                <w:szCs w:val="20"/>
              </w:rPr>
              <w:t xml:space="preserve"> and emphasizing a </w:t>
            </w:r>
            <w:r w:rsidRPr="000220A8">
              <w:rPr>
                <w:rFonts w:ascii="Arial" w:hAnsi="Arial" w:cs="Arial"/>
                <w:b/>
                <w:bCs/>
                <w:sz w:val="20"/>
                <w:szCs w:val="20"/>
              </w:rPr>
              <w:t xml:space="preserve">multidisciplinary management </w:t>
            </w:r>
            <w:proofErr w:type="gramStart"/>
            <w:r w:rsidRPr="000220A8">
              <w:rPr>
                <w:rFonts w:ascii="Arial" w:hAnsi="Arial" w:cs="Arial"/>
                <w:b/>
                <w:bCs/>
                <w:sz w:val="20"/>
                <w:szCs w:val="20"/>
              </w:rPr>
              <w:t>framework</w:t>
            </w:r>
            <w:r w:rsidRPr="000220A8">
              <w:rPr>
                <w:rFonts w:ascii="Arial" w:hAnsi="Arial" w:cs="Arial"/>
                <w:sz w:val="20"/>
                <w:szCs w:val="20"/>
              </w:rPr>
              <w:t>..</w:t>
            </w:r>
            <w:proofErr w:type="gramEnd"/>
            <w:r w:rsidRPr="000220A8">
              <w:rPr>
                <w:rFonts w:ascii="Arial" w:hAnsi="Arial" w:cs="Arial"/>
                <w:sz w:val="20"/>
                <w:szCs w:val="20"/>
              </w:rPr>
              <w:t xml:space="preserve"> Although the publication provides a clear summary of the many clinical symptoms of C-SCC, its therapeutic relevance would be enhanced by highlighting a multidisciplinary care paradigm and specifically including oral signs.</w:t>
            </w:r>
            <w:r w:rsidRPr="000220A8">
              <w:rPr>
                <w:rFonts w:ascii="Arial" w:hAnsi="Arial" w:cs="Arial"/>
                <w:sz w:val="20"/>
                <w:szCs w:val="20"/>
              </w:rPr>
              <w:br/>
              <w:t xml:space="preserve">If </w:t>
            </w:r>
            <w:proofErr w:type="gramStart"/>
            <w:r w:rsidRPr="000220A8">
              <w:rPr>
                <w:rFonts w:ascii="Arial" w:hAnsi="Arial" w:cs="Arial"/>
                <w:sz w:val="20"/>
                <w:szCs w:val="20"/>
              </w:rPr>
              <w:t>possible</w:t>
            </w:r>
            <w:proofErr w:type="gramEnd"/>
            <w:r w:rsidRPr="000220A8">
              <w:rPr>
                <w:rFonts w:ascii="Arial" w:hAnsi="Arial" w:cs="Arial"/>
                <w:sz w:val="20"/>
                <w:szCs w:val="20"/>
              </w:rPr>
              <w:t xml:space="preserve"> a separate paragraph or subsection emphasizing the value of cooperation with Oral Medicine specialists </w:t>
            </w:r>
            <w:proofErr w:type="gramStart"/>
            <w:r w:rsidRPr="000220A8">
              <w:rPr>
                <w:rFonts w:ascii="Arial" w:hAnsi="Arial" w:cs="Arial"/>
                <w:sz w:val="20"/>
                <w:szCs w:val="20"/>
              </w:rPr>
              <w:t>and</w:t>
            </w:r>
            <w:r w:rsidR="00604BC6" w:rsidRPr="000220A8">
              <w:rPr>
                <w:rFonts w:ascii="Arial" w:hAnsi="Arial" w:cs="Arial"/>
                <w:sz w:val="20"/>
                <w:szCs w:val="20"/>
              </w:rPr>
              <w:t xml:space="preserve"> </w:t>
            </w:r>
            <w:r w:rsidRPr="000220A8">
              <w:rPr>
                <w:rFonts w:ascii="Arial" w:hAnsi="Arial" w:cs="Arial"/>
                <w:sz w:val="20"/>
                <w:szCs w:val="20"/>
              </w:rPr>
              <w:t xml:space="preserve"> Oral</w:t>
            </w:r>
            <w:proofErr w:type="gramEnd"/>
            <w:r w:rsidRPr="000220A8">
              <w:rPr>
                <w:rFonts w:ascii="Arial" w:hAnsi="Arial" w:cs="Arial"/>
                <w:sz w:val="20"/>
                <w:szCs w:val="20"/>
              </w:rPr>
              <w:t xml:space="preserve"> and Maxillofacial Surgeons should be included in the Discussion or Recommendations. This update is important </w:t>
            </w:r>
            <w:proofErr w:type="gramStart"/>
            <w:r w:rsidRPr="000220A8">
              <w:rPr>
                <w:rFonts w:ascii="Arial" w:hAnsi="Arial" w:cs="Arial"/>
                <w:sz w:val="20"/>
                <w:szCs w:val="20"/>
              </w:rPr>
              <w:t>because</w:t>
            </w:r>
            <w:r w:rsidR="00604BC6" w:rsidRPr="000220A8">
              <w:rPr>
                <w:rFonts w:ascii="Arial" w:hAnsi="Arial" w:cs="Arial"/>
                <w:sz w:val="20"/>
                <w:szCs w:val="20"/>
              </w:rPr>
              <w:t xml:space="preserve"> :</w:t>
            </w:r>
            <w:proofErr w:type="gramEnd"/>
          </w:p>
          <w:p w14:paraId="64C740C4" w14:textId="73B67F06" w:rsidR="00595FC8" w:rsidRPr="000220A8" w:rsidRDefault="00595FC8" w:rsidP="00595FC8">
            <w:pPr>
              <w:rPr>
                <w:rFonts w:ascii="Arial" w:hAnsi="Arial" w:cs="Arial"/>
                <w:sz w:val="20"/>
                <w:szCs w:val="20"/>
              </w:rPr>
            </w:pPr>
            <w:r w:rsidRPr="000220A8">
              <w:rPr>
                <w:rFonts w:ascii="Arial" w:hAnsi="Arial" w:cs="Arial"/>
                <w:sz w:val="20"/>
                <w:szCs w:val="20"/>
              </w:rPr>
              <w:t>Common Origin: Keratinocytes are the source of both C-SCC and Oral Cavity Squamous Cell Carcinoma (OCSCC), which is one of the most aggressive cancers in the head and neck area.</w:t>
            </w:r>
          </w:p>
          <w:p w14:paraId="5E946A0E" w14:textId="77777777" w:rsidR="00F1171E" w:rsidRPr="000220A8" w:rsidRDefault="00F1171E" w:rsidP="007222C8">
            <w:pPr>
              <w:rPr>
                <w:rFonts w:ascii="Arial" w:hAnsi="Arial" w:cs="Arial"/>
                <w:sz w:val="20"/>
                <w:szCs w:val="20"/>
                <w:lang w:val="en-GB"/>
              </w:rPr>
            </w:pPr>
          </w:p>
          <w:p w14:paraId="7EB58C99" w14:textId="77777777" w:rsidR="00F1171E" w:rsidRPr="000220A8" w:rsidRDefault="00F1171E" w:rsidP="007222C8">
            <w:pPr>
              <w:rPr>
                <w:rFonts w:ascii="Arial" w:hAnsi="Arial" w:cs="Arial"/>
                <w:sz w:val="20"/>
                <w:szCs w:val="20"/>
                <w:lang w:val="en-GB"/>
              </w:rPr>
            </w:pPr>
          </w:p>
          <w:p w14:paraId="15DFD0E8" w14:textId="77777777" w:rsidR="00F1171E" w:rsidRPr="000220A8" w:rsidRDefault="00F1171E" w:rsidP="007222C8">
            <w:pPr>
              <w:rPr>
                <w:rFonts w:ascii="Arial" w:hAnsi="Arial" w:cs="Arial"/>
                <w:sz w:val="20"/>
                <w:szCs w:val="20"/>
                <w:lang w:val="en-GB"/>
              </w:rPr>
            </w:pPr>
          </w:p>
        </w:tc>
        <w:tc>
          <w:tcPr>
            <w:tcW w:w="1523" w:type="pct"/>
          </w:tcPr>
          <w:p w14:paraId="465E098E" w14:textId="77777777" w:rsidR="00F1171E" w:rsidRPr="000220A8" w:rsidRDefault="00F1171E" w:rsidP="007222C8">
            <w:pPr>
              <w:rPr>
                <w:rFonts w:ascii="Arial" w:hAnsi="Arial" w:cs="Arial"/>
                <w:sz w:val="20"/>
                <w:szCs w:val="20"/>
                <w:lang w:val="en-GB"/>
              </w:rPr>
            </w:pPr>
          </w:p>
        </w:tc>
      </w:tr>
    </w:tbl>
    <w:p w14:paraId="6BBACB91" w14:textId="77777777" w:rsidR="00F1171E" w:rsidRPr="000220A8" w:rsidRDefault="00F1171E" w:rsidP="00F1171E">
      <w:pPr>
        <w:pStyle w:val="BodyText"/>
        <w:rPr>
          <w:rFonts w:ascii="Arial" w:hAnsi="Arial" w:cs="Arial"/>
          <w:b/>
          <w:bCs/>
          <w:sz w:val="20"/>
          <w:szCs w:val="20"/>
          <w:u w:val="single"/>
          <w:lang w:val="en-GB"/>
        </w:rPr>
      </w:pPr>
    </w:p>
    <w:p w14:paraId="25069224" w14:textId="77777777" w:rsidR="00F1171E" w:rsidRPr="000220A8" w:rsidRDefault="00F1171E" w:rsidP="00F1171E">
      <w:pPr>
        <w:pStyle w:val="BodyText"/>
        <w:rPr>
          <w:rFonts w:ascii="Arial" w:hAnsi="Arial" w:cs="Arial"/>
          <w:b/>
          <w:bCs/>
          <w:sz w:val="20"/>
          <w:szCs w:val="20"/>
          <w:u w:val="single"/>
          <w:lang w:val="en-GB"/>
        </w:rPr>
      </w:pPr>
    </w:p>
    <w:p w14:paraId="0821307F" w14:textId="77777777" w:rsidR="00F1171E" w:rsidRPr="000220A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220A8"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220A8" w:rsidRDefault="00F1171E" w:rsidP="007222C8">
            <w:pPr>
              <w:pStyle w:val="NormalWeb"/>
              <w:spacing w:before="0" w:beforeAutospacing="0" w:after="0" w:afterAutospacing="0"/>
              <w:rPr>
                <w:rFonts w:ascii="Arial" w:hAnsi="Arial" w:cs="Arial"/>
                <w:b/>
                <w:sz w:val="20"/>
                <w:szCs w:val="20"/>
                <w:u w:val="single"/>
                <w:lang w:val="en-GB"/>
              </w:rPr>
            </w:pPr>
            <w:r w:rsidRPr="000220A8">
              <w:rPr>
                <w:rFonts w:ascii="Arial" w:hAnsi="Arial" w:cs="Arial"/>
                <w:b/>
                <w:sz w:val="20"/>
                <w:szCs w:val="20"/>
                <w:highlight w:val="yellow"/>
                <w:u w:val="single"/>
                <w:lang w:val="en-GB"/>
              </w:rPr>
              <w:t>PART  2:</w:t>
            </w:r>
            <w:r w:rsidRPr="000220A8">
              <w:rPr>
                <w:rFonts w:ascii="Arial" w:hAnsi="Arial" w:cs="Arial"/>
                <w:b/>
                <w:sz w:val="20"/>
                <w:szCs w:val="20"/>
                <w:u w:val="single"/>
                <w:lang w:val="en-GB"/>
              </w:rPr>
              <w:t xml:space="preserve"> </w:t>
            </w:r>
          </w:p>
          <w:p w14:paraId="5B767407" w14:textId="77777777" w:rsidR="00F1171E" w:rsidRPr="000220A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220A8"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220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220A8" w:rsidRDefault="00F1171E" w:rsidP="007222C8">
            <w:pPr>
              <w:pStyle w:val="Heading2"/>
              <w:jc w:val="left"/>
              <w:rPr>
                <w:rFonts w:ascii="Arial" w:hAnsi="Arial" w:cs="Arial"/>
                <w:lang w:val="en-GB"/>
              </w:rPr>
            </w:pPr>
            <w:r w:rsidRPr="000220A8">
              <w:rPr>
                <w:rFonts w:ascii="Arial" w:hAnsi="Arial" w:cs="Arial"/>
                <w:lang w:val="en-GB"/>
              </w:rPr>
              <w:t>Reviewer’s comment</w:t>
            </w:r>
          </w:p>
        </w:tc>
        <w:tc>
          <w:tcPr>
            <w:tcW w:w="1342" w:type="pct"/>
          </w:tcPr>
          <w:p w14:paraId="6F48B50B" w14:textId="77777777" w:rsidR="00F1171E" w:rsidRPr="000220A8" w:rsidRDefault="00F1171E" w:rsidP="007222C8">
            <w:pPr>
              <w:pStyle w:val="Heading2"/>
              <w:jc w:val="left"/>
              <w:rPr>
                <w:rFonts w:ascii="Arial" w:hAnsi="Arial" w:cs="Arial"/>
                <w:b w:val="0"/>
                <w:lang w:val="en-GB"/>
              </w:rPr>
            </w:pPr>
            <w:r w:rsidRPr="000220A8">
              <w:rPr>
                <w:rFonts w:ascii="Arial" w:hAnsi="Arial" w:cs="Arial"/>
                <w:lang w:val="en-GB"/>
              </w:rPr>
              <w:t>Author’s comment</w:t>
            </w:r>
            <w:r w:rsidRPr="000220A8">
              <w:rPr>
                <w:rFonts w:ascii="Arial" w:hAnsi="Arial" w:cs="Arial"/>
                <w:b w:val="0"/>
                <w:lang w:val="en-GB"/>
              </w:rPr>
              <w:t xml:space="preserve"> </w:t>
            </w:r>
            <w:r w:rsidRPr="000220A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220A8"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220A8" w:rsidRDefault="00F1171E" w:rsidP="007222C8">
            <w:pPr>
              <w:pStyle w:val="NormalWeb"/>
              <w:spacing w:before="0" w:beforeAutospacing="0" w:after="0" w:afterAutospacing="0"/>
              <w:rPr>
                <w:rFonts w:ascii="Arial" w:hAnsi="Arial" w:cs="Arial"/>
                <w:b/>
                <w:sz w:val="20"/>
                <w:szCs w:val="20"/>
                <w:lang w:val="en-GB"/>
              </w:rPr>
            </w:pPr>
            <w:r w:rsidRPr="000220A8">
              <w:rPr>
                <w:rFonts w:ascii="Arial" w:hAnsi="Arial" w:cs="Arial"/>
                <w:b/>
                <w:sz w:val="20"/>
                <w:szCs w:val="20"/>
                <w:lang w:val="en-GB"/>
              </w:rPr>
              <w:t xml:space="preserve">Are there ethical issues in this manuscript? </w:t>
            </w:r>
          </w:p>
          <w:p w14:paraId="6034B476" w14:textId="77777777" w:rsidR="00F1171E" w:rsidRPr="000220A8"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220A8" w:rsidRDefault="00F1171E" w:rsidP="007222C8">
            <w:pPr>
              <w:pStyle w:val="NormalWeb"/>
              <w:spacing w:before="0" w:beforeAutospacing="0" w:after="0" w:afterAutospacing="0"/>
              <w:rPr>
                <w:rFonts w:ascii="Arial" w:hAnsi="Arial" w:cs="Arial"/>
                <w:i/>
                <w:iCs/>
                <w:sz w:val="20"/>
                <w:szCs w:val="20"/>
                <w:u w:val="single"/>
                <w:lang w:val="en-GB"/>
              </w:rPr>
            </w:pPr>
            <w:r w:rsidRPr="000220A8">
              <w:rPr>
                <w:rFonts w:ascii="Arial" w:hAnsi="Arial" w:cs="Arial"/>
                <w:i/>
                <w:iCs/>
                <w:sz w:val="20"/>
                <w:szCs w:val="20"/>
                <w:u w:val="single"/>
                <w:lang w:val="en-GB"/>
              </w:rPr>
              <w:t xml:space="preserve">(If yes, </w:t>
            </w:r>
            <w:proofErr w:type="gramStart"/>
            <w:r w:rsidRPr="000220A8">
              <w:rPr>
                <w:rFonts w:ascii="Arial" w:hAnsi="Arial" w:cs="Arial"/>
                <w:i/>
                <w:iCs/>
                <w:sz w:val="20"/>
                <w:szCs w:val="20"/>
                <w:u w:val="single"/>
                <w:lang w:val="en-GB"/>
              </w:rPr>
              <w:t>Kindly</w:t>
            </w:r>
            <w:proofErr w:type="gramEnd"/>
            <w:r w:rsidRPr="000220A8">
              <w:rPr>
                <w:rFonts w:ascii="Arial" w:hAnsi="Arial" w:cs="Arial"/>
                <w:i/>
                <w:iCs/>
                <w:sz w:val="20"/>
                <w:szCs w:val="20"/>
                <w:u w:val="single"/>
                <w:lang w:val="en-GB"/>
              </w:rPr>
              <w:t xml:space="preserve"> please write down the ethical issues here in detail)</w:t>
            </w:r>
          </w:p>
          <w:p w14:paraId="3F0D46E3" w14:textId="77777777" w:rsidR="00F1171E" w:rsidRPr="000220A8"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0220A8"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0220A8" w:rsidRDefault="00F1171E" w:rsidP="007222C8">
            <w:pPr>
              <w:rPr>
                <w:rFonts w:ascii="Arial" w:eastAsia="Arial Unicode MS" w:hAnsi="Arial" w:cs="Arial"/>
                <w:sz w:val="20"/>
                <w:szCs w:val="20"/>
                <w:lang w:val="en-GB"/>
              </w:rPr>
            </w:pPr>
          </w:p>
          <w:p w14:paraId="4A981594" w14:textId="77777777" w:rsidR="00F1171E" w:rsidRPr="000220A8" w:rsidRDefault="00F1171E" w:rsidP="007222C8">
            <w:pPr>
              <w:rPr>
                <w:rFonts w:ascii="Arial" w:eastAsia="Arial Unicode MS" w:hAnsi="Arial" w:cs="Arial"/>
                <w:sz w:val="20"/>
                <w:szCs w:val="20"/>
                <w:lang w:val="en-GB"/>
              </w:rPr>
            </w:pPr>
          </w:p>
          <w:p w14:paraId="4780A682" w14:textId="77777777" w:rsidR="00F1171E" w:rsidRPr="000220A8" w:rsidRDefault="00F1171E" w:rsidP="007222C8">
            <w:pPr>
              <w:rPr>
                <w:rFonts w:ascii="Arial" w:eastAsia="Arial Unicode MS" w:hAnsi="Arial" w:cs="Arial"/>
                <w:sz w:val="20"/>
                <w:szCs w:val="20"/>
                <w:lang w:val="en-GB"/>
              </w:rPr>
            </w:pPr>
          </w:p>
          <w:p w14:paraId="2D80979A" w14:textId="77777777" w:rsidR="00F1171E" w:rsidRPr="000220A8"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2CC356A" w14:textId="77777777" w:rsidR="000220A8" w:rsidRPr="00E52AEB" w:rsidRDefault="000220A8" w:rsidP="000220A8">
      <w:pPr>
        <w:pStyle w:val="Affiliation"/>
        <w:spacing w:after="0" w:line="240" w:lineRule="auto"/>
        <w:jc w:val="left"/>
        <w:rPr>
          <w:rFonts w:ascii="Arial" w:hAnsi="Arial" w:cs="Arial"/>
          <w:b/>
          <w:u w:val="single"/>
        </w:rPr>
      </w:pPr>
      <w:r w:rsidRPr="00E52AEB">
        <w:rPr>
          <w:rFonts w:ascii="Arial" w:hAnsi="Arial" w:cs="Arial"/>
          <w:b/>
          <w:u w:val="single"/>
        </w:rPr>
        <w:t>Reviewer details:</w:t>
      </w:r>
    </w:p>
    <w:p w14:paraId="3F29E9F1" w14:textId="77777777" w:rsidR="000220A8" w:rsidRDefault="000220A8" w:rsidP="000220A8">
      <w:r w:rsidRPr="00E52AEB">
        <w:rPr>
          <w:rFonts w:ascii="Arial" w:hAnsi="Arial" w:cs="Arial"/>
          <w:b/>
          <w:color w:val="000000"/>
          <w:sz w:val="20"/>
          <w:szCs w:val="20"/>
          <w:lang w:val="en-GB"/>
        </w:rPr>
        <w:t>S. Deepika Swetha, India</w:t>
      </w:r>
      <w:r w:rsidRPr="00E52AEB">
        <w:rPr>
          <w:rFonts w:ascii="Arial" w:hAnsi="Arial" w:cs="Arial"/>
          <w:b/>
          <w:color w:val="000000"/>
          <w:sz w:val="20"/>
          <w:szCs w:val="20"/>
          <w:lang w:val="en-GB"/>
        </w:rPr>
        <w:br/>
      </w:r>
    </w:p>
    <w:p w14:paraId="66F2954A" w14:textId="77777777" w:rsidR="000220A8" w:rsidRPr="000220A8" w:rsidRDefault="000220A8">
      <w:pPr>
        <w:rPr>
          <w:rFonts w:ascii="Arial" w:hAnsi="Arial" w:cs="Arial"/>
          <w:b/>
          <w:sz w:val="20"/>
          <w:szCs w:val="20"/>
        </w:rPr>
      </w:pPr>
    </w:p>
    <w:sectPr w:rsidR="000220A8" w:rsidRPr="000220A8"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CE22" w14:textId="77777777" w:rsidR="006D0C44" w:rsidRPr="0000007A" w:rsidRDefault="006D0C44" w:rsidP="0099583E">
      <w:r>
        <w:separator/>
      </w:r>
    </w:p>
  </w:endnote>
  <w:endnote w:type="continuationSeparator" w:id="0">
    <w:p w14:paraId="0D56A7FB" w14:textId="77777777" w:rsidR="006D0C44" w:rsidRPr="0000007A" w:rsidRDefault="006D0C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1D06" w14:textId="77777777" w:rsidR="006D0C44" w:rsidRPr="0000007A" w:rsidRDefault="006D0C44" w:rsidP="0099583E">
      <w:r>
        <w:separator/>
      </w:r>
    </w:p>
  </w:footnote>
  <w:footnote w:type="continuationSeparator" w:id="0">
    <w:p w14:paraId="5512306B" w14:textId="77777777" w:rsidR="006D0C44" w:rsidRPr="0000007A" w:rsidRDefault="006D0C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BA9"/>
    <w:multiLevelType w:val="hybridMultilevel"/>
    <w:tmpl w:val="C6820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CFD77FB"/>
    <w:multiLevelType w:val="hybridMultilevel"/>
    <w:tmpl w:val="C5A2802E"/>
    <w:lvl w:ilvl="0" w:tplc="820690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2197747">
    <w:abstractNumId w:val="4"/>
  </w:num>
  <w:num w:numId="2" w16cid:durableId="2072149875">
    <w:abstractNumId w:val="7"/>
  </w:num>
  <w:num w:numId="3" w16cid:durableId="1688673975">
    <w:abstractNumId w:val="6"/>
  </w:num>
  <w:num w:numId="4" w16cid:durableId="2077051701">
    <w:abstractNumId w:val="8"/>
  </w:num>
  <w:num w:numId="5" w16cid:durableId="1069230238">
    <w:abstractNumId w:val="5"/>
  </w:num>
  <w:num w:numId="6" w16cid:durableId="1311908262">
    <w:abstractNumId w:val="1"/>
  </w:num>
  <w:num w:numId="7" w16cid:durableId="806318356">
    <w:abstractNumId w:val="2"/>
  </w:num>
  <w:num w:numId="8" w16cid:durableId="415831191">
    <w:abstractNumId w:val="10"/>
  </w:num>
  <w:num w:numId="9" w16cid:durableId="1573615282">
    <w:abstractNumId w:val="9"/>
  </w:num>
  <w:num w:numId="10" w16cid:durableId="1333023500">
    <w:abstractNumId w:val="3"/>
  </w:num>
  <w:num w:numId="11" w16cid:durableId="807625223">
    <w:abstractNumId w:val="0"/>
  </w:num>
  <w:num w:numId="12" w16cid:durableId="1777097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0A8"/>
    <w:rsid w:val="000234E1"/>
    <w:rsid w:val="0002598E"/>
    <w:rsid w:val="00037D52"/>
    <w:rsid w:val="000450FC"/>
    <w:rsid w:val="00054BC4"/>
    <w:rsid w:val="00056CB0"/>
    <w:rsid w:val="0006257C"/>
    <w:rsid w:val="000627FE"/>
    <w:rsid w:val="0007151E"/>
    <w:rsid w:val="00081012"/>
    <w:rsid w:val="00084921"/>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2FC2"/>
    <w:rsid w:val="002D60EF"/>
    <w:rsid w:val="002E10DF"/>
    <w:rsid w:val="002E1211"/>
    <w:rsid w:val="002E2339"/>
    <w:rsid w:val="002E5C81"/>
    <w:rsid w:val="002E6D86"/>
    <w:rsid w:val="002E7787"/>
    <w:rsid w:val="002F6935"/>
    <w:rsid w:val="00312559"/>
    <w:rsid w:val="003204B8"/>
    <w:rsid w:val="00326D7D"/>
    <w:rsid w:val="0033018A"/>
    <w:rsid w:val="0033692F"/>
    <w:rsid w:val="00347AE4"/>
    <w:rsid w:val="00353718"/>
    <w:rsid w:val="00361626"/>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2FC8"/>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662"/>
    <w:rsid w:val="00546E3F"/>
    <w:rsid w:val="00555430"/>
    <w:rsid w:val="00557CD3"/>
    <w:rsid w:val="00560D3C"/>
    <w:rsid w:val="00565D90"/>
    <w:rsid w:val="00567DE0"/>
    <w:rsid w:val="005735A5"/>
    <w:rsid w:val="005757CF"/>
    <w:rsid w:val="00581FF9"/>
    <w:rsid w:val="00595FC8"/>
    <w:rsid w:val="005A4F17"/>
    <w:rsid w:val="005B3509"/>
    <w:rsid w:val="005C25A0"/>
    <w:rsid w:val="005D230D"/>
    <w:rsid w:val="005E11DC"/>
    <w:rsid w:val="005E29CE"/>
    <w:rsid w:val="005E31F3"/>
    <w:rsid w:val="005E3241"/>
    <w:rsid w:val="005E7FB0"/>
    <w:rsid w:val="005F184C"/>
    <w:rsid w:val="00602F7D"/>
    <w:rsid w:val="00604BC6"/>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0C44"/>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040"/>
    <w:rsid w:val="007A62F8"/>
    <w:rsid w:val="007B1099"/>
    <w:rsid w:val="007B54A4"/>
    <w:rsid w:val="007C6CDF"/>
    <w:rsid w:val="007D0246"/>
    <w:rsid w:val="007D5F48"/>
    <w:rsid w:val="007F2240"/>
    <w:rsid w:val="007F5873"/>
    <w:rsid w:val="00806F6B"/>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46F3"/>
    <w:rsid w:val="00A8290F"/>
    <w:rsid w:val="00AA41B3"/>
    <w:rsid w:val="00AA49A2"/>
    <w:rsid w:val="00AA5338"/>
    <w:rsid w:val="00AB1ED6"/>
    <w:rsid w:val="00AB21C0"/>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92F26"/>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1360"/>
    <w:rsid w:val="00C635B6"/>
    <w:rsid w:val="00C70DFC"/>
    <w:rsid w:val="00C82466"/>
    <w:rsid w:val="00C84097"/>
    <w:rsid w:val="00C95817"/>
    <w:rsid w:val="00CA4B20"/>
    <w:rsid w:val="00CA7853"/>
    <w:rsid w:val="00CB429B"/>
    <w:rsid w:val="00CC2753"/>
    <w:rsid w:val="00CD093E"/>
    <w:rsid w:val="00CD1556"/>
    <w:rsid w:val="00CD1FD7"/>
    <w:rsid w:val="00CD5091"/>
    <w:rsid w:val="00CD5DFD"/>
    <w:rsid w:val="00CD66BA"/>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256E"/>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74BC"/>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220A8"/>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9734/aorj/2025/v8i1117" TargetMode="Externa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3</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4402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2025-12-03T13:42:00Z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