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17959" w14:paraId="1643A4CA" w14:textId="77777777" w:rsidTr="004847FF">
        <w:trPr>
          <w:trHeight w:val="450"/>
        </w:trPr>
        <w:tc>
          <w:tcPr>
            <w:tcW w:w="5000" w:type="pct"/>
            <w:gridSpan w:val="2"/>
            <w:tcBorders>
              <w:top w:val="nil"/>
              <w:left w:val="nil"/>
              <w:right w:val="nil"/>
            </w:tcBorders>
          </w:tcPr>
          <w:p w14:paraId="4C55E51F" w14:textId="77777777" w:rsidR="00602F7D" w:rsidRPr="00B17959" w:rsidRDefault="00602F7D" w:rsidP="00F2643C">
            <w:pPr>
              <w:pStyle w:val="Heading2"/>
              <w:jc w:val="left"/>
              <w:rPr>
                <w:rFonts w:ascii="Arial" w:hAnsi="Arial" w:cs="Arial"/>
                <w:b w:val="0"/>
                <w:bCs w:val="0"/>
                <w:lang w:val="en-US"/>
              </w:rPr>
            </w:pPr>
          </w:p>
        </w:tc>
      </w:tr>
      <w:tr w:rsidR="0000007A" w:rsidRPr="00B17959" w14:paraId="127EAD7E" w14:textId="77777777" w:rsidTr="00F33C84">
        <w:trPr>
          <w:trHeight w:val="413"/>
        </w:trPr>
        <w:tc>
          <w:tcPr>
            <w:tcW w:w="1234" w:type="pct"/>
          </w:tcPr>
          <w:p w14:paraId="3C159AA5" w14:textId="77777777" w:rsidR="0000007A" w:rsidRPr="00B17959" w:rsidRDefault="00D27A79" w:rsidP="00696CAD">
            <w:pPr>
              <w:pStyle w:val="BodyText"/>
              <w:ind w:left="90"/>
              <w:jc w:val="left"/>
              <w:rPr>
                <w:rFonts w:ascii="Arial" w:hAnsi="Arial" w:cs="Arial"/>
                <w:bCs/>
                <w:sz w:val="20"/>
                <w:szCs w:val="20"/>
                <w:lang w:val="en-GB"/>
              </w:rPr>
            </w:pPr>
            <w:r w:rsidRPr="00B17959">
              <w:rPr>
                <w:rFonts w:ascii="Arial" w:hAnsi="Arial" w:cs="Arial"/>
                <w:bCs/>
                <w:sz w:val="20"/>
                <w:szCs w:val="20"/>
                <w:lang w:val="en-GB"/>
              </w:rPr>
              <w:t xml:space="preserve">Book </w:t>
            </w:r>
            <w:r w:rsidR="0000007A" w:rsidRPr="00B1795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3FCE35" w:rsidR="0000007A" w:rsidRPr="00B17959" w:rsidRDefault="00844DF6" w:rsidP="00054BC4">
            <w:pPr>
              <w:pStyle w:val="NormalWeb"/>
              <w:rPr>
                <w:rFonts w:ascii="Arial" w:hAnsi="Arial" w:cs="Arial"/>
                <w:b/>
                <w:bCs/>
                <w:sz w:val="20"/>
                <w:szCs w:val="20"/>
                <w:u w:val="single"/>
              </w:rPr>
            </w:pPr>
            <w:hyperlink r:id="rId7" w:history="1">
              <w:r w:rsidRPr="00B17959">
                <w:rPr>
                  <w:rStyle w:val="Hyperlink"/>
                  <w:rFonts w:ascii="Arial" w:hAnsi="Arial" w:cs="Arial"/>
                  <w:b/>
                  <w:bCs/>
                  <w:sz w:val="20"/>
                  <w:szCs w:val="20"/>
                </w:rPr>
                <w:t>Medical Science: Updates and Prospects</w:t>
              </w:r>
            </w:hyperlink>
          </w:p>
        </w:tc>
      </w:tr>
      <w:tr w:rsidR="0000007A" w:rsidRPr="00B17959" w14:paraId="73C90375" w14:textId="77777777" w:rsidTr="002E7787">
        <w:trPr>
          <w:trHeight w:val="290"/>
        </w:trPr>
        <w:tc>
          <w:tcPr>
            <w:tcW w:w="1234" w:type="pct"/>
          </w:tcPr>
          <w:p w14:paraId="20D28135" w14:textId="77777777" w:rsidR="0000007A" w:rsidRPr="00B17959" w:rsidRDefault="0000007A" w:rsidP="00696CAD">
            <w:pPr>
              <w:pStyle w:val="BodyText"/>
              <w:ind w:left="90"/>
              <w:jc w:val="left"/>
              <w:rPr>
                <w:rFonts w:ascii="Arial" w:hAnsi="Arial" w:cs="Arial"/>
                <w:bCs/>
                <w:sz w:val="20"/>
                <w:szCs w:val="20"/>
                <w:lang w:val="en-GB"/>
              </w:rPr>
            </w:pPr>
            <w:r w:rsidRPr="00B1795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0792A6" w:rsidR="0000007A" w:rsidRPr="00B17959"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17959">
              <w:rPr>
                <w:rFonts w:ascii="Arial" w:hAnsi="Arial" w:cs="Arial"/>
                <w:b/>
                <w:bCs/>
                <w:sz w:val="20"/>
                <w:szCs w:val="20"/>
                <w:lang w:val="en-GB"/>
              </w:rPr>
              <w:t>Ms_BP</w:t>
            </w:r>
            <w:r w:rsidR="00FC432A" w:rsidRPr="00B17959">
              <w:rPr>
                <w:rFonts w:ascii="Arial" w:hAnsi="Arial" w:cs="Arial"/>
                <w:b/>
                <w:bCs/>
                <w:sz w:val="20"/>
                <w:szCs w:val="20"/>
                <w:lang w:val="en-GB"/>
              </w:rPr>
              <w:t>R</w:t>
            </w:r>
            <w:proofErr w:type="spellEnd"/>
            <w:r w:rsidRPr="00B17959">
              <w:rPr>
                <w:rFonts w:ascii="Arial" w:hAnsi="Arial" w:cs="Arial"/>
                <w:b/>
                <w:bCs/>
                <w:sz w:val="20"/>
                <w:szCs w:val="20"/>
                <w:lang w:val="en-GB"/>
              </w:rPr>
              <w:t>_</w:t>
            </w:r>
            <w:r w:rsidR="007374D6" w:rsidRPr="00B17959">
              <w:rPr>
                <w:rFonts w:ascii="Arial" w:hAnsi="Arial" w:cs="Arial"/>
                <w:b/>
                <w:bCs/>
                <w:sz w:val="20"/>
                <w:szCs w:val="20"/>
              </w:rPr>
              <w:t>6784</w:t>
            </w:r>
          </w:p>
        </w:tc>
      </w:tr>
      <w:tr w:rsidR="0000007A" w:rsidRPr="00B17959" w14:paraId="05B60576" w14:textId="77777777" w:rsidTr="002109D6">
        <w:trPr>
          <w:trHeight w:val="331"/>
        </w:trPr>
        <w:tc>
          <w:tcPr>
            <w:tcW w:w="1234" w:type="pct"/>
          </w:tcPr>
          <w:p w14:paraId="0196A627" w14:textId="77777777" w:rsidR="0000007A" w:rsidRPr="00B17959" w:rsidRDefault="0000007A" w:rsidP="00696CAD">
            <w:pPr>
              <w:pStyle w:val="BodyText"/>
              <w:ind w:left="90"/>
              <w:jc w:val="left"/>
              <w:rPr>
                <w:rFonts w:ascii="Arial" w:hAnsi="Arial" w:cs="Arial"/>
                <w:bCs/>
                <w:sz w:val="20"/>
                <w:szCs w:val="20"/>
                <w:lang w:val="en-GB"/>
              </w:rPr>
            </w:pPr>
            <w:r w:rsidRPr="00B1795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429F294" w:rsidR="0000007A" w:rsidRPr="00B17959" w:rsidRDefault="00811F27" w:rsidP="000450FC">
            <w:pPr>
              <w:pStyle w:val="NormalWeb"/>
              <w:spacing w:before="0" w:beforeAutospacing="0" w:after="0" w:afterAutospacing="0"/>
              <w:rPr>
                <w:rFonts w:ascii="Arial" w:hAnsi="Arial" w:cs="Arial"/>
                <w:b/>
                <w:sz w:val="20"/>
                <w:szCs w:val="20"/>
                <w:highlight w:val="yellow"/>
                <w:lang w:val="en-GB"/>
              </w:rPr>
            </w:pPr>
            <w:r w:rsidRPr="00B17959">
              <w:rPr>
                <w:rFonts w:ascii="Arial" w:hAnsi="Arial" w:cs="Arial"/>
                <w:b/>
                <w:sz w:val="20"/>
                <w:szCs w:val="20"/>
                <w:lang w:val="en-GB"/>
              </w:rPr>
              <w:t xml:space="preserve">Pentraxin 3 and </w:t>
            </w:r>
            <w:proofErr w:type="gramStart"/>
            <w:r w:rsidRPr="00B17959">
              <w:rPr>
                <w:rFonts w:ascii="Arial" w:hAnsi="Arial" w:cs="Arial"/>
                <w:b/>
                <w:sz w:val="20"/>
                <w:szCs w:val="20"/>
                <w:lang w:val="en-GB"/>
              </w:rPr>
              <w:t>Cardiovascular Disease</w:t>
            </w:r>
            <w:proofErr w:type="gramEnd"/>
            <w:r w:rsidRPr="00B17959">
              <w:rPr>
                <w:rFonts w:ascii="Arial" w:hAnsi="Arial" w:cs="Arial"/>
                <w:b/>
                <w:sz w:val="20"/>
                <w:szCs w:val="20"/>
                <w:lang w:val="en-GB"/>
              </w:rPr>
              <w:t>: A Multifaceted Mediator of Inflammation and Vascular Health</w:t>
            </w:r>
          </w:p>
        </w:tc>
      </w:tr>
      <w:tr w:rsidR="00CF0BBB" w:rsidRPr="00B17959" w14:paraId="6D508B1C" w14:textId="77777777" w:rsidTr="002E7787">
        <w:trPr>
          <w:trHeight w:val="332"/>
        </w:trPr>
        <w:tc>
          <w:tcPr>
            <w:tcW w:w="1234" w:type="pct"/>
          </w:tcPr>
          <w:p w14:paraId="32FC28F7" w14:textId="77777777" w:rsidR="00CF0BBB" w:rsidRPr="00B17959" w:rsidRDefault="00CF0BBB" w:rsidP="00696CAD">
            <w:pPr>
              <w:pStyle w:val="BodyText"/>
              <w:ind w:left="90"/>
              <w:jc w:val="left"/>
              <w:rPr>
                <w:rFonts w:ascii="Arial" w:hAnsi="Arial" w:cs="Arial"/>
                <w:bCs/>
                <w:sz w:val="20"/>
                <w:szCs w:val="20"/>
                <w:lang w:val="en-GB"/>
              </w:rPr>
            </w:pPr>
            <w:r w:rsidRPr="00B1795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681C74" w:rsidR="00CF0BBB" w:rsidRPr="00B17959" w:rsidRDefault="007374D6" w:rsidP="000450FC">
            <w:pPr>
              <w:pStyle w:val="NormalWeb"/>
              <w:spacing w:before="0" w:beforeAutospacing="0" w:after="0" w:afterAutospacing="0"/>
              <w:rPr>
                <w:rFonts w:ascii="Arial" w:hAnsi="Arial" w:cs="Arial"/>
                <w:b/>
                <w:sz w:val="20"/>
                <w:szCs w:val="20"/>
                <w:lang w:val="en-GB"/>
              </w:rPr>
            </w:pPr>
            <w:r w:rsidRPr="00B17959">
              <w:rPr>
                <w:rFonts w:ascii="Arial" w:hAnsi="Arial" w:cs="Arial"/>
                <w:b/>
                <w:sz w:val="20"/>
                <w:szCs w:val="20"/>
                <w:lang w:val="en-GB"/>
              </w:rPr>
              <w:t>Book Chapter</w:t>
            </w:r>
          </w:p>
        </w:tc>
      </w:tr>
    </w:tbl>
    <w:p w14:paraId="45F5983C" w14:textId="77777777" w:rsidR="00037D52" w:rsidRPr="00B17959" w:rsidRDefault="00037D52" w:rsidP="0000007A">
      <w:pPr>
        <w:pStyle w:val="BodyText"/>
        <w:rPr>
          <w:rFonts w:ascii="Arial" w:hAnsi="Arial" w:cs="Arial"/>
          <w:b/>
          <w:bCs/>
          <w:sz w:val="20"/>
          <w:szCs w:val="20"/>
          <w:u w:val="single"/>
          <w:lang w:val="en-GB"/>
        </w:rPr>
      </w:pPr>
    </w:p>
    <w:p w14:paraId="79DE1CF8" w14:textId="77777777" w:rsidR="00605952" w:rsidRPr="00B17959" w:rsidRDefault="00605952" w:rsidP="0000007A">
      <w:pPr>
        <w:pStyle w:val="BodyText"/>
        <w:rPr>
          <w:rFonts w:ascii="Arial" w:hAnsi="Arial" w:cs="Arial"/>
          <w:b/>
          <w:bCs/>
          <w:sz w:val="20"/>
          <w:szCs w:val="20"/>
          <w:u w:val="single"/>
          <w:lang w:val="en-GB"/>
        </w:rPr>
      </w:pPr>
    </w:p>
    <w:p w14:paraId="5A743ECE" w14:textId="77777777" w:rsidR="00D27A79" w:rsidRPr="00B1795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17959" w14:paraId="71A94C1F" w14:textId="77777777" w:rsidTr="007222C8">
        <w:tc>
          <w:tcPr>
            <w:tcW w:w="5000" w:type="pct"/>
            <w:gridSpan w:val="3"/>
            <w:tcBorders>
              <w:top w:val="nil"/>
              <w:left w:val="nil"/>
              <w:right w:val="nil"/>
            </w:tcBorders>
            <w:noWrap/>
          </w:tcPr>
          <w:p w14:paraId="0BC15285" w14:textId="75BEB51F" w:rsidR="00F1171E" w:rsidRPr="00B17959" w:rsidRDefault="00F1171E" w:rsidP="007222C8">
            <w:pPr>
              <w:pStyle w:val="Heading2"/>
              <w:jc w:val="left"/>
              <w:rPr>
                <w:rFonts w:ascii="Arial" w:hAnsi="Arial" w:cs="Arial"/>
                <w:lang w:val="en-GB"/>
              </w:rPr>
            </w:pPr>
            <w:r w:rsidRPr="00B17959">
              <w:rPr>
                <w:rFonts w:ascii="Arial" w:hAnsi="Arial" w:cs="Arial"/>
                <w:highlight w:val="yellow"/>
                <w:lang w:val="en-GB"/>
              </w:rPr>
              <w:t>PART  1:</w:t>
            </w:r>
            <w:r w:rsidRPr="00B17959">
              <w:rPr>
                <w:rFonts w:ascii="Arial" w:hAnsi="Arial" w:cs="Arial"/>
                <w:lang w:val="en-GB"/>
              </w:rPr>
              <w:t xml:space="preserve"> Comments</w:t>
            </w:r>
          </w:p>
          <w:p w14:paraId="1287753C" w14:textId="77777777" w:rsidR="00F1171E" w:rsidRPr="00B17959" w:rsidRDefault="00F1171E" w:rsidP="007222C8">
            <w:pPr>
              <w:rPr>
                <w:rFonts w:ascii="Arial" w:hAnsi="Arial" w:cs="Arial"/>
                <w:sz w:val="20"/>
                <w:szCs w:val="20"/>
                <w:lang w:val="en-GB"/>
              </w:rPr>
            </w:pPr>
          </w:p>
        </w:tc>
      </w:tr>
      <w:tr w:rsidR="00F1171E" w:rsidRPr="00B17959" w14:paraId="5EA12279" w14:textId="77777777" w:rsidTr="007222C8">
        <w:tc>
          <w:tcPr>
            <w:tcW w:w="1265" w:type="pct"/>
            <w:noWrap/>
          </w:tcPr>
          <w:p w14:paraId="7AE9682F" w14:textId="77777777" w:rsidR="00F1171E" w:rsidRPr="00B17959" w:rsidRDefault="00F1171E" w:rsidP="007222C8">
            <w:pPr>
              <w:pStyle w:val="Heading2"/>
              <w:jc w:val="left"/>
              <w:rPr>
                <w:rFonts w:ascii="Arial" w:hAnsi="Arial" w:cs="Arial"/>
                <w:lang w:val="en-GB"/>
              </w:rPr>
            </w:pPr>
          </w:p>
        </w:tc>
        <w:tc>
          <w:tcPr>
            <w:tcW w:w="2212" w:type="pct"/>
          </w:tcPr>
          <w:p w14:paraId="5B8DBE06" w14:textId="77777777" w:rsidR="00F1171E" w:rsidRPr="00B17959" w:rsidRDefault="00F1171E" w:rsidP="007222C8">
            <w:pPr>
              <w:pStyle w:val="Heading2"/>
              <w:jc w:val="left"/>
              <w:rPr>
                <w:rFonts w:ascii="Arial" w:hAnsi="Arial" w:cs="Arial"/>
                <w:lang w:val="en-GB"/>
              </w:rPr>
            </w:pPr>
            <w:r w:rsidRPr="00B17959">
              <w:rPr>
                <w:rFonts w:ascii="Arial" w:hAnsi="Arial" w:cs="Arial"/>
                <w:lang w:val="en-GB"/>
              </w:rPr>
              <w:t>Reviewer’s comment</w:t>
            </w:r>
          </w:p>
          <w:p w14:paraId="693A9C4D" w14:textId="77777777" w:rsidR="00421DBF" w:rsidRPr="00B17959" w:rsidRDefault="00421DBF" w:rsidP="00421DBF">
            <w:pPr>
              <w:rPr>
                <w:rFonts w:ascii="Arial" w:hAnsi="Arial" w:cs="Arial"/>
                <w:b/>
                <w:bCs/>
                <w:sz w:val="20"/>
                <w:szCs w:val="20"/>
              </w:rPr>
            </w:pPr>
            <w:r w:rsidRPr="00B1795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17959" w:rsidRDefault="00421DBF" w:rsidP="00421DBF">
            <w:pPr>
              <w:rPr>
                <w:rFonts w:ascii="Arial" w:hAnsi="Arial" w:cs="Arial"/>
                <w:sz w:val="20"/>
                <w:szCs w:val="20"/>
                <w:lang w:val="en-GB"/>
              </w:rPr>
            </w:pPr>
          </w:p>
        </w:tc>
        <w:tc>
          <w:tcPr>
            <w:tcW w:w="1523" w:type="pct"/>
          </w:tcPr>
          <w:p w14:paraId="57792C30" w14:textId="77777777" w:rsidR="00F1171E" w:rsidRPr="00B17959" w:rsidRDefault="00F1171E" w:rsidP="007222C8">
            <w:pPr>
              <w:pStyle w:val="Heading2"/>
              <w:jc w:val="left"/>
              <w:rPr>
                <w:rFonts w:ascii="Arial" w:hAnsi="Arial" w:cs="Arial"/>
                <w:b w:val="0"/>
                <w:lang w:val="en-GB"/>
              </w:rPr>
            </w:pPr>
            <w:r w:rsidRPr="00B17959">
              <w:rPr>
                <w:rFonts w:ascii="Arial" w:hAnsi="Arial" w:cs="Arial"/>
                <w:lang w:val="en-GB"/>
              </w:rPr>
              <w:t>Author’s Feedback</w:t>
            </w:r>
            <w:r w:rsidRPr="00B17959">
              <w:rPr>
                <w:rFonts w:ascii="Arial" w:hAnsi="Arial" w:cs="Arial"/>
                <w:b w:val="0"/>
                <w:lang w:val="en-GB"/>
              </w:rPr>
              <w:t xml:space="preserve"> </w:t>
            </w:r>
            <w:r w:rsidRPr="00B17959">
              <w:rPr>
                <w:rFonts w:ascii="Arial" w:hAnsi="Arial" w:cs="Arial"/>
                <w:b w:val="0"/>
                <w:i/>
                <w:lang w:val="en-GB"/>
              </w:rPr>
              <w:t>(Please correct the manuscript and highlight that part in the manuscript. It is mandatory that authors should write his/her feedback here)</w:t>
            </w:r>
          </w:p>
        </w:tc>
      </w:tr>
      <w:tr w:rsidR="00F1171E" w:rsidRPr="00B17959" w14:paraId="5C0AB4EC" w14:textId="77777777" w:rsidTr="007222C8">
        <w:trPr>
          <w:trHeight w:val="1264"/>
        </w:trPr>
        <w:tc>
          <w:tcPr>
            <w:tcW w:w="1265" w:type="pct"/>
            <w:noWrap/>
          </w:tcPr>
          <w:p w14:paraId="66B47184" w14:textId="48030299" w:rsidR="00F1171E" w:rsidRPr="00B17959" w:rsidRDefault="00F1171E" w:rsidP="007222C8">
            <w:pPr>
              <w:ind w:left="360"/>
              <w:rPr>
                <w:rFonts w:ascii="Arial" w:hAnsi="Arial" w:cs="Arial"/>
                <w:b/>
                <w:bCs/>
                <w:sz w:val="20"/>
                <w:szCs w:val="20"/>
                <w:lang w:val="en-GB"/>
              </w:rPr>
            </w:pPr>
            <w:r w:rsidRPr="00B1795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17959" w:rsidRDefault="00F1171E" w:rsidP="007222C8">
            <w:pPr>
              <w:ind w:left="360"/>
              <w:rPr>
                <w:rFonts w:ascii="Arial" w:eastAsia="MS Mincho" w:hAnsi="Arial" w:cs="Arial"/>
                <w:b/>
                <w:bCs/>
                <w:sz w:val="20"/>
                <w:szCs w:val="20"/>
                <w:lang w:val="en-GB"/>
              </w:rPr>
            </w:pPr>
          </w:p>
        </w:tc>
        <w:tc>
          <w:tcPr>
            <w:tcW w:w="2212" w:type="pct"/>
          </w:tcPr>
          <w:p w14:paraId="7DBC9196" w14:textId="21921F0A" w:rsidR="00F1171E" w:rsidRPr="00B17959" w:rsidRDefault="004F6A38" w:rsidP="004F6A38">
            <w:pPr>
              <w:pStyle w:val="ListParagraph"/>
              <w:ind w:left="0"/>
              <w:jc w:val="both"/>
              <w:rPr>
                <w:rFonts w:ascii="Arial" w:hAnsi="Arial" w:cs="Arial"/>
                <w:b/>
                <w:bCs/>
                <w:sz w:val="20"/>
                <w:szCs w:val="20"/>
                <w:lang w:val="en-GB"/>
              </w:rPr>
            </w:pPr>
            <w:r w:rsidRPr="00B17959">
              <w:rPr>
                <w:rFonts w:ascii="Arial" w:hAnsi="Arial" w:cs="Arial"/>
                <w:sz w:val="20"/>
                <w:szCs w:val="20"/>
              </w:rPr>
              <w:t>This manuscript is important to the scientific community because it consolidates current evidence on the multifaceted role of Pentraxin-3 (PTX3) in cardiovascular disease, a leading global cause of morbidity and mortality. By integrating molecular mechanisms with clinical findings, the review provides valuable insights into PTX3’s diagnostic, prognostic, and therapeutic potential. The work highlights emerging research directions, including biomarker standardization and targeted interventions, which can guide future experimental and clinical studies. Overall, this manuscript contributes meaningfully to ongoing efforts to better understand inflammatory pathways in cardiovascular pathology and to improve patient risk stratification and management.</w:t>
            </w:r>
          </w:p>
        </w:tc>
        <w:tc>
          <w:tcPr>
            <w:tcW w:w="1523" w:type="pct"/>
          </w:tcPr>
          <w:p w14:paraId="462A339C" w14:textId="77777777" w:rsidR="00F1171E" w:rsidRPr="00B17959" w:rsidRDefault="00F1171E" w:rsidP="007222C8">
            <w:pPr>
              <w:pStyle w:val="Heading2"/>
              <w:jc w:val="left"/>
              <w:rPr>
                <w:rFonts w:ascii="Arial" w:hAnsi="Arial" w:cs="Arial"/>
                <w:b w:val="0"/>
                <w:lang w:val="en-GB"/>
              </w:rPr>
            </w:pPr>
          </w:p>
        </w:tc>
      </w:tr>
      <w:tr w:rsidR="00F1171E" w:rsidRPr="00B17959" w14:paraId="0D8B5B2C" w14:textId="77777777" w:rsidTr="004F6A38">
        <w:trPr>
          <w:trHeight w:val="971"/>
        </w:trPr>
        <w:tc>
          <w:tcPr>
            <w:tcW w:w="1265" w:type="pct"/>
            <w:noWrap/>
          </w:tcPr>
          <w:p w14:paraId="21CBA5FE" w14:textId="77777777" w:rsidR="00F1171E" w:rsidRPr="00B17959" w:rsidRDefault="00F1171E" w:rsidP="007222C8">
            <w:pPr>
              <w:ind w:left="360"/>
              <w:rPr>
                <w:rFonts w:ascii="Arial" w:hAnsi="Arial" w:cs="Arial"/>
                <w:b/>
                <w:bCs/>
                <w:sz w:val="20"/>
                <w:szCs w:val="20"/>
                <w:lang w:val="en-GB"/>
              </w:rPr>
            </w:pPr>
            <w:r w:rsidRPr="00B17959">
              <w:rPr>
                <w:rFonts w:ascii="Arial" w:hAnsi="Arial" w:cs="Arial"/>
                <w:b/>
                <w:bCs/>
                <w:sz w:val="20"/>
                <w:szCs w:val="20"/>
                <w:lang w:val="en-GB"/>
              </w:rPr>
              <w:t>Is the title of the article suitable?</w:t>
            </w:r>
          </w:p>
          <w:p w14:paraId="1CABB61A" w14:textId="77777777" w:rsidR="00F1171E" w:rsidRPr="00B17959" w:rsidRDefault="00F1171E" w:rsidP="007222C8">
            <w:pPr>
              <w:ind w:left="360"/>
              <w:rPr>
                <w:rFonts w:ascii="Arial" w:hAnsi="Arial" w:cs="Arial"/>
                <w:b/>
                <w:bCs/>
                <w:sz w:val="20"/>
                <w:szCs w:val="20"/>
                <w:lang w:val="en-GB"/>
              </w:rPr>
            </w:pPr>
            <w:r w:rsidRPr="00B17959">
              <w:rPr>
                <w:rFonts w:ascii="Arial" w:hAnsi="Arial" w:cs="Arial"/>
                <w:b/>
                <w:bCs/>
                <w:sz w:val="20"/>
                <w:szCs w:val="20"/>
                <w:lang w:val="en-GB"/>
              </w:rPr>
              <w:t>(If not please suggest an alternative title)</w:t>
            </w:r>
          </w:p>
          <w:p w14:paraId="0275B919" w14:textId="77777777" w:rsidR="00F1171E" w:rsidRPr="00B17959" w:rsidRDefault="00F1171E" w:rsidP="007222C8">
            <w:pPr>
              <w:pStyle w:val="Heading2"/>
              <w:jc w:val="left"/>
              <w:rPr>
                <w:rFonts w:ascii="Arial" w:hAnsi="Arial" w:cs="Arial"/>
                <w:u w:val="single"/>
                <w:lang w:val="en-GB"/>
              </w:rPr>
            </w:pPr>
          </w:p>
        </w:tc>
        <w:tc>
          <w:tcPr>
            <w:tcW w:w="2212" w:type="pct"/>
          </w:tcPr>
          <w:p w14:paraId="794AA9A7" w14:textId="41311A33" w:rsidR="00F1171E" w:rsidRPr="00B17959" w:rsidRDefault="004F6A38" w:rsidP="004F6A38">
            <w:pPr>
              <w:spacing w:before="100" w:beforeAutospacing="1" w:after="100" w:afterAutospacing="1"/>
              <w:jc w:val="both"/>
              <w:rPr>
                <w:rFonts w:ascii="Arial" w:hAnsi="Arial" w:cs="Arial"/>
                <w:sz w:val="20"/>
                <w:szCs w:val="20"/>
              </w:rPr>
            </w:pPr>
            <w:r w:rsidRPr="00B17959">
              <w:rPr>
                <w:rFonts w:ascii="Arial" w:hAnsi="Arial" w:cs="Arial"/>
                <w:sz w:val="20"/>
                <w:szCs w:val="20"/>
              </w:rPr>
              <w:t xml:space="preserve">Yes, the title is suitable as it clearly reflects the manuscript’s focus on the role of Pentraxin-3 in cardiovascular disease. However, an alternative, more concise title could be: </w:t>
            </w:r>
            <w:r w:rsidRPr="00B17959">
              <w:rPr>
                <w:rFonts w:ascii="Arial" w:hAnsi="Arial" w:cs="Arial"/>
                <w:b/>
                <w:bCs/>
                <w:sz w:val="20"/>
                <w:szCs w:val="20"/>
              </w:rPr>
              <w:t>“Pentraxin-3: A Key Mediator of Inflammation and Cardiovascular Risk.</w:t>
            </w:r>
          </w:p>
        </w:tc>
        <w:tc>
          <w:tcPr>
            <w:tcW w:w="1523" w:type="pct"/>
          </w:tcPr>
          <w:p w14:paraId="405B6701" w14:textId="77777777" w:rsidR="00F1171E" w:rsidRPr="00B17959" w:rsidRDefault="00F1171E" w:rsidP="007222C8">
            <w:pPr>
              <w:pStyle w:val="Heading2"/>
              <w:jc w:val="left"/>
              <w:rPr>
                <w:rFonts w:ascii="Arial" w:hAnsi="Arial" w:cs="Arial"/>
                <w:b w:val="0"/>
                <w:lang w:val="en-GB"/>
              </w:rPr>
            </w:pPr>
          </w:p>
        </w:tc>
      </w:tr>
      <w:tr w:rsidR="00F1171E" w:rsidRPr="00B17959" w14:paraId="5604762A" w14:textId="77777777" w:rsidTr="007222C8">
        <w:trPr>
          <w:trHeight w:val="1262"/>
        </w:trPr>
        <w:tc>
          <w:tcPr>
            <w:tcW w:w="1265" w:type="pct"/>
            <w:noWrap/>
          </w:tcPr>
          <w:p w14:paraId="3635573D" w14:textId="77777777" w:rsidR="00F1171E" w:rsidRPr="00B17959" w:rsidRDefault="00F1171E" w:rsidP="007222C8">
            <w:pPr>
              <w:pStyle w:val="Heading2"/>
              <w:ind w:left="360"/>
              <w:jc w:val="left"/>
              <w:rPr>
                <w:rFonts w:ascii="Arial" w:hAnsi="Arial" w:cs="Arial"/>
                <w:lang w:val="en-GB"/>
              </w:rPr>
            </w:pPr>
            <w:r w:rsidRPr="00B1795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17959" w:rsidRDefault="00F1171E" w:rsidP="007222C8">
            <w:pPr>
              <w:pStyle w:val="Heading2"/>
              <w:jc w:val="left"/>
              <w:rPr>
                <w:rFonts w:ascii="Arial" w:hAnsi="Arial" w:cs="Arial"/>
                <w:u w:val="single"/>
                <w:lang w:val="en-GB"/>
              </w:rPr>
            </w:pPr>
          </w:p>
        </w:tc>
        <w:tc>
          <w:tcPr>
            <w:tcW w:w="2212" w:type="pct"/>
          </w:tcPr>
          <w:p w14:paraId="0FB7E83A" w14:textId="448DA23B" w:rsidR="00F1171E" w:rsidRPr="00B17959" w:rsidRDefault="004F6A38" w:rsidP="004F6A38">
            <w:pPr>
              <w:jc w:val="both"/>
              <w:rPr>
                <w:rFonts w:ascii="Arial" w:hAnsi="Arial" w:cs="Arial"/>
                <w:b/>
                <w:bCs/>
                <w:sz w:val="20"/>
                <w:szCs w:val="20"/>
                <w:lang w:val="en-GB"/>
              </w:rPr>
            </w:pPr>
            <w:r w:rsidRPr="00B17959">
              <w:rPr>
                <w:rFonts w:ascii="Arial" w:hAnsi="Arial" w:cs="Arial"/>
                <w:sz w:val="20"/>
                <w:szCs w:val="20"/>
              </w:rPr>
              <w:t>The abstract is generally comprehensive, but it would benefit from more clarity and a stronger structure. You may consider adding a brief statement on methodology and removing repetitive phrases. Including a concise summary of key findings and the clinical relevance of PTX3 would improve readability and scientific impact.</w:t>
            </w:r>
          </w:p>
        </w:tc>
        <w:tc>
          <w:tcPr>
            <w:tcW w:w="1523" w:type="pct"/>
          </w:tcPr>
          <w:p w14:paraId="1D54B730" w14:textId="77777777" w:rsidR="00F1171E" w:rsidRPr="00B17959" w:rsidRDefault="00F1171E" w:rsidP="007222C8">
            <w:pPr>
              <w:pStyle w:val="Heading2"/>
              <w:jc w:val="left"/>
              <w:rPr>
                <w:rFonts w:ascii="Arial" w:hAnsi="Arial" w:cs="Arial"/>
                <w:b w:val="0"/>
                <w:lang w:val="en-GB"/>
              </w:rPr>
            </w:pPr>
          </w:p>
        </w:tc>
      </w:tr>
      <w:tr w:rsidR="00F1171E" w:rsidRPr="00B17959" w14:paraId="2F579F54" w14:textId="77777777" w:rsidTr="007222C8">
        <w:trPr>
          <w:trHeight w:val="859"/>
        </w:trPr>
        <w:tc>
          <w:tcPr>
            <w:tcW w:w="1265" w:type="pct"/>
            <w:noWrap/>
          </w:tcPr>
          <w:p w14:paraId="04361F46" w14:textId="368783AB" w:rsidR="00F1171E" w:rsidRPr="00B17959" w:rsidRDefault="00DC6FED" w:rsidP="007222C8">
            <w:pPr>
              <w:ind w:left="360"/>
              <w:rPr>
                <w:rFonts w:ascii="Arial" w:hAnsi="Arial" w:cs="Arial"/>
                <w:b/>
                <w:bCs/>
                <w:sz w:val="20"/>
                <w:szCs w:val="20"/>
                <w:u w:val="single"/>
                <w:lang w:val="en-GB"/>
              </w:rPr>
            </w:pPr>
            <w:r w:rsidRPr="00B17959">
              <w:rPr>
                <w:rFonts w:ascii="Arial" w:hAnsi="Arial" w:cs="Arial"/>
                <w:b/>
                <w:bCs/>
                <w:sz w:val="20"/>
                <w:szCs w:val="20"/>
                <w:lang w:val="en-GB"/>
              </w:rPr>
              <w:t xml:space="preserve">Is the manuscript scientifically, correct? Please write here. </w:t>
            </w:r>
          </w:p>
        </w:tc>
        <w:tc>
          <w:tcPr>
            <w:tcW w:w="2212" w:type="pct"/>
          </w:tcPr>
          <w:p w14:paraId="2B5A7721" w14:textId="22D0B3D6" w:rsidR="00F1171E" w:rsidRPr="00B17959" w:rsidRDefault="005A4C62" w:rsidP="007222C8">
            <w:pPr>
              <w:pStyle w:val="ListParagraph"/>
              <w:ind w:left="0"/>
              <w:rPr>
                <w:rFonts w:ascii="Arial" w:hAnsi="Arial" w:cs="Arial"/>
                <w:b/>
                <w:bCs/>
                <w:sz w:val="20"/>
                <w:szCs w:val="20"/>
                <w:lang w:val="en-GB"/>
              </w:rPr>
            </w:pPr>
            <w:r w:rsidRPr="00B17959">
              <w:rPr>
                <w:rFonts w:ascii="Arial" w:hAnsi="Arial" w:cs="Arial"/>
                <w:b/>
                <w:bCs/>
                <w:sz w:val="20"/>
                <w:szCs w:val="20"/>
                <w:lang w:val="en-GB"/>
              </w:rPr>
              <w:t>yes</w:t>
            </w:r>
          </w:p>
        </w:tc>
        <w:tc>
          <w:tcPr>
            <w:tcW w:w="1523" w:type="pct"/>
          </w:tcPr>
          <w:p w14:paraId="4898F764" w14:textId="77777777" w:rsidR="00F1171E" w:rsidRPr="00B17959" w:rsidRDefault="00F1171E" w:rsidP="007222C8">
            <w:pPr>
              <w:pStyle w:val="Heading2"/>
              <w:jc w:val="left"/>
              <w:rPr>
                <w:rFonts w:ascii="Arial" w:hAnsi="Arial" w:cs="Arial"/>
                <w:b w:val="0"/>
                <w:lang w:val="en-GB"/>
              </w:rPr>
            </w:pPr>
          </w:p>
        </w:tc>
      </w:tr>
      <w:tr w:rsidR="00F1171E" w:rsidRPr="00B17959" w14:paraId="73739464" w14:textId="77777777" w:rsidTr="007222C8">
        <w:trPr>
          <w:trHeight w:val="703"/>
        </w:trPr>
        <w:tc>
          <w:tcPr>
            <w:tcW w:w="1265" w:type="pct"/>
            <w:noWrap/>
          </w:tcPr>
          <w:p w14:paraId="09C25322" w14:textId="77777777" w:rsidR="00F1171E" w:rsidRPr="00B17959" w:rsidRDefault="00F1171E" w:rsidP="007222C8">
            <w:pPr>
              <w:ind w:left="360"/>
              <w:rPr>
                <w:rFonts w:ascii="Arial" w:hAnsi="Arial" w:cs="Arial"/>
                <w:b/>
                <w:bCs/>
                <w:sz w:val="20"/>
                <w:szCs w:val="20"/>
                <w:lang w:val="en-GB"/>
              </w:rPr>
            </w:pPr>
            <w:r w:rsidRPr="00B1795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17959" w:rsidRDefault="00F1171E" w:rsidP="007222C8">
            <w:pPr>
              <w:ind w:left="360"/>
              <w:rPr>
                <w:rFonts w:ascii="Arial" w:hAnsi="Arial" w:cs="Arial"/>
                <w:b/>
                <w:bCs/>
                <w:sz w:val="20"/>
                <w:szCs w:val="20"/>
                <w:u w:val="single"/>
                <w:lang w:val="en-GB"/>
              </w:rPr>
            </w:pPr>
            <w:r w:rsidRPr="00B17959">
              <w:rPr>
                <w:rFonts w:ascii="Arial" w:hAnsi="Arial" w:cs="Arial"/>
                <w:b/>
                <w:bCs/>
                <w:sz w:val="20"/>
                <w:szCs w:val="20"/>
                <w:u w:val="single"/>
                <w:lang w:val="en-GB"/>
              </w:rPr>
              <w:t>-</w:t>
            </w:r>
          </w:p>
        </w:tc>
        <w:tc>
          <w:tcPr>
            <w:tcW w:w="2212" w:type="pct"/>
          </w:tcPr>
          <w:p w14:paraId="24FE0567" w14:textId="188A04EF" w:rsidR="00F1171E" w:rsidRPr="00B17959" w:rsidRDefault="005A4C62" w:rsidP="007222C8">
            <w:pPr>
              <w:pStyle w:val="ListParagraph"/>
              <w:ind w:left="0"/>
              <w:rPr>
                <w:rFonts w:ascii="Arial" w:hAnsi="Arial" w:cs="Arial"/>
                <w:b/>
                <w:bCs/>
                <w:sz w:val="20"/>
                <w:szCs w:val="20"/>
                <w:lang w:val="en-GB"/>
              </w:rPr>
            </w:pPr>
            <w:r w:rsidRPr="00B17959">
              <w:rPr>
                <w:rFonts w:ascii="Arial" w:hAnsi="Arial" w:cs="Arial"/>
                <w:b/>
                <w:bCs/>
                <w:sz w:val="20"/>
                <w:szCs w:val="20"/>
                <w:lang w:val="en-GB"/>
              </w:rPr>
              <w:t>yes</w:t>
            </w:r>
          </w:p>
        </w:tc>
        <w:tc>
          <w:tcPr>
            <w:tcW w:w="1523" w:type="pct"/>
          </w:tcPr>
          <w:p w14:paraId="40220055" w14:textId="77777777" w:rsidR="00F1171E" w:rsidRPr="00B17959" w:rsidRDefault="00F1171E" w:rsidP="007222C8">
            <w:pPr>
              <w:pStyle w:val="Heading2"/>
              <w:jc w:val="left"/>
              <w:rPr>
                <w:rFonts w:ascii="Arial" w:hAnsi="Arial" w:cs="Arial"/>
                <w:b w:val="0"/>
                <w:lang w:val="en-GB"/>
              </w:rPr>
            </w:pPr>
          </w:p>
        </w:tc>
      </w:tr>
      <w:tr w:rsidR="00F1171E" w:rsidRPr="00B17959" w14:paraId="73CC4A50" w14:textId="77777777" w:rsidTr="007222C8">
        <w:trPr>
          <w:trHeight w:val="386"/>
        </w:trPr>
        <w:tc>
          <w:tcPr>
            <w:tcW w:w="1265" w:type="pct"/>
            <w:noWrap/>
          </w:tcPr>
          <w:p w14:paraId="029CE8D0" w14:textId="77777777" w:rsidR="00F1171E" w:rsidRPr="00B17959" w:rsidRDefault="00F1171E" w:rsidP="007222C8">
            <w:pPr>
              <w:pStyle w:val="Heading2"/>
              <w:jc w:val="left"/>
              <w:rPr>
                <w:rFonts w:ascii="Arial" w:hAnsi="Arial" w:cs="Arial"/>
                <w:b w:val="0"/>
                <w:lang w:val="en-GB"/>
              </w:rPr>
            </w:pPr>
          </w:p>
          <w:p w14:paraId="589C16C7" w14:textId="77777777" w:rsidR="00F1171E" w:rsidRPr="00B17959" w:rsidRDefault="00F1171E" w:rsidP="007222C8">
            <w:pPr>
              <w:pStyle w:val="Heading2"/>
              <w:ind w:left="360"/>
              <w:jc w:val="left"/>
              <w:rPr>
                <w:rFonts w:ascii="Arial" w:hAnsi="Arial" w:cs="Arial"/>
                <w:bCs w:val="0"/>
                <w:lang w:val="en-GB"/>
              </w:rPr>
            </w:pPr>
            <w:r w:rsidRPr="00B17959">
              <w:rPr>
                <w:rFonts w:ascii="Arial" w:hAnsi="Arial" w:cs="Arial"/>
                <w:bCs w:val="0"/>
                <w:lang w:val="en-GB"/>
              </w:rPr>
              <w:t>Is the language/English quality of the article suitable for scholarly communications?</w:t>
            </w:r>
          </w:p>
          <w:p w14:paraId="7722B85E" w14:textId="77777777" w:rsidR="00F1171E" w:rsidRPr="00B17959" w:rsidRDefault="00F1171E" w:rsidP="007222C8">
            <w:pPr>
              <w:rPr>
                <w:rFonts w:ascii="Arial" w:hAnsi="Arial" w:cs="Arial"/>
                <w:sz w:val="20"/>
                <w:szCs w:val="20"/>
                <w:lang w:val="en-GB"/>
              </w:rPr>
            </w:pPr>
          </w:p>
        </w:tc>
        <w:tc>
          <w:tcPr>
            <w:tcW w:w="2212" w:type="pct"/>
          </w:tcPr>
          <w:p w14:paraId="0A07EA75" w14:textId="77777777" w:rsidR="00F1171E" w:rsidRPr="00B17959" w:rsidRDefault="00F1171E" w:rsidP="007222C8">
            <w:pPr>
              <w:rPr>
                <w:rFonts w:ascii="Arial" w:hAnsi="Arial" w:cs="Arial"/>
                <w:sz w:val="20"/>
                <w:szCs w:val="20"/>
                <w:lang w:val="en-GB"/>
              </w:rPr>
            </w:pPr>
          </w:p>
          <w:p w14:paraId="6CBA4B2A" w14:textId="2D3BF678" w:rsidR="00F1171E" w:rsidRPr="00B17959" w:rsidRDefault="005A4C62" w:rsidP="007222C8">
            <w:pPr>
              <w:rPr>
                <w:rFonts w:ascii="Arial" w:hAnsi="Arial" w:cs="Arial"/>
                <w:sz w:val="20"/>
                <w:szCs w:val="20"/>
                <w:lang w:val="en-GB"/>
              </w:rPr>
            </w:pPr>
            <w:r w:rsidRPr="00B17959">
              <w:rPr>
                <w:rFonts w:ascii="Arial" w:hAnsi="Arial" w:cs="Arial"/>
                <w:sz w:val="20"/>
                <w:szCs w:val="20"/>
                <w:lang w:val="en-GB"/>
              </w:rPr>
              <w:t>yes</w:t>
            </w:r>
          </w:p>
          <w:p w14:paraId="41E28118" w14:textId="77777777" w:rsidR="00F1171E" w:rsidRPr="00B17959" w:rsidRDefault="00F1171E" w:rsidP="007222C8">
            <w:pPr>
              <w:rPr>
                <w:rFonts w:ascii="Arial" w:hAnsi="Arial" w:cs="Arial"/>
                <w:sz w:val="20"/>
                <w:szCs w:val="20"/>
                <w:lang w:val="en-GB"/>
              </w:rPr>
            </w:pPr>
          </w:p>
          <w:p w14:paraId="297F52DB" w14:textId="77777777" w:rsidR="00F1171E" w:rsidRPr="00B17959" w:rsidRDefault="00F1171E" w:rsidP="007222C8">
            <w:pPr>
              <w:rPr>
                <w:rFonts w:ascii="Arial" w:hAnsi="Arial" w:cs="Arial"/>
                <w:sz w:val="20"/>
                <w:szCs w:val="20"/>
                <w:lang w:val="en-GB"/>
              </w:rPr>
            </w:pPr>
          </w:p>
          <w:p w14:paraId="149A6CEF" w14:textId="77777777" w:rsidR="00F1171E" w:rsidRPr="00B17959" w:rsidRDefault="00F1171E" w:rsidP="007222C8">
            <w:pPr>
              <w:rPr>
                <w:rFonts w:ascii="Arial" w:hAnsi="Arial" w:cs="Arial"/>
                <w:sz w:val="20"/>
                <w:szCs w:val="20"/>
                <w:lang w:val="en-GB"/>
              </w:rPr>
            </w:pPr>
          </w:p>
        </w:tc>
        <w:tc>
          <w:tcPr>
            <w:tcW w:w="1523" w:type="pct"/>
          </w:tcPr>
          <w:p w14:paraId="0351CA58" w14:textId="77777777" w:rsidR="00F1171E" w:rsidRPr="00B17959" w:rsidRDefault="00F1171E" w:rsidP="007222C8">
            <w:pPr>
              <w:rPr>
                <w:rFonts w:ascii="Arial" w:hAnsi="Arial" w:cs="Arial"/>
                <w:sz w:val="20"/>
                <w:szCs w:val="20"/>
                <w:lang w:val="en-GB"/>
              </w:rPr>
            </w:pPr>
          </w:p>
        </w:tc>
      </w:tr>
      <w:tr w:rsidR="00F1171E" w:rsidRPr="00B17959" w14:paraId="20A16C0C" w14:textId="77777777" w:rsidTr="007222C8">
        <w:trPr>
          <w:trHeight w:val="1178"/>
        </w:trPr>
        <w:tc>
          <w:tcPr>
            <w:tcW w:w="1265" w:type="pct"/>
            <w:noWrap/>
          </w:tcPr>
          <w:p w14:paraId="7F4BCFAE" w14:textId="77777777" w:rsidR="00F1171E" w:rsidRPr="00B17959" w:rsidRDefault="00F1171E" w:rsidP="007222C8">
            <w:pPr>
              <w:pStyle w:val="Heading2"/>
              <w:jc w:val="left"/>
              <w:rPr>
                <w:rFonts w:ascii="Arial" w:hAnsi="Arial" w:cs="Arial"/>
                <w:b w:val="0"/>
                <w:bCs w:val="0"/>
                <w:lang w:val="en-GB"/>
              </w:rPr>
            </w:pPr>
            <w:r w:rsidRPr="00B17959">
              <w:rPr>
                <w:rFonts w:ascii="Arial" w:hAnsi="Arial" w:cs="Arial"/>
                <w:bCs w:val="0"/>
                <w:u w:val="single"/>
                <w:lang w:val="en-GB"/>
              </w:rPr>
              <w:t>Optional/General</w:t>
            </w:r>
            <w:r w:rsidRPr="00B17959">
              <w:rPr>
                <w:rFonts w:ascii="Arial" w:hAnsi="Arial" w:cs="Arial"/>
                <w:bCs w:val="0"/>
                <w:lang w:val="en-GB"/>
              </w:rPr>
              <w:t xml:space="preserve"> </w:t>
            </w:r>
            <w:r w:rsidRPr="00B17959">
              <w:rPr>
                <w:rFonts w:ascii="Arial" w:hAnsi="Arial" w:cs="Arial"/>
                <w:b w:val="0"/>
                <w:bCs w:val="0"/>
                <w:lang w:val="en-GB"/>
              </w:rPr>
              <w:t>comments</w:t>
            </w:r>
          </w:p>
          <w:p w14:paraId="1A6B3748" w14:textId="77777777" w:rsidR="00F1171E" w:rsidRPr="00B17959" w:rsidRDefault="00F1171E" w:rsidP="007222C8">
            <w:pPr>
              <w:pStyle w:val="Heading2"/>
              <w:jc w:val="left"/>
              <w:rPr>
                <w:rFonts w:ascii="Arial" w:hAnsi="Arial" w:cs="Arial"/>
                <w:b w:val="0"/>
                <w:lang w:val="en-GB"/>
              </w:rPr>
            </w:pPr>
          </w:p>
        </w:tc>
        <w:tc>
          <w:tcPr>
            <w:tcW w:w="2212" w:type="pct"/>
          </w:tcPr>
          <w:p w14:paraId="7A12B5F2" w14:textId="77777777" w:rsidR="004F6A38" w:rsidRPr="00B17959" w:rsidRDefault="004F6A38" w:rsidP="004F6A38">
            <w:pPr>
              <w:rPr>
                <w:rFonts w:ascii="Arial" w:hAnsi="Arial" w:cs="Arial"/>
                <w:sz w:val="20"/>
                <w:szCs w:val="20"/>
              </w:rPr>
            </w:pPr>
            <w:proofErr w:type="gramStart"/>
            <w:r w:rsidRPr="00B17959">
              <w:rPr>
                <w:rFonts w:ascii="Arial" w:hAnsi="Arial" w:cs="Arial"/>
                <w:sz w:val="20"/>
                <w:szCs w:val="20"/>
              </w:rPr>
              <w:t>  The</w:t>
            </w:r>
            <w:proofErr w:type="gramEnd"/>
            <w:r w:rsidRPr="00B17959">
              <w:rPr>
                <w:rFonts w:ascii="Arial" w:hAnsi="Arial" w:cs="Arial"/>
                <w:sz w:val="20"/>
                <w:szCs w:val="20"/>
              </w:rPr>
              <w:t xml:space="preserve"> manuscript contains several grammatical and structural errors that should be corrected to improve clarity.</w:t>
            </w:r>
          </w:p>
          <w:p w14:paraId="3ADB0ABD" w14:textId="77777777" w:rsidR="004F6A38" w:rsidRPr="00B17959" w:rsidRDefault="004F6A38" w:rsidP="004F6A38">
            <w:pPr>
              <w:rPr>
                <w:rFonts w:ascii="Arial" w:hAnsi="Arial" w:cs="Arial"/>
                <w:sz w:val="20"/>
                <w:szCs w:val="20"/>
              </w:rPr>
            </w:pPr>
            <w:proofErr w:type="gramStart"/>
            <w:r w:rsidRPr="00B17959">
              <w:rPr>
                <w:rFonts w:ascii="Arial" w:hAnsi="Arial" w:cs="Arial"/>
                <w:sz w:val="20"/>
                <w:szCs w:val="20"/>
              </w:rPr>
              <w:t>  Some</w:t>
            </w:r>
            <w:proofErr w:type="gramEnd"/>
            <w:r w:rsidRPr="00B17959">
              <w:rPr>
                <w:rFonts w:ascii="Arial" w:hAnsi="Arial" w:cs="Arial"/>
                <w:sz w:val="20"/>
                <w:szCs w:val="20"/>
              </w:rPr>
              <w:t xml:space="preserve"> sections are repetitive; condensing overlapping content will enhance readability.</w:t>
            </w:r>
          </w:p>
          <w:p w14:paraId="0037B806" w14:textId="77777777" w:rsidR="004F6A38" w:rsidRPr="00B17959" w:rsidRDefault="004F6A38" w:rsidP="004F6A38">
            <w:pPr>
              <w:rPr>
                <w:rFonts w:ascii="Arial" w:hAnsi="Arial" w:cs="Arial"/>
                <w:sz w:val="20"/>
                <w:szCs w:val="20"/>
              </w:rPr>
            </w:pPr>
            <w:proofErr w:type="gramStart"/>
            <w:r w:rsidRPr="00B17959">
              <w:rPr>
                <w:rFonts w:ascii="Arial" w:hAnsi="Arial" w:cs="Arial"/>
                <w:sz w:val="20"/>
                <w:szCs w:val="20"/>
              </w:rPr>
              <w:t>  Figures</w:t>
            </w:r>
            <w:proofErr w:type="gramEnd"/>
            <w:r w:rsidRPr="00B17959">
              <w:rPr>
                <w:rFonts w:ascii="Arial" w:hAnsi="Arial" w:cs="Arial"/>
                <w:sz w:val="20"/>
                <w:szCs w:val="20"/>
              </w:rPr>
              <w:t xml:space="preserve"> require clearer labeling and more detailed captions.</w:t>
            </w:r>
          </w:p>
          <w:p w14:paraId="749B7CF7" w14:textId="77777777" w:rsidR="004F6A38" w:rsidRPr="00B17959" w:rsidRDefault="004F6A38" w:rsidP="004F6A38">
            <w:pPr>
              <w:rPr>
                <w:rFonts w:ascii="Arial" w:hAnsi="Arial" w:cs="Arial"/>
                <w:sz w:val="20"/>
                <w:szCs w:val="20"/>
              </w:rPr>
            </w:pPr>
            <w:proofErr w:type="gramStart"/>
            <w:r w:rsidRPr="00B17959">
              <w:rPr>
                <w:rFonts w:ascii="Arial" w:hAnsi="Arial" w:cs="Arial"/>
                <w:sz w:val="20"/>
                <w:szCs w:val="20"/>
              </w:rPr>
              <w:t>  Reference</w:t>
            </w:r>
            <w:proofErr w:type="gramEnd"/>
            <w:r w:rsidRPr="00B17959">
              <w:rPr>
                <w:rFonts w:ascii="Arial" w:hAnsi="Arial" w:cs="Arial"/>
                <w:sz w:val="20"/>
                <w:szCs w:val="20"/>
              </w:rPr>
              <w:t xml:space="preserve"> formatting is inconsistent and should be revised according to journal guidelines.</w:t>
            </w:r>
          </w:p>
          <w:p w14:paraId="0C16182E" w14:textId="77777777" w:rsidR="004F6A38" w:rsidRPr="00B17959" w:rsidRDefault="004F6A38" w:rsidP="004F6A38">
            <w:pPr>
              <w:rPr>
                <w:rFonts w:ascii="Arial" w:hAnsi="Arial" w:cs="Arial"/>
                <w:sz w:val="20"/>
                <w:szCs w:val="20"/>
              </w:rPr>
            </w:pPr>
            <w:proofErr w:type="gramStart"/>
            <w:r w:rsidRPr="00B17959">
              <w:rPr>
                <w:rFonts w:ascii="Arial" w:hAnsi="Arial" w:cs="Arial"/>
                <w:sz w:val="20"/>
                <w:szCs w:val="20"/>
              </w:rPr>
              <w:t>  Transitions</w:t>
            </w:r>
            <w:proofErr w:type="gramEnd"/>
            <w:r w:rsidRPr="00B17959">
              <w:rPr>
                <w:rFonts w:ascii="Arial" w:hAnsi="Arial" w:cs="Arial"/>
                <w:sz w:val="20"/>
                <w:szCs w:val="20"/>
              </w:rPr>
              <w:t xml:space="preserve"> between sections can be improved to create a smoother flow of ideas.</w:t>
            </w:r>
          </w:p>
          <w:p w14:paraId="5E946A0E" w14:textId="64601303" w:rsidR="00F1171E" w:rsidRPr="00B17959" w:rsidRDefault="004F6A38" w:rsidP="004F6A38">
            <w:pPr>
              <w:rPr>
                <w:rFonts w:ascii="Arial" w:hAnsi="Arial" w:cs="Arial"/>
                <w:sz w:val="20"/>
                <w:szCs w:val="20"/>
              </w:rPr>
            </w:pPr>
            <w:proofErr w:type="gramStart"/>
            <w:r w:rsidRPr="00B17959">
              <w:rPr>
                <w:rFonts w:ascii="Arial" w:hAnsi="Arial" w:cs="Arial"/>
                <w:sz w:val="20"/>
                <w:szCs w:val="20"/>
              </w:rPr>
              <w:t>  Strengthening</w:t>
            </w:r>
            <w:proofErr w:type="gramEnd"/>
            <w:r w:rsidRPr="00B17959">
              <w:rPr>
                <w:rFonts w:ascii="Arial" w:hAnsi="Arial" w:cs="Arial"/>
                <w:sz w:val="20"/>
                <w:szCs w:val="20"/>
              </w:rPr>
              <w:t xml:space="preserve"> the discussion to highlight the manuscript’s will enhance its scientific impact.</w:t>
            </w:r>
          </w:p>
          <w:p w14:paraId="7EB58C99" w14:textId="77777777" w:rsidR="00F1171E" w:rsidRPr="00B17959" w:rsidRDefault="00F1171E" w:rsidP="007222C8">
            <w:pPr>
              <w:rPr>
                <w:rFonts w:ascii="Arial" w:hAnsi="Arial" w:cs="Arial"/>
                <w:sz w:val="20"/>
                <w:szCs w:val="20"/>
                <w:lang w:val="en-GB"/>
              </w:rPr>
            </w:pPr>
          </w:p>
          <w:p w14:paraId="15DFD0E8" w14:textId="77777777" w:rsidR="00F1171E" w:rsidRPr="00B17959" w:rsidRDefault="00F1171E" w:rsidP="007222C8">
            <w:pPr>
              <w:rPr>
                <w:rFonts w:ascii="Arial" w:hAnsi="Arial" w:cs="Arial"/>
                <w:sz w:val="20"/>
                <w:szCs w:val="20"/>
                <w:lang w:val="en-GB"/>
              </w:rPr>
            </w:pPr>
          </w:p>
        </w:tc>
        <w:tc>
          <w:tcPr>
            <w:tcW w:w="1523" w:type="pct"/>
          </w:tcPr>
          <w:p w14:paraId="465E098E" w14:textId="77777777" w:rsidR="00F1171E" w:rsidRPr="00B17959" w:rsidRDefault="00F1171E" w:rsidP="007222C8">
            <w:pPr>
              <w:rPr>
                <w:rFonts w:ascii="Arial" w:hAnsi="Arial" w:cs="Arial"/>
                <w:sz w:val="20"/>
                <w:szCs w:val="20"/>
                <w:lang w:val="en-GB"/>
              </w:rPr>
            </w:pPr>
          </w:p>
        </w:tc>
      </w:tr>
    </w:tbl>
    <w:p w14:paraId="6BBACB91" w14:textId="77777777" w:rsidR="00F1171E" w:rsidRPr="00B17959" w:rsidRDefault="00F1171E" w:rsidP="00F1171E">
      <w:pPr>
        <w:pStyle w:val="BodyText"/>
        <w:rPr>
          <w:rFonts w:ascii="Arial" w:hAnsi="Arial" w:cs="Arial"/>
          <w:b/>
          <w:bCs/>
          <w:sz w:val="20"/>
          <w:szCs w:val="20"/>
          <w:u w:val="single"/>
          <w:lang w:val="en-GB"/>
        </w:rPr>
      </w:pPr>
    </w:p>
    <w:p w14:paraId="38F83A77" w14:textId="77777777" w:rsidR="00F1171E" w:rsidRPr="00B17959"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0D6C5F" w:rsidRPr="00B17959" w14:paraId="14510ABA" w14:textId="77777777" w:rsidTr="000D6C5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D65655A" w14:textId="77777777" w:rsidR="000D6C5F" w:rsidRPr="00B17959" w:rsidRDefault="000D6C5F">
            <w:pPr>
              <w:spacing w:line="276" w:lineRule="auto"/>
              <w:rPr>
                <w:rFonts w:ascii="Arial" w:eastAsia="Arial Unicode MS" w:hAnsi="Arial" w:cs="Arial"/>
                <w:b/>
                <w:sz w:val="20"/>
                <w:szCs w:val="20"/>
                <w:u w:val="single"/>
                <w:lang w:val="en-GB"/>
              </w:rPr>
            </w:pPr>
            <w:bookmarkStart w:id="0" w:name="_Hlk156057883"/>
            <w:r w:rsidRPr="00B17959">
              <w:rPr>
                <w:rFonts w:ascii="Arial" w:eastAsia="Arial Unicode MS" w:hAnsi="Arial" w:cs="Arial"/>
                <w:b/>
                <w:sz w:val="20"/>
                <w:szCs w:val="20"/>
                <w:highlight w:val="yellow"/>
                <w:u w:val="single"/>
                <w:lang w:val="en-GB"/>
              </w:rPr>
              <w:t>PART  2:</w:t>
            </w:r>
            <w:r w:rsidRPr="00B17959">
              <w:rPr>
                <w:rFonts w:ascii="Arial" w:eastAsia="Arial Unicode MS" w:hAnsi="Arial" w:cs="Arial"/>
                <w:b/>
                <w:sz w:val="20"/>
                <w:szCs w:val="20"/>
                <w:u w:val="single"/>
                <w:lang w:val="en-GB"/>
              </w:rPr>
              <w:t xml:space="preserve"> </w:t>
            </w:r>
          </w:p>
          <w:p w14:paraId="05EDF15C" w14:textId="77777777" w:rsidR="000D6C5F" w:rsidRPr="00B17959" w:rsidRDefault="000D6C5F">
            <w:pPr>
              <w:spacing w:line="276" w:lineRule="auto"/>
              <w:rPr>
                <w:rFonts w:ascii="Arial" w:eastAsia="Arial Unicode MS" w:hAnsi="Arial" w:cs="Arial"/>
                <w:b/>
                <w:sz w:val="20"/>
                <w:szCs w:val="20"/>
                <w:u w:val="single"/>
                <w:lang w:val="en-GB"/>
              </w:rPr>
            </w:pPr>
          </w:p>
        </w:tc>
      </w:tr>
      <w:tr w:rsidR="000D6C5F" w:rsidRPr="00B17959" w14:paraId="5A222E87" w14:textId="77777777" w:rsidTr="000D6C5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152CCF" w14:textId="77777777" w:rsidR="000D6C5F" w:rsidRPr="00B17959" w:rsidRDefault="000D6C5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4AD42" w14:textId="77777777" w:rsidR="000D6C5F" w:rsidRPr="00B17959" w:rsidRDefault="000D6C5F">
            <w:pPr>
              <w:keepNext/>
              <w:spacing w:line="276" w:lineRule="auto"/>
              <w:outlineLvl w:val="1"/>
              <w:rPr>
                <w:rFonts w:ascii="Arial" w:eastAsia="MS Mincho" w:hAnsi="Arial" w:cs="Arial"/>
                <w:b/>
                <w:bCs/>
                <w:sz w:val="20"/>
                <w:szCs w:val="20"/>
                <w:lang w:val="en-GB"/>
              </w:rPr>
            </w:pPr>
            <w:r w:rsidRPr="00B1795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20578F53" w14:textId="77777777" w:rsidR="000D6C5F" w:rsidRPr="00B17959" w:rsidRDefault="000D6C5F">
            <w:pPr>
              <w:keepNext/>
              <w:spacing w:line="276" w:lineRule="auto"/>
              <w:outlineLvl w:val="1"/>
              <w:rPr>
                <w:rFonts w:ascii="Arial" w:eastAsia="MS Mincho" w:hAnsi="Arial" w:cs="Arial"/>
                <w:bCs/>
                <w:sz w:val="20"/>
                <w:szCs w:val="20"/>
                <w:lang w:val="en-GB"/>
              </w:rPr>
            </w:pPr>
            <w:r w:rsidRPr="00B17959">
              <w:rPr>
                <w:rFonts w:ascii="Arial" w:eastAsia="MS Mincho" w:hAnsi="Arial" w:cs="Arial"/>
                <w:b/>
                <w:bCs/>
                <w:sz w:val="20"/>
                <w:szCs w:val="20"/>
                <w:lang w:val="en-GB"/>
              </w:rPr>
              <w:t>Author’s comment</w:t>
            </w:r>
            <w:r w:rsidRPr="00B17959">
              <w:rPr>
                <w:rFonts w:ascii="Arial" w:eastAsia="MS Mincho" w:hAnsi="Arial" w:cs="Arial"/>
                <w:bCs/>
                <w:sz w:val="20"/>
                <w:szCs w:val="20"/>
                <w:lang w:val="en-GB"/>
              </w:rPr>
              <w:t xml:space="preserve"> </w:t>
            </w:r>
            <w:r w:rsidRPr="00B1795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0D6C5F" w:rsidRPr="00B17959" w14:paraId="6B0E1525" w14:textId="77777777" w:rsidTr="000D6C5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C5FE6E7" w14:textId="77777777" w:rsidR="000D6C5F" w:rsidRPr="00B17959" w:rsidRDefault="000D6C5F">
            <w:pPr>
              <w:spacing w:line="276" w:lineRule="auto"/>
              <w:rPr>
                <w:rFonts w:ascii="Arial" w:eastAsia="Arial Unicode MS" w:hAnsi="Arial" w:cs="Arial"/>
                <w:b/>
                <w:sz w:val="20"/>
                <w:szCs w:val="20"/>
                <w:lang w:val="en-GB"/>
              </w:rPr>
            </w:pPr>
            <w:r w:rsidRPr="00B17959">
              <w:rPr>
                <w:rFonts w:ascii="Arial" w:eastAsia="Arial Unicode MS" w:hAnsi="Arial" w:cs="Arial"/>
                <w:b/>
                <w:sz w:val="20"/>
                <w:szCs w:val="20"/>
                <w:lang w:val="en-GB"/>
              </w:rPr>
              <w:t xml:space="preserve">Are there ethical issues in this manuscript? </w:t>
            </w:r>
          </w:p>
          <w:p w14:paraId="362A2168" w14:textId="77777777" w:rsidR="000D6C5F" w:rsidRPr="00B17959" w:rsidRDefault="000D6C5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50656E" w14:textId="77777777" w:rsidR="000D6C5F" w:rsidRPr="00B17959" w:rsidRDefault="000D6C5F">
            <w:pPr>
              <w:spacing w:line="276" w:lineRule="auto"/>
              <w:rPr>
                <w:rFonts w:ascii="Arial" w:eastAsia="Arial Unicode MS" w:hAnsi="Arial" w:cs="Arial"/>
                <w:i/>
                <w:iCs/>
                <w:sz w:val="20"/>
                <w:szCs w:val="20"/>
                <w:u w:val="single"/>
                <w:lang w:val="en-GB"/>
              </w:rPr>
            </w:pPr>
            <w:r w:rsidRPr="00B17959">
              <w:rPr>
                <w:rFonts w:ascii="Arial" w:eastAsia="Arial Unicode MS" w:hAnsi="Arial" w:cs="Arial"/>
                <w:i/>
                <w:iCs/>
                <w:sz w:val="20"/>
                <w:szCs w:val="20"/>
                <w:u w:val="single"/>
                <w:lang w:val="en-GB"/>
              </w:rPr>
              <w:t xml:space="preserve">(If yes, </w:t>
            </w:r>
            <w:proofErr w:type="gramStart"/>
            <w:r w:rsidRPr="00B17959">
              <w:rPr>
                <w:rFonts w:ascii="Arial" w:eastAsia="Arial Unicode MS" w:hAnsi="Arial" w:cs="Arial"/>
                <w:i/>
                <w:iCs/>
                <w:sz w:val="20"/>
                <w:szCs w:val="20"/>
                <w:u w:val="single"/>
                <w:lang w:val="en-GB"/>
              </w:rPr>
              <w:t>Kindly</w:t>
            </w:r>
            <w:proofErr w:type="gramEnd"/>
            <w:r w:rsidRPr="00B17959">
              <w:rPr>
                <w:rFonts w:ascii="Arial" w:eastAsia="Arial Unicode MS" w:hAnsi="Arial" w:cs="Arial"/>
                <w:i/>
                <w:iCs/>
                <w:sz w:val="20"/>
                <w:szCs w:val="20"/>
                <w:u w:val="single"/>
                <w:lang w:val="en-GB"/>
              </w:rPr>
              <w:t xml:space="preserve"> please write down the ethical issues here in details)</w:t>
            </w:r>
          </w:p>
          <w:p w14:paraId="6C4FEDD9" w14:textId="77777777" w:rsidR="000D6C5F" w:rsidRPr="00B17959" w:rsidRDefault="000D6C5F">
            <w:pPr>
              <w:spacing w:line="276" w:lineRule="auto"/>
              <w:rPr>
                <w:rFonts w:ascii="Arial" w:eastAsia="Arial Unicode MS" w:hAnsi="Arial" w:cs="Arial"/>
                <w:sz w:val="20"/>
                <w:szCs w:val="20"/>
                <w:lang w:val="en-GB"/>
              </w:rPr>
            </w:pPr>
          </w:p>
          <w:p w14:paraId="51648336" w14:textId="77777777" w:rsidR="000D6C5F" w:rsidRPr="00B17959" w:rsidRDefault="000D6C5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80A7F51" w14:textId="77777777" w:rsidR="000D6C5F" w:rsidRPr="00B17959" w:rsidRDefault="000D6C5F">
            <w:pPr>
              <w:spacing w:line="276" w:lineRule="auto"/>
              <w:rPr>
                <w:rFonts w:ascii="Arial" w:eastAsia="Arial Unicode MS" w:hAnsi="Arial" w:cs="Arial"/>
                <w:sz w:val="20"/>
                <w:szCs w:val="20"/>
                <w:lang w:val="en-GB"/>
              </w:rPr>
            </w:pPr>
          </w:p>
          <w:p w14:paraId="65C311F4" w14:textId="77777777" w:rsidR="000D6C5F" w:rsidRPr="00B17959" w:rsidRDefault="000D6C5F">
            <w:pPr>
              <w:spacing w:line="276" w:lineRule="auto"/>
              <w:rPr>
                <w:rFonts w:ascii="Arial" w:eastAsia="Arial Unicode MS" w:hAnsi="Arial" w:cs="Arial"/>
                <w:sz w:val="20"/>
                <w:szCs w:val="20"/>
                <w:lang w:val="en-GB"/>
              </w:rPr>
            </w:pPr>
          </w:p>
          <w:p w14:paraId="07949B14" w14:textId="77777777" w:rsidR="000D6C5F" w:rsidRPr="00B17959" w:rsidRDefault="000D6C5F">
            <w:pPr>
              <w:spacing w:line="276" w:lineRule="auto"/>
              <w:rPr>
                <w:rFonts w:ascii="Arial" w:eastAsia="Arial Unicode MS" w:hAnsi="Arial" w:cs="Arial"/>
                <w:sz w:val="20"/>
                <w:szCs w:val="20"/>
                <w:lang w:val="en-GB"/>
              </w:rPr>
            </w:pPr>
          </w:p>
        </w:tc>
        <w:bookmarkEnd w:id="0"/>
      </w:tr>
    </w:tbl>
    <w:p w14:paraId="535D8C9A" w14:textId="77777777" w:rsidR="00B17959" w:rsidRPr="00B17959" w:rsidRDefault="00B17959" w:rsidP="00B17959">
      <w:pPr>
        <w:pStyle w:val="Affiliation"/>
        <w:spacing w:after="0" w:line="240" w:lineRule="auto"/>
        <w:jc w:val="left"/>
        <w:rPr>
          <w:rFonts w:ascii="Arial" w:hAnsi="Arial" w:cs="Arial"/>
          <w:b/>
          <w:u w:val="single"/>
        </w:rPr>
      </w:pPr>
      <w:r w:rsidRPr="00B17959">
        <w:rPr>
          <w:rFonts w:ascii="Arial" w:hAnsi="Arial" w:cs="Arial"/>
          <w:b/>
          <w:u w:val="single"/>
        </w:rPr>
        <w:t>Reviewer details:</w:t>
      </w:r>
    </w:p>
    <w:p w14:paraId="46E7CA02" w14:textId="77777777" w:rsidR="00B17959" w:rsidRPr="00B17959" w:rsidRDefault="00B17959" w:rsidP="00B17959">
      <w:pPr>
        <w:rPr>
          <w:rFonts w:ascii="Arial" w:hAnsi="Arial" w:cs="Arial"/>
          <w:sz w:val="20"/>
          <w:szCs w:val="20"/>
        </w:rPr>
      </w:pPr>
      <w:r w:rsidRPr="00B17959">
        <w:rPr>
          <w:rFonts w:ascii="Arial" w:hAnsi="Arial" w:cs="Arial"/>
          <w:b/>
          <w:color w:val="000000"/>
          <w:sz w:val="20"/>
          <w:szCs w:val="20"/>
        </w:rPr>
        <w:t>Tasawar Iqbal, University of Agriculture, Pakistan</w:t>
      </w:r>
      <w:r w:rsidRPr="00B17959">
        <w:rPr>
          <w:rFonts w:ascii="Arial" w:hAnsi="Arial" w:cs="Arial"/>
          <w:b/>
          <w:color w:val="000000"/>
          <w:sz w:val="20"/>
          <w:szCs w:val="20"/>
        </w:rPr>
        <w:br/>
      </w:r>
    </w:p>
    <w:p w14:paraId="25E7AF2A" w14:textId="77777777" w:rsidR="00F1171E" w:rsidRPr="00B17959" w:rsidRDefault="00F1171E" w:rsidP="00F1171E">
      <w:pPr>
        <w:pStyle w:val="BodyText"/>
        <w:rPr>
          <w:rFonts w:ascii="Arial" w:hAnsi="Arial" w:cs="Arial"/>
          <w:b/>
          <w:bCs/>
          <w:sz w:val="20"/>
          <w:szCs w:val="20"/>
          <w:u w:val="single"/>
          <w:lang w:val="en-US"/>
        </w:rPr>
      </w:pPr>
    </w:p>
    <w:sectPr w:rsidR="00F1171E" w:rsidRPr="00B1795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A4513" w14:textId="77777777" w:rsidR="006B3500" w:rsidRPr="0000007A" w:rsidRDefault="006B3500" w:rsidP="0099583E">
      <w:r>
        <w:separator/>
      </w:r>
    </w:p>
  </w:endnote>
  <w:endnote w:type="continuationSeparator" w:id="0">
    <w:p w14:paraId="7CA55C9C" w14:textId="77777777" w:rsidR="006B3500" w:rsidRPr="0000007A" w:rsidRDefault="006B350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22D3C" w14:textId="77777777" w:rsidR="006B3500" w:rsidRPr="0000007A" w:rsidRDefault="006B3500" w:rsidP="0099583E">
      <w:r>
        <w:separator/>
      </w:r>
    </w:p>
  </w:footnote>
  <w:footnote w:type="continuationSeparator" w:id="0">
    <w:p w14:paraId="12864302" w14:textId="77777777" w:rsidR="006B3500" w:rsidRPr="0000007A" w:rsidRDefault="006B350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31825224">
    <w:abstractNumId w:val="3"/>
  </w:num>
  <w:num w:numId="2" w16cid:durableId="850798046">
    <w:abstractNumId w:val="6"/>
  </w:num>
  <w:num w:numId="3" w16cid:durableId="1616253539">
    <w:abstractNumId w:val="5"/>
  </w:num>
  <w:num w:numId="4" w16cid:durableId="2076967875">
    <w:abstractNumId w:val="7"/>
  </w:num>
  <w:num w:numId="5" w16cid:durableId="2007977818">
    <w:abstractNumId w:val="4"/>
  </w:num>
  <w:num w:numId="6" w16cid:durableId="1363481395">
    <w:abstractNumId w:val="0"/>
  </w:num>
  <w:num w:numId="7" w16cid:durableId="1288662836">
    <w:abstractNumId w:val="1"/>
  </w:num>
  <w:num w:numId="8" w16cid:durableId="321930314">
    <w:abstractNumId w:val="9"/>
  </w:num>
  <w:num w:numId="9" w16cid:durableId="1698266367">
    <w:abstractNumId w:val="8"/>
  </w:num>
  <w:num w:numId="10" w16cid:durableId="617030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6C5F"/>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29E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10B9"/>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6A38"/>
    <w:rsid w:val="004F741F"/>
    <w:rsid w:val="004F78F5"/>
    <w:rsid w:val="004F7BF2"/>
    <w:rsid w:val="00503AB6"/>
    <w:rsid w:val="005047C5"/>
    <w:rsid w:val="0050495C"/>
    <w:rsid w:val="00510920"/>
    <w:rsid w:val="00521EA9"/>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C62"/>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3500"/>
    <w:rsid w:val="006C3797"/>
    <w:rsid w:val="006D467C"/>
    <w:rsid w:val="006E01EE"/>
    <w:rsid w:val="006E6014"/>
    <w:rsid w:val="006E7D6E"/>
    <w:rsid w:val="00700A1D"/>
    <w:rsid w:val="00700EF2"/>
    <w:rsid w:val="00701186"/>
    <w:rsid w:val="00707BE1"/>
    <w:rsid w:val="007238EB"/>
    <w:rsid w:val="007317C3"/>
    <w:rsid w:val="0073332F"/>
    <w:rsid w:val="00733FCC"/>
    <w:rsid w:val="00734756"/>
    <w:rsid w:val="00734BFB"/>
    <w:rsid w:val="0073538B"/>
    <w:rsid w:val="007374D6"/>
    <w:rsid w:val="0073755D"/>
    <w:rsid w:val="00737BC9"/>
    <w:rsid w:val="0074253C"/>
    <w:rsid w:val="007426E6"/>
    <w:rsid w:val="00751520"/>
    <w:rsid w:val="00766889"/>
    <w:rsid w:val="00766A0D"/>
    <w:rsid w:val="00767F8C"/>
    <w:rsid w:val="00780B67"/>
    <w:rsid w:val="00781D07"/>
    <w:rsid w:val="007912A9"/>
    <w:rsid w:val="007A62F8"/>
    <w:rsid w:val="007B1099"/>
    <w:rsid w:val="007B54A4"/>
    <w:rsid w:val="007C6CDF"/>
    <w:rsid w:val="007D0246"/>
    <w:rsid w:val="007F5873"/>
    <w:rsid w:val="00811F27"/>
    <w:rsid w:val="008126B7"/>
    <w:rsid w:val="00815F94"/>
    <w:rsid w:val="008224E2"/>
    <w:rsid w:val="00825DC9"/>
    <w:rsid w:val="0082676D"/>
    <w:rsid w:val="008324FC"/>
    <w:rsid w:val="00844DF6"/>
    <w:rsid w:val="00846F1F"/>
    <w:rsid w:val="008470AB"/>
    <w:rsid w:val="0085546D"/>
    <w:rsid w:val="0086369B"/>
    <w:rsid w:val="00867E37"/>
    <w:rsid w:val="0087201B"/>
    <w:rsid w:val="00877F10"/>
    <w:rsid w:val="00882091"/>
    <w:rsid w:val="00893E75"/>
    <w:rsid w:val="00895D0A"/>
    <w:rsid w:val="008A3113"/>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7959"/>
    <w:rsid w:val="00B2236C"/>
    <w:rsid w:val="00B22FE6"/>
    <w:rsid w:val="00B3033D"/>
    <w:rsid w:val="00B334D9"/>
    <w:rsid w:val="00B42F36"/>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76F3"/>
    <w:rsid w:val="00C22886"/>
    <w:rsid w:val="00C25C8F"/>
    <w:rsid w:val="00C263C6"/>
    <w:rsid w:val="00C268B8"/>
    <w:rsid w:val="00C433D6"/>
    <w:rsid w:val="00C435C6"/>
    <w:rsid w:val="00C635B6"/>
    <w:rsid w:val="00C70DFC"/>
    <w:rsid w:val="00C82466"/>
    <w:rsid w:val="00C84097"/>
    <w:rsid w:val="00CA4B20"/>
    <w:rsid w:val="00CA7853"/>
    <w:rsid w:val="00CB429B"/>
    <w:rsid w:val="00CC2753"/>
    <w:rsid w:val="00CD093E"/>
    <w:rsid w:val="00CD1556"/>
    <w:rsid w:val="00CD1FD7"/>
    <w:rsid w:val="00CD3398"/>
    <w:rsid w:val="00CD5091"/>
    <w:rsid w:val="00CD5DFD"/>
    <w:rsid w:val="00CD7C84"/>
    <w:rsid w:val="00CE199A"/>
    <w:rsid w:val="00CE5AC7"/>
    <w:rsid w:val="00CF0BBB"/>
    <w:rsid w:val="00CF0D07"/>
    <w:rsid w:val="00CF7035"/>
    <w:rsid w:val="00D1283A"/>
    <w:rsid w:val="00D12970"/>
    <w:rsid w:val="00D13651"/>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4D2"/>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2F6"/>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5366"/>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F6A38"/>
    <w:rPr>
      <w:b/>
      <w:bCs/>
    </w:rPr>
  </w:style>
  <w:style w:type="paragraph" w:customStyle="1" w:styleId="Affiliation">
    <w:name w:val="Affiliation"/>
    <w:basedOn w:val="Normal"/>
    <w:rsid w:val="00B1795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9408">
      <w:bodyDiv w:val="1"/>
      <w:marLeft w:val="0"/>
      <w:marRight w:val="0"/>
      <w:marTop w:val="0"/>
      <w:marBottom w:val="0"/>
      <w:divBdr>
        <w:top w:val="none" w:sz="0" w:space="0" w:color="auto"/>
        <w:left w:val="none" w:sz="0" w:space="0" w:color="auto"/>
        <w:bottom w:val="none" w:sz="0" w:space="0" w:color="auto"/>
        <w:right w:val="none" w:sz="0" w:space="0" w:color="auto"/>
      </w:divBdr>
      <w:divsChild>
        <w:div w:id="168525396">
          <w:marLeft w:val="0"/>
          <w:marRight w:val="0"/>
          <w:marTop w:val="0"/>
          <w:marBottom w:val="0"/>
          <w:divBdr>
            <w:top w:val="none" w:sz="0" w:space="0" w:color="auto"/>
            <w:left w:val="none" w:sz="0" w:space="0" w:color="auto"/>
            <w:bottom w:val="none" w:sz="0" w:space="0" w:color="auto"/>
            <w:right w:val="none" w:sz="0" w:space="0" w:color="auto"/>
          </w:divBdr>
          <w:divsChild>
            <w:div w:id="1920365740">
              <w:marLeft w:val="0"/>
              <w:marRight w:val="0"/>
              <w:marTop w:val="0"/>
              <w:marBottom w:val="0"/>
              <w:divBdr>
                <w:top w:val="none" w:sz="0" w:space="0" w:color="auto"/>
                <w:left w:val="none" w:sz="0" w:space="0" w:color="auto"/>
                <w:bottom w:val="none" w:sz="0" w:space="0" w:color="auto"/>
                <w:right w:val="none" w:sz="0" w:space="0" w:color="auto"/>
              </w:divBdr>
              <w:divsChild>
                <w:div w:id="1122307653">
                  <w:marLeft w:val="0"/>
                  <w:marRight w:val="0"/>
                  <w:marTop w:val="0"/>
                  <w:marBottom w:val="0"/>
                  <w:divBdr>
                    <w:top w:val="none" w:sz="0" w:space="0" w:color="auto"/>
                    <w:left w:val="none" w:sz="0" w:space="0" w:color="auto"/>
                    <w:bottom w:val="none" w:sz="0" w:space="0" w:color="auto"/>
                    <w:right w:val="none" w:sz="0" w:space="0" w:color="auto"/>
                  </w:divBdr>
                  <w:divsChild>
                    <w:div w:id="957760241">
                      <w:marLeft w:val="0"/>
                      <w:marRight w:val="0"/>
                      <w:marTop w:val="0"/>
                      <w:marBottom w:val="0"/>
                      <w:divBdr>
                        <w:top w:val="none" w:sz="0" w:space="0" w:color="auto"/>
                        <w:left w:val="none" w:sz="0" w:space="0" w:color="auto"/>
                        <w:bottom w:val="none" w:sz="0" w:space="0" w:color="auto"/>
                        <w:right w:val="none" w:sz="0" w:space="0" w:color="auto"/>
                      </w:divBdr>
                      <w:divsChild>
                        <w:div w:id="1275017371">
                          <w:marLeft w:val="0"/>
                          <w:marRight w:val="0"/>
                          <w:marTop w:val="0"/>
                          <w:marBottom w:val="0"/>
                          <w:divBdr>
                            <w:top w:val="none" w:sz="0" w:space="0" w:color="auto"/>
                            <w:left w:val="none" w:sz="0" w:space="0" w:color="auto"/>
                            <w:bottom w:val="none" w:sz="0" w:space="0" w:color="auto"/>
                            <w:right w:val="none" w:sz="0" w:space="0" w:color="auto"/>
                          </w:divBdr>
                          <w:divsChild>
                            <w:div w:id="135163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176856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875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3674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15</cp:revision>
  <dcterms:created xsi:type="dcterms:W3CDTF">2025-11-25T16:53:00Z</dcterms:created>
  <dcterms:modified xsi:type="dcterms:W3CDTF">2025-11-29T13:18:00Z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