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49752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497527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497527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497527" w:rsidRDefault="00497527" w:rsidP="009344FF">
      <w:pPr>
        <w:rPr>
          <w:rFonts w:ascii="Arial" w:hAnsi="Arial" w:cs="Arial"/>
          <w:sz w:val="20"/>
          <w:szCs w:val="20"/>
        </w:rPr>
      </w:pPr>
      <w:r w:rsidRPr="00497527">
        <w:rPr>
          <w:rFonts w:ascii="Arial" w:hAnsi="Arial" w:cs="Arial"/>
          <w:sz w:val="20"/>
          <w:szCs w:val="20"/>
        </w:rPr>
        <w:t>OK for publishing</w:t>
      </w:r>
    </w:p>
    <w:p w:rsidR="00497527" w:rsidRPr="00497527" w:rsidRDefault="00497527" w:rsidP="00497527">
      <w:pPr>
        <w:rPr>
          <w:rFonts w:ascii="Arial" w:hAnsi="Arial" w:cs="Arial"/>
          <w:sz w:val="20"/>
          <w:szCs w:val="20"/>
        </w:rPr>
      </w:pPr>
      <w:r w:rsidRPr="00497527">
        <w:rPr>
          <w:rFonts w:ascii="Arial" w:hAnsi="Arial" w:cs="Arial"/>
          <w:sz w:val="20"/>
          <w:szCs w:val="20"/>
        </w:rPr>
        <w:t>In the Conclusions part, I think that the first paragraph should be included in Results and Discussion.</w:t>
      </w:r>
    </w:p>
    <w:p w:rsidR="000F2F46" w:rsidRPr="0049752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497527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497527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497527" w:rsidRPr="00497527" w:rsidRDefault="00497527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497527">
        <w:rPr>
          <w:rFonts w:ascii="Arial" w:hAnsi="Arial" w:cs="Arial"/>
          <w:sz w:val="20"/>
          <w:szCs w:val="20"/>
        </w:rPr>
        <w:t>Prof.</w:t>
      </w:r>
      <w:proofErr w:type="spellEnd"/>
      <w:r w:rsidRPr="0049752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97527">
        <w:rPr>
          <w:rFonts w:ascii="Arial" w:hAnsi="Arial" w:cs="Arial"/>
          <w:sz w:val="20"/>
          <w:szCs w:val="20"/>
        </w:rPr>
        <w:t>Alexandru</w:t>
      </w:r>
      <w:proofErr w:type="spellEnd"/>
      <w:r w:rsidRPr="0049752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97527">
        <w:rPr>
          <w:rFonts w:ascii="Arial" w:hAnsi="Arial" w:cs="Arial"/>
          <w:sz w:val="20"/>
          <w:szCs w:val="20"/>
        </w:rPr>
        <w:t>Trifu</w:t>
      </w:r>
      <w:proofErr w:type="spellEnd"/>
      <w:r w:rsidRPr="00497527">
        <w:rPr>
          <w:rFonts w:ascii="Arial" w:hAnsi="Arial" w:cs="Arial"/>
          <w:sz w:val="20"/>
          <w:szCs w:val="20"/>
        </w:rPr>
        <w:t>, “</w:t>
      </w:r>
      <w:proofErr w:type="spellStart"/>
      <w:r w:rsidRPr="00497527">
        <w:rPr>
          <w:rFonts w:ascii="Arial" w:hAnsi="Arial" w:cs="Arial"/>
          <w:sz w:val="20"/>
          <w:szCs w:val="20"/>
        </w:rPr>
        <w:t>Petr</w:t>
      </w:r>
      <w:bookmarkStart w:id="0" w:name="_GoBack"/>
      <w:bookmarkEnd w:id="0"/>
      <w:r w:rsidRPr="00497527">
        <w:rPr>
          <w:rFonts w:ascii="Arial" w:hAnsi="Arial" w:cs="Arial"/>
          <w:sz w:val="20"/>
          <w:szCs w:val="20"/>
        </w:rPr>
        <w:t>e</w:t>
      </w:r>
      <w:proofErr w:type="spellEnd"/>
      <w:r w:rsidRPr="00497527">
        <w:rPr>
          <w:rFonts w:ascii="Arial" w:hAnsi="Arial" w:cs="Arial"/>
          <w:sz w:val="20"/>
          <w:szCs w:val="20"/>
        </w:rPr>
        <w:t xml:space="preserve"> Andrei</w:t>
      </w:r>
      <w:proofErr w:type="gramStart"/>
      <w:r w:rsidRPr="00497527">
        <w:rPr>
          <w:rFonts w:ascii="Arial" w:hAnsi="Arial" w:cs="Arial"/>
          <w:sz w:val="20"/>
          <w:szCs w:val="20"/>
        </w:rPr>
        <w:t>”  University</w:t>
      </w:r>
      <w:proofErr w:type="gramEnd"/>
      <w:r w:rsidRPr="00497527">
        <w:rPr>
          <w:rFonts w:ascii="Arial" w:hAnsi="Arial" w:cs="Arial"/>
          <w:sz w:val="20"/>
          <w:szCs w:val="20"/>
        </w:rPr>
        <w:t xml:space="preserve"> of Iasi, Romania</w:t>
      </w:r>
    </w:p>
    <w:sectPr w:rsidR="00497527" w:rsidRPr="004975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497527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CCCB16"/>
  <w15:docId w15:val="{1758F9A6-FC1B-403A-B96B-5DC5D05CD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54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25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5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2025-12-01T08:10:00Z</dcterms:modified>
</cp:coreProperties>
</file>