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6"/>
        <w:gridCol w:w="15767"/>
      </w:tblGrid>
      <w:tr w:rsidR="0000007A" w:rsidRPr="00637B21" w14:paraId="127EAD7E" w14:textId="77777777" w:rsidTr="002378AA">
        <w:trPr>
          <w:trHeight w:val="413"/>
        </w:trPr>
        <w:tc>
          <w:tcPr>
            <w:tcW w:w="1234" w:type="pct"/>
          </w:tcPr>
          <w:p w14:paraId="3C159AA5" w14:textId="77777777" w:rsidR="0000007A" w:rsidRPr="00637B21" w:rsidRDefault="00D27A79" w:rsidP="00696CAD">
            <w:pPr>
              <w:pStyle w:val="BodyText"/>
              <w:ind w:left="90"/>
              <w:jc w:val="left"/>
              <w:rPr>
                <w:rFonts w:ascii="Arial" w:hAnsi="Arial" w:cs="Arial"/>
                <w:bCs/>
                <w:sz w:val="20"/>
                <w:szCs w:val="20"/>
                <w:lang w:val="en-GB"/>
              </w:rPr>
            </w:pPr>
            <w:r w:rsidRPr="00637B21">
              <w:rPr>
                <w:rFonts w:ascii="Arial" w:hAnsi="Arial" w:cs="Arial"/>
                <w:bCs/>
                <w:sz w:val="20"/>
                <w:szCs w:val="20"/>
                <w:lang w:val="en-GB"/>
              </w:rPr>
              <w:t xml:space="preserve">Book </w:t>
            </w:r>
            <w:r w:rsidR="0000007A" w:rsidRPr="00637B2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F60994E" w:rsidR="0000007A" w:rsidRPr="00637B21" w:rsidRDefault="00F32D47" w:rsidP="00054BC4">
            <w:pPr>
              <w:pStyle w:val="NormalWeb"/>
              <w:rPr>
                <w:rFonts w:ascii="Arial" w:hAnsi="Arial" w:cs="Arial"/>
                <w:b/>
                <w:bCs/>
                <w:sz w:val="20"/>
                <w:szCs w:val="20"/>
                <w:u w:val="single"/>
              </w:rPr>
            </w:pPr>
            <w:hyperlink r:id="rId7" w:history="1">
              <w:r w:rsidRPr="00637B21">
                <w:rPr>
                  <w:rStyle w:val="Hyperlink"/>
                  <w:rFonts w:ascii="Arial" w:hAnsi="Arial" w:cs="Arial"/>
                  <w:b/>
                  <w:bCs/>
                  <w:sz w:val="20"/>
                  <w:szCs w:val="20"/>
                </w:rPr>
                <w:t>Current Research on Geography, Earth Science and Environment</w:t>
              </w:r>
            </w:hyperlink>
          </w:p>
        </w:tc>
      </w:tr>
      <w:tr w:rsidR="0000007A" w:rsidRPr="00637B21" w14:paraId="73C90375" w14:textId="77777777" w:rsidTr="002378AA">
        <w:trPr>
          <w:trHeight w:val="290"/>
        </w:trPr>
        <w:tc>
          <w:tcPr>
            <w:tcW w:w="1234" w:type="pct"/>
          </w:tcPr>
          <w:p w14:paraId="20D28135" w14:textId="77777777" w:rsidR="0000007A" w:rsidRPr="00637B21" w:rsidRDefault="0000007A" w:rsidP="00696CAD">
            <w:pPr>
              <w:pStyle w:val="BodyText"/>
              <w:ind w:left="90"/>
              <w:jc w:val="left"/>
              <w:rPr>
                <w:rFonts w:ascii="Arial" w:hAnsi="Arial" w:cs="Arial"/>
                <w:bCs/>
                <w:sz w:val="20"/>
                <w:szCs w:val="20"/>
                <w:lang w:val="en-GB"/>
              </w:rPr>
            </w:pPr>
            <w:r w:rsidRPr="00637B2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1C1A6E1" w:rsidR="0000007A" w:rsidRPr="00637B21" w:rsidRDefault="00E72A8E" w:rsidP="00F3669D">
            <w:pPr>
              <w:pStyle w:val="NormalWeb"/>
              <w:spacing w:before="0" w:beforeAutospacing="0" w:after="0" w:afterAutospacing="0"/>
              <w:rPr>
                <w:rFonts w:ascii="Arial" w:hAnsi="Arial" w:cs="Arial"/>
                <w:b/>
                <w:bCs/>
                <w:sz w:val="20"/>
                <w:szCs w:val="20"/>
                <w:highlight w:val="yellow"/>
                <w:lang w:val="en-GB"/>
              </w:rPr>
            </w:pPr>
            <w:r w:rsidRPr="00637B21">
              <w:rPr>
                <w:rFonts w:ascii="Arial" w:hAnsi="Arial" w:cs="Arial"/>
                <w:b/>
                <w:bCs/>
                <w:sz w:val="20"/>
                <w:szCs w:val="20"/>
                <w:lang w:val="en-GB"/>
              </w:rPr>
              <w:t>Ms_BP</w:t>
            </w:r>
            <w:r w:rsidR="00FC432A" w:rsidRPr="00637B21">
              <w:rPr>
                <w:rFonts w:ascii="Arial" w:hAnsi="Arial" w:cs="Arial"/>
                <w:b/>
                <w:bCs/>
                <w:sz w:val="20"/>
                <w:szCs w:val="20"/>
                <w:lang w:val="en-GB"/>
              </w:rPr>
              <w:t>R</w:t>
            </w:r>
            <w:r w:rsidRPr="00637B21">
              <w:rPr>
                <w:rFonts w:ascii="Arial" w:hAnsi="Arial" w:cs="Arial"/>
                <w:b/>
                <w:bCs/>
                <w:sz w:val="20"/>
                <w:szCs w:val="20"/>
                <w:lang w:val="en-GB"/>
              </w:rPr>
              <w:t>_</w:t>
            </w:r>
            <w:r w:rsidR="005E08A9" w:rsidRPr="00637B21">
              <w:rPr>
                <w:rFonts w:ascii="Arial" w:hAnsi="Arial" w:cs="Arial"/>
                <w:b/>
                <w:bCs/>
                <w:sz w:val="20"/>
                <w:szCs w:val="20"/>
                <w:lang w:val="en-GB"/>
              </w:rPr>
              <w:t>6860</w:t>
            </w:r>
          </w:p>
        </w:tc>
      </w:tr>
      <w:tr w:rsidR="0000007A" w:rsidRPr="00637B21" w14:paraId="05B60576" w14:textId="77777777" w:rsidTr="002378AA">
        <w:trPr>
          <w:trHeight w:val="331"/>
        </w:trPr>
        <w:tc>
          <w:tcPr>
            <w:tcW w:w="1234" w:type="pct"/>
          </w:tcPr>
          <w:p w14:paraId="0196A627" w14:textId="77777777" w:rsidR="0000007A" w:rsidRPr="00637B21" w:rsidRDefault="0000007A" w:rsidP="00696CAD">
            <w:pPr>
              <w:pStyle w:val="BodyText"/>
              <w:ind w:left="90"/>
              <w:jc w:val="left"/>
              <w:rPr>
                <w:rFonts w:ascii="Arial" w:hAnsi="Arial" w:cs="Arial"/>
                <w:bCs/>
                <w:sz w:val="20"/>
                <w:szCs w:val="20"/>
                <w:lang w:val="en-GB"/>
              </w:rPr>
            </w:pPr>
            <w:r w:rsidRPr="00637B2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7012057" w:rsidR="0000007A" w:rsidRPr="00637B21" w:rsidRDefault="00752396" w:rsidP="000450FC">
            <w:pPr>
              <w:pStyle w:val="NormalWeb"/>
              <w:spacing w:before="0" w:beforeAutospacing="0" w:after="0" w:afterAutospacing="0"/>
              <w:rPr>
                <w:rFonts w:ascii="Arial" w:hAnsi="Arial" w:cs="Arial"/>
                <w:b/>
                <w:sz w:val="20"/>
                <w:szCs w:val="20"/>
                <w:highlight w:val="yellow"/>
                <w:lang w:val="en-GB"/>
              </w:rPr>
            </w:pPr>
            <w:r w:rsidRPr="00637B21">
              <w:rPr>
                <w:rFonts w:ascii="Arial" w:hAnsi="Arial" w:cs="Arial"/>
                <w:b/>
                <w:sz w:val="20"/>
                <w:szCs w:val="20"/>
                <w:lang w:val="en-GB"/>
              </w:rPr>
              <w:t>COVID-19 Lockdown as a Natural Experiment: Environmental and Atmospheric Responses Across India Using Multi-Sensor Data</w:t>
            </w:r>
          </w:p>
        </w:tc>
      </w:tr>
      <w:tr w:rsidR="00CF0BBB" w:rsidRPr="00637B21" w14:paraId="6D508B1C" w14:textId="77777777" w:rsidTr="002378AA">
        <w:trPr>
          <w:trHeight w:val="332"/>
        </w:trPr>
        <w:tc>
          <w:tcPr>
            <w:tcW w:w="1234" w:type="pct"/>
          </w:tcPr>
          <w:p w14:paraId="32FC28F7" w14:textId="77777777" w:rsidR="00CF0BBB" w:rsidRPr="00637B21" w:rsidRDefault="00CF0BBB" w:rsidP="00696CAD">
            <w:pPr>
              <w:pStyle w:val="BodyText"/>
              <w:ind w:left="90"/>
              <w:jc w:val="left"/>
              <w:rPr>
                <w:rFonts w:ascii="Arial" w:hAnsi="Arial" w:cs="Arial"/>
                <w:bCs/>
                <w:sz w:val="20"/>
                <w:szCs w:val="20"/>
                <w:lang w:val="en-GB"/>
              </w:rPr>
            </w:pPr>
            <w:r w:rsidRPr="00637B2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A8BFB01" w:rsidR="00CF0BBB" w:rsidRPr="00637B21" w:rsidRDefault="005E08A9" w:rsidP="000450FC">
            <w:pPr>
              <w:pStyle w:val="NormalWeb"/>
              <w:spacing w:before="0" w:beforeAutospacing="0" w:after="0" w:afterAutospacing="0"/>
              <w:rPr>
                <w:rFonts w:ascii="Arial" w:hAnsi="Arial" w:cs="Arial"/>
                <w:b/>
                <w:sz w:val="20"/>
                <w:szCs w:val="20"/>
                <w:lang w:val="en-GB"/>
              </w:rPr>
            </w:pPr>
            <w:r w:rsidRPr="00637B21">
              <w:rPr>
                <w:rFonts w:ascii="Arial" w:hAnsi="Arial" w:cs="Arial"/>
                <w:b/>
                <w:sz w:val="20"/>
                <w:szCs w:val="20"/>
                <w:lang w:val="en-GB"/>
              </w:rPr>
              <w:t>Book Chapter</w:t>
            </w:r>
          </w:p>
        </w:tc>
      </w:tr>
    </w:tbl>
    <w:p w14:paraId="45F5983C" w14:textId="77777777" w:rsidR="00037D52" w:rsidRPr="00637B21" w:rsidRDefault="00037D52" w:rsidP="0000007A">
      <w:pPr>
        <w:pStyle w:val="BodyText"/>
        <w:rPr>
          <w:rFonts w:ascii="Arial" w:hAnsi="Arial" w:cs="Arial"/>
          <w:b/>
          <w:bCs/>
          <w:sz w:val="20"/>
          <w:szCs w:val="20"/>
          <w:u w:val="single"/>
          <w:lang w:val="en-GB"/>
        </w:rPr>
      </w:pPr>
    </w:p>
    <w:p w14:paraId="79DE1CF8" w14:textId="77777777" w:rsidR="00605952" w:rsidRPr="00637B21" w:rsidRDefault="00605952" w:rsidP="0000007A">
      <w:pPr>
        <w:pStyle w:val="BodyText"/>
        <w:rPr>
          <w:rFonts w:ascii="Arial" w:hAnsi="Arial" w:cs="Arial"/>
          <w:b/>
          <w:bCs/>
          <w:sz w:val="20"/>
          <w:szCs w:val="20"/>
          <w:u w:val="single"/>
          <w:lang w:val="en-GB"/>
        </w:rPr>
      </w:pPr>
    </w:p>
    <w:p w14:paraId="5A743ECE" w14:textId="77777777" w:rsidR="00D27A79" w:rsidRPr="00637B2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7"/>
        <w:gridCol w:w="12191"/>
        <w:gridCol w:w="4742"/>
      </w:tblGrid>
      <w:tr w:rsidR="00F1171E" w:rsidRPr="00637B21" w14:paraId="71A94C1F" w14:textId="77777777" w:rsidTr="007222C8">
        <w:tc>
          <w:tcPr>
            <w:tcW w:w="5000" w:type="pct"/>
            <w:gridSpan w:val="3"/>
            <w:tcBorders>
              <w:top w:val="nil"/>
              <w:left w:val="nil"/>
              <w:right w:val="nil"/>
            </w:tcBorders>
            <w:noWrap/>
          </w:tcPr>
          <w:p w14:paraId="0BC15285" w14:textId="75BEB51F" w:rsidR="00F1171E" w:rsidRPr="00637B21" w:rsidRDefault="00F1171E" w:rsidP="007222C8">
            <w:pPr>
              <w:pStyle w:val="Heading2"/>
              <w:jc w:val="left"/>
              <w:rPr>
                <w:rFonts w:ascii="Arial" w:hAnsi="Arial" w:cs="Arial"/>
                <w:lang w:val="en-GB"/>
              </w:rPr>
            </w:pPr>
            <w:r w:rsidRPr="00637B21">
              <w:rPr>
                <w:rFonts w:ascii="Arial" w:hAnsi="Arial" w:cs="Arial"/>
                <w:highlight w:val="yellow"/>
                <w:lang w:val="en-GB"/>
              </w:rPr>
              <w:t>PART  1:</w:t>
            </w:r>
            <w:r w:rsidRPr="00637B21">
              <w:rPr>
                <w:rFonts w:ascii="Arial" w:hAnsi="Arial" w:cs="Arial"/>
                <w:lang w:val="en-GB"/>
              </w:rPr>
              <w:t xml:space="preserve"> Comments</w:t>
            </w:r>
          </w:p>
          <w:p w14:paraId="1287753C" w14:textId="77777777" w:rsidR="00F1171E" w:rsidRPr="00637B21" w:rsidRDefault="00F1171E" w:rsidP="007222C8">
            <w:pPr>
              <w:rPr>
                <w:rFonts w:ascii="Arial" w:hAnsi="Arial" w:cs="Arial"/>
                <w:sz w:val="20"/>
                <w:szCs w:val="20"/>
                <w:lang w:val="en-GB"/>
              </w:rPr>
            </w:pPr>
          </w:p>
        </w:tc>
      </w:tr>
      <w:tr w:rsidR="00F1171E" w:rsidRPr="00637B21" w14:paraId="5EA12279" w14:textId="77777777" w:rsidTr="00D31004">
        <w:trPr>
          <w:trHeight w:val="664"/>
        </w:trPr>
        <w:tc>
          <w:tcPr>
            <w:tcW w:w="997" w:type="pct"/>
            <w:noWrap/>
          </w:tcPr>
          <w:p w14:paraId="7AE9682F" w14:textId="77777777" w:rsidR="00F1171E" w:rsidRPr="00637B21" w:rsidRDefault="00F1171E" w:rsidP="007222C8">
            <w:pPr>
              <w:pStyle w:val="Heading2"/>
              <w:jc w:val="left"/>
              <w:rPr>
                <w:rFonts w:ascii="Arial" w:hAnsi="Arial" w:cs="Arial"/>
                <w:lang w:val="en-GB"/>
              </w:rPr>
            </w:pPr>
          </w:p>
        </w:tc>
        <w:tc>
          <w:tcPr>
            <w:tcW w:w="2882" w:type="pct"/>
          </w:tcPr>
          <w:p w14:paraId="5B8DBE06" w14:textId="77777777" w:rsidR="00F1171E" w:rsidRPr="00637B21" w:rsidRDefault="00F1171E" w:rsidP="007222C8">
            <w:pPr>
              <w:pStyle w:val="Heading2"/>
              <w:jc w:val="left"/>
              <w:rPr>
                <w:rFonts w:ascii="Arial" w:hAnsi="Arial" w:cs="Arial"/>
                <w:lang w:val="en-GB"/>
              </w:rPr>
            </w:pPr>
            <w:r w:rsidRPr="00637B21">
              <w:rPr>
                <w:rFonts w:ascii="Arial" w:hAnsi="Arial" w:cs="Arial"/>
                <w:lang w:val="en-GB"/>
              </w:rPr>
              <w:t>Reviewer’s comment</w:t>
            </w:r>
          </w:p>
          <w:p w14:paraId="674EDCCA" w14:textId="760008D6" w:rsidR="00421DBF" w:rsidRPr="00637B21" w:rsidRDefault="00421DBF" w:rsidP="00421DBF">
            <w:pPr>
              <w:rPr>
                <w:rFonts w:ascii="Arial" w:hAnsi="Arial" w:cs="Arial"/>
                <w:b/>
                <w:bCs/>
                <w:sz w:val="20"/>
                <w:szCs w:val="20"/>
              </w:rPr>
            </w:pPr>
            <w:r w:rsidRPr="00637B21">
              <w:rPr>
                <w:rFonts w:ascii="Arial" w:hAnsi="Arial" w:cs="Arial"/>
                <w:b/>
                <w:bCs/>
                <w:sz w:val="20"/>
                <w:szCs w:val="20"/>
                <w:highlight w:val="yellow"/>
              </w:rPr>
              <w:t>Artificial Intelligence (AI) generated or assisted review comments are strictly prohibited during peer review.</w:t>
            </w:r>
          </w:p>
        </w:tc>
        <w:tc>
          <w:tcPr>
            <w:tcW w:w="1121" w:type="pct"/>
          </w:tcPr>
          <w:p w14:paraId="57792C30" w14:textId="77777777" w:rsidR="00F1171E" w:rsidRPr="00637B21" w:rsidRDefault="00F1171E" w:rsidP="007222C8">
            <w:pPr>
              <w:pStyle w:val="Heading2"/>
              <w:jc w:val="left"/>
              <w:rPr>
                <w:rFonts w:ascii="Arial" w:hAnsi="Arial" w:cs="Arial"/>
                <w:b w:val="0"/>
                <w:lang w:val="en-GB"/>
              </w:rPr>
            </w:pPr>
            <w:r w:rsidRPr="00637B21">
              <w:rPr>
                <w:rFonts w:ascii="Arial" w:hAnsi="Arial" w:cs="Arial"/>
                <w:lang w:val="en-GB"/>
              </w:rPr>
              <w:t>Author’s Feedback</w:t>
            </w:r>
            <w:r w:rsidRPr="00637B21">
              <w:rPr>
                <w:rFonts w:ascii="Arial" w:hAnsi="Arial" w:cs="Arial"/>
                <w:b w:val="0"/>
                <w:lang w:val="en-GB"/>
              </w:rPr>
              <w:t xml:space="preserve"> </w:t>
            </w:r>
            <w:r w:rsidRPr="00637B21">
              <w:rPr>
                <w:rFonts w:ascii="Arial" w:hAnsi="Arial" w:cs="Arial"/>
                <w:b w:val="0"/>
                <w:i/>
                <w:lang w:val="en-GB"/>
              </w:rPr>
              <w:t>(Please correct the manuscript and highlight that part in the manuscript. It is mandatory that authors should write his/her feedback here)</w:t>
            </w:r>
          </w:p>
        </w:tc>
      </w:tr>
      <w:tr w:rsidR="00F1171E" w:rsidRPr="00637B21" w14:paraId="5C0AB4EC" w14:textId="77777777" w:rsidTr="00D31004">
        <w:trPr>
          <w:trHeight w:val="944"/>
        </w:trPr>
        <w:tc>
          <w:tcPr>
            <w:tcW w:w="997" w:type="pct"/>
            <w:noWrap/>
          </w:tcPr>
          <w:p w14:paraId="3373D4EF" w14:textId="66A3A5C1" w:rsidR="00F1171E" w:rsidRPr="00637B21" w:rsidRDefault="00F1171E" w:rsidP="002378AA">
            <w:pPr>
              <w:jc w:val="both"/>
              <w:rPr>
                <w:rFonts w:ascii="Arial" w:hAnsi="Arial" w:cs="Arial"/>
                <w:b/>
                <w:bCs/>
                <w:sz w:val="20"/>
                <w:szCs w:val="20"/>
                <w:lang w:val="en-GB"/>
              </w:rPr>
            </w:pPr>
            <w:r w:rsidRPr="00637B21">
              <w:rPr>
                <w:rFonts w:ascii="Arial" w:hAnsi="Arial" w:cs="Arial"/>
                <w:b/>
                <w:bCs/>
                <w:sz w:val="20"/>
                <w:szCs w:val="20"/>
                <w:lang w:val="en-GB"/>
              </w:rPr>
              <w:t>Please write a few sentences regarding the importance of this manuscript for the scientific community. A minimum of 3-4 sentences may be required for this part.</w:t>
            </w:r>
          </w:p>
        </w:tc>
        <w:tc>
          <w:tcPr>
            <w:tcW w:w="2882" w:type="pct"/>
          </w:tcPr>
          <w:p w14:paraId="7DBC9196" w14:textId="7B0E366F" w:rsidR="00F1171E" w:rsidRPr="00637B21" w:rsidRDefault="00CF7CF7" w:rsidP="00CF7CF7">
            <w:pPr>
              <w:spacing w:after="240"/>
              <w:jc w:val="both"/>
              <w:rPr>
                <w:rFonts w:ascii="Arial" w:hAnsi="Arial" w:cs="Arial"/>
                <w:sz w:val="20"/>
                <w:szCs w:val="20"/>
                <w:lang w:val="en-IN"/>
              </w:rPr>
            </w:pPr>
            <w:r w:rsidRPr="00637B21">
              <w:rPr>
                <w:rFonts w:ascii="Arial" w:hAnsi="Arial" w:cs="Arial"/>
                <w:sz w:val="20"/>
                <w:szCs w:val="20"/>
                <w:lang w:val="en-IN"/>
              </w:rPr>
              <w:t>This paper delivers a detailed, layered analysis of how India's air quality shifted during the COVID-19 lockdowns, pulling together satellite observations from various tools and spanning multiple years. What really sets it apart is the smart way it combines data from MODIS, OMI, and MERRA-2 to pull out the real impact of slashed emissions from the ups and downs of weather patterns—a key detail that many basic lockdown reports overlook. With India's wildly varied climate and air currents from one region to the next, this work carries real weight for pushing forward air pollution studies, tracking environmental health, informing smarter policies, and enriching our grasp of those unexpected "real-world lab" events in atmospheric research.</w:t>
            </w:r>
          </w:p>
        </w:tc>
        <w:tc>
          <w:tcPr>
            <w:tcW w:w="1121" w:type="pct"/>
          </w:tcPr>
          <w:p w14:paraId="462A339C" w14:textId="77777777" w:rsidR="00F1171E" w:rsidRPr="00637B21" w:rsidRDefault="00F1171E" w:rsidP="007222C8">
            <w:pPr>
              <w:pStyle w:val="Heading2"/>
              <w:jc w:val="left"/>
              <w:rPr>
                <w:rFonts w:ascii="Arial" w:hAnsi="Arial" w:cs="Arial"/>
                <w:b w:val="0"/>
                <w:lang w:val="en-GB"/>
              </w:rPr>
            </w:pPr>
          </w:p>
        </w:tc>
      </w:tr>
      <w:tr w:rsidR="00F1171E" w:rsidRPr="00637B21" w14:paraId="0D8B5B2C" w14:textId="77777777" w:rsidTr="00D31004">
        <w:trPr>
          <w:trHeight w:val="522"/>
        </w:trPr>
        <w:tc>
          <w:tcPr>
            <w:tcW w:w="997" w:type="pct"/>
            <w:noWrap/>
          </w:tcPr>
          <w:p w14:paraId="21CBA5FE" w14:textId="77777777" w:rsidR="00F1171E" w:rsidRPr="00637B21" w:rsidRDefault="00F1171E" w:rsidP="002378AA">
            <w:pPr>
              <w:jc w:val="both"/>
              <w:rPr>
                <w:rFonts w:ascii="Arial" w:hAnsi="Arial" w:cs="Arial"/>
                <w:b/>
                <w:bCs/>
                <w:sz w:val="20"/>
                <w:szCs w:val="20"/>
                <w:lang w:val="en-GB"/>
              </w:rPr>
            </w:pPr>
            <w:r w:rsidRPr="00637B21">
              <w:rPr>
                <w:rFonts w:ascii="Arial" w:hAnsi="Arial" w:cs="Arial"/>
                <w:b/>
                <w:bCs/>
                <w:sz w:val="20"/>
                <w:szCs w:val="20"/>
                <w:lang w:val="en-GB"/>
              </w:rPr>
              <w:t>Is the title of the article suitable?</w:t>
            </w:r>
          </w:p>
          <w:p w14:paraId="0275B919" w14:textId="69D2A389" w:rsidR="00F1171E" w:rsidRPr="00637B21" w:rsidRDefault="00F1171E" w:rsidP="00D31004">
            <w:pPr>
              <w:jc w:val="both"/>
              <w:rPr>
                <w:rFonts w:ascii="Arial" w:hAnsi="Arial" w:cs="Arial"/>
                <w:b/>
                <w:bCs/>
                <w:sz w:val="20"/>
                <w:szCs w:val="20"/>
                <w:lang w:val="en-GB"/>
              </w:rPr>
            </w:pPr>
            <w:r w:rsidRPr="00637B21">
              <w:rPr>
                <w:rFonts w:ascii="Arial" w:hAnsi="Arial" w:cs="Arial"/>
                <w:b/>
                <w:bCs/>
                <w:sz w:val="20"/>
                <w:szCs w:val="20"/>
                <w:lang w:val="en-GB"/>
              </w:rPr>
              <w:t>(If not please suggest an alternative title)</w:t>
            </w:r>
          </w:p>
        </w:tc>
        <w:tc>
          <w:tcPr>
            <w:tcW w:w="2882" w:type="pct"/>
          </w:tcPr>
          <w:p w14:paraId="794AA9A7" w14:textId="36DE9148" w:rsidR="00F1171E" w:rsidRPr="00637B21" w:rsidRDefault="00CF7CF7" w:rsidP="00CF7CF7">
            <w:pPr>
              <w:spacing w:after="200" w:line="276" w:lineRule="auto"/>
              <w:jc w:val="both"/>
              <w:rPr>
                <w:rFonts w:ascii="Arial" w:hAnsi="Arial" w:cs="Arial"/>
                <w:sz w:val="20"/>
                <w:szCs w:val="20"/>
                <w:lang w:val="en-IN"/>
              </w:rPr>
            </w:pPr>
            <w:r w:rsidRPr="00637B21">
              <w:rPr>
                <w:rFonts w:ascii="Arial" w:hAnsi="Arial" w:cs="Arial"/>
                <w:sz w:val="20"/>
                <w:szCs w:val="20"/>
                <w:lang w:val="en-IN"/>
              </w:rPr>
              <w:t xml:space="preserve">The title, </w:t>
            </w:r>
            <w:r w:rsidRPr="00637B21">
              <w:rPr>
                <w:rFonts w:ascii="Arial" w:eastAsia="MS Mincho" w:hAnsi="Arial" w:cs="Arial"/>
                <w:i/>
                <w:iCs/>
                <w:sz w:val="20"/>
                <w:szCs w:val="20"/>
                <w:lang w:val="en-IN"/>
              </w:rPr>
              <w:t>“COVID-19 Lockdown as a Natural Experiment: Environmental and Atmospheric Responses Across India Using Multi-Sensor Data”</w:t>
            </w:r>
            <w:r w:rsidRPr="00637B21">
              <w:rPr>
                <w:rFonts w:ascii="Arial" w:hAnsi="Arial" w:cs="Arial"/>
                <w:sz w:val="20"/>
                <w:szCs w:val="20"/>
                <w:lang w:val="en-IN"/>
              </w:rPr>
              <w:t>, is accurate, clear, and well aligned with the content.</w:t>
            </w:r>
          </w:p>
        </w:tc>
        <w:tc>
          <w:tcPr>
            <w:tcW w:w="1121" w:type="pct"/>
          </w:tcPr>
          <w:p w14:paraId="405B6701" w14:textId="77777777" w:rsidR="00F1171E" w:rsidRPr="00637B21" w:rsidRDefault="00F1171E" w:rsidP="007222C8">
            <w:pPr>
              <w:pStyle w:val="Heading2"/>
              <w:jc w:val="left"/>
              <w:rPr>
                <w:rFonts w:ascii="Arial" w:hAnsi="Arial" w:cs="Arial"/>
                <w:b w:val="0"/>
                <w:lang w:val="en-GB"/>
              </w:rPr>
            </w:pPr>
          </w:p>
        </w:tc>
      </w:tr>
      <w:tr w:rsidR="00F1171E" w:rsidRPr="00637B21" w14:paraId="5604762A" w14:textId="77777777" w:rsidTr="00D31004">
        <w:trPr>
          <w:trHeight w:val="965"/>
        </w:trPr>
        <w:tc>
          <w:tcPr>
            <w:tcW w:w="997" w:type="pct"/>
            <w:noWrap/>
          </w:tcPr>
          <w:p w14:paraId="3760981A" w14:textId="564DF990" w:rsidR="00F1171E" w:rsidRPr="00637B21" w:rsidRDefault="00F1171E" w:rsidP="002378AA">
            <w:pPr>
              <w:pStyle w:val="Heading2"/>
              <w:rPr>
                <w:rFonts w:ascii="Arial" w:hAnsi="Arial" w:cs="Arial"/>
                <w:lang w:val="en-GB"/>
              </w:rPr>
            </w:pPr>
            <w:r w:rsidRPr="00637B21">
              <w:rPr>
                <w:rFonts w:ascii="Arial" w:hAnsi="Arial" w:cs="Arial"/>
                <w:lang w:val="en-GB"/>
              </w:rPr>
              <w:t>Is the abstract of the article comprehensive? Do you suggest the addition (or deletion) of some points in this section? Please write your suggestions here.</w:t>
            </w:r>
          </w:p>
        </w:tc>
        <w:tc>
          <w:tcPr>
            <w:tcW w:w="2882" w:type="pct"/>
          </w:tcPr>
          <w:p w14:paraId="0FB7E83A" w14:textId="6605891E" w:rsidR="00F1171E" w:rsidRPr="00637B21" w:rsidRDefault="00CF7CF7" w:rsidP="006A3D32">
            <w:pPr>
              <w:spacing w:after="240"/>
              <w:jc w:val="both"/>
              <w:rPr>
                <w:rFonts w:ascii="Arial" w:hAnsi="Arial" w:cs="Arial"/>
                <w:sz w:val="20"/>
                <w:szCs w:val="20"/>
                <w:lang w:val="en-IN"/>
              </w:rPr>
            </w:pPr>
            <w:r w:rsidRPr="00637B21">
              <w:rPr>
                <w:rFonts w:ascii="Arial" w:hAnsi="Arial" w:cs="Arial"/>
                <w:sz w:val="20"/>
                <w:szCs w:val="20"/>
                <w:lang w:val="en-IN"/>
              </w:rPr>
              <w:t>The abstract is really solid as it's engaging, covers all the bases thoroughly, and dives into the technical details with real finesse. It does a great job laying out the essentials, like the data pulling from, the main ways pollutants react, how things vary by region, the role weather plays in mixing it up, and the smart methods the author used as climatology baseline, t-tests, and handling uncertainties. Just a couple of small tweaks to polish it even more: That one line wrapping up the policy takeaways could be tightened up a bit to keep the flow snappier. And since the vertical differences in ozone responses are such a fresh and key angle in the chapter, slipping in a quick nod to that, even though it's hinted at already. All in all, this is top-notch stuff, no big overhauls needed.</w:t>
            </w:r>
          </w:p>
        </w:tc>
        <w:tc>
          <w:tcPr>
            <w:tcW w:w="1121" w:type="pct"/>
          </w:tcPr>
          <w:p w14:paraId="1D54B730" w14:textId="77777777" w:rsidR="00F1171E" w:rsidRPr="00637B21" w:rsidRDefault="00F1171E" w:rsidP="007222C8">
            <w:pPr>
              <w:pStyle w:val="Heading2"/>
              <w:jc w:val="left"/>
              <w:rPr>
                <w:rFonts w:ascii="Arial" w:hAnsi="Arial" w:cs="Arial"/>
                <w:b w:val="0"/>
                <w:lang w:val="en-GB"/>
              </w:rPr>
            </w:pPr>
          </w:p>
        </w:tc>
      </w:tr>
      <w:tr w:rsidR="00F1171E" w:rsidRPr="00637B21" w14:paraId="2F579F54" w14:textId="77777777" w:rsidTr="00D31004">
        <w:trPr>
          <w:trHeight w:val="554"/>
        </w:trPr>
        <w:tc>
          <w:tcPr>
            <w:tcW w:w="997" w:type="pct"/>
            <w:noWrap/>
          </w:tcPr>
          <w:p w14:paraId="04361F46" w14:textId="3407832A" w:rsidR="00D31004" w:rsidRPr="00637B21" w:rsidRDefault="00DC6FED" w:rsidP="00D31004">
            <w:pPr>
              <w:jc w:val="both"/>
              <w:rPr>
                <w:rFonts w:ascii="Arial" w:hAnsi="Arial" w:cs="Arial"/>
                <w:b/>
                <w:bCs/>
                <w:sz w:val="20"/>
                <w:szCs w:val="20"/>
                <w:lang w:val="en-GB"/>
              </w:rPr>
            </w:pPr>
            <w:r w:rsidRPr="00637B21">
              <w:rPr>
                <w:rFonts w:ascii="Arial" w:hAnsi="Arial" w:cs="Arial"/>
                <w:b/>
                <w:bCs/>
                <w:sz w:val="20"/>
                <w:szCs w:val="20"/>
                <w:lang w:val="en-GB"/>
              </w:rPr>
              <w:t xml:space="preserve">Is the manuscript scientifically, correct? Please write here. </w:t>
            </w:r>
          </w:p>
        </w:tc>
        <w:tc>
          <w:tcPr>
            <w:tcW w:w="2882" w:type="pct"/>
          </w:tcPr>
          <w:p w14:paraId="2B5A7721" w14:textId="66E3E90C" w:rsidR="00F1171E" w:rsidRPr="00637B21" w:rsidRDefault="00CF7CF7" w:rsidP="00CF7CF7">
            <w:pPr>
              <w:spacing w:after="200" w:line="276" w:lineRule="auto"/>
              <w:jc w:val="both"/>
              <w:rPr>
                <w:rFonts w:ascii="Arial" w:hAnsi="Arial" w:cs="Arial"/>
                <w:sz w:val="20"/>
                <w:szCs w:val="20"/>
                <w:lang w:val="en-IN"/>
              </w:rPr>
            </w:pPr>
            <w:r w:rsidRPr="00637B21">
              <w:rPr>
                <w:rFonts w:ascii="Arial" w:hAnsi="Arial" w:cs="Arial"/>
                <w:sz w:val="20"/>
                <w:szCs w:val="20"/>
                <w:lang w:val="en-IN"/>
              </w:rPr>
              <w:t>The manuscript demonstrates strong scientific integrity, methodological precision, and alignment with established atmospheric science principles. Key strengths lie in its utilization of a multi-year climatology from 2014–2019 to effectively frame anomalies, the clear application of quality assurance filters to satellite data, the robust statistical foundation employing t-tests and interquartile range uncertainty measures, a grounded discussion attributing meteorological anomalies to observed patterns in a physically plausible manner, and a nuanced handling of ozone chemistry intricacies. While minor considerations include enhancing the descriptive meteorological attribution with quantitative tools like regression analyses or sensitivity tests to better establish causality, as well as verifying the accuracy of figure references for caption, numbering, and content consistency, these points do not detract from the study's overall validity and robustness.</w:t>
            </w:r>
          </w:p>
        </w:tc>
        <w:tc>
          <w:tcPr>
            <w:tcW w:w="1121" w:type="pct"/>
          </w:tcPr>
          <w:p w14:paraId="4898F764" w14:textId="77777777" w:rsidR="00F1171E" w:rsidRPr="00637B21" w:rsidRDefault="00F1171E" w:rsidP="007222C8">
            <w:pPr>
              <w:pStyle w:val="Heading2"/>
              <w:jc w:val="left"/>
              <w:rPr>
                <w:rFonts w:ascii="Arial" w:hAnsi="Arial" w:cs="Arial"/>
                <w:b w:val="0"/>
                <w:lang w:val="en-GB"/>
              </w:rPr>
            </w:pPr>
          </w:p>
        </w:tc>
      </w:tr>
      <w:tr w:rsidR="00F1171E" w:rsidRPr="00637B21" w14:paraId="73739464" w14:textId="77777777" w:rsidTr="00D31004">
        <w:trPr>
          <w:trHeight w:val="703"/>
        </w:trPr>
        <w:tc>
          <w:tcPr>
            <w:tcW w:w="997" w:type="pct"/>
            <w:noWrap/>
          </w:tcPr>
          <w:p w14:paraId="7EFC02A2" w14:textId="0743B643" w:rsidR="00F1171E" w:rsidRPr="00637B21" w:rsidRDefault="00F1171E" w:rsidP="002378AA">
            <w:pPr>
              <w:jc w:val="both"/>
              <w:rPr>
                <w:rFonts w:ascii="Arial" w:hAnsi="Arial" w:cs="Arial"/>
                <w:b/>
                <w:bCs/>
                <w:sz w:val="20"/>
                <w:szCs w:val="20"/>
                <w:lang w:val="en-GB"/>
              </w:rPr>
            </w:pPr>
            <w:r w:rsidRPr="00637B21">
              <w:rPr>
                <w:rFonts w:ascii="Arial" w:hAnsi="Arial" w:cs="Arial"/>
                <w:b/>
                <w:bCs/>
                <w:sz w:val="20"/>
                <w:szCs w:val="20"/>
                <w:lang w:val="en-GB"/>
              </w:rPr>
              <w:t xml:space="preserve">Are the references sufficient and recent? If you have suggestions of additional references, please mention them in the review </w:t>
            </w:r>
            <w:proofErr w:type="gramStart"/>
            <w:r w:rsidRPr="00637B21">
              <w:rPr>
                <w:rFonts w:ascii="Arial" w:hAnsi="Arial" w:cs="Arial"/>
                <w:b/>
                <w:bCs/>
                <w:sz w:val="20"/>
                <w:szCs w:val="20"/>
                <w:lang w:val="en-GB"/>
              </w:rPr>
              <w:t>form.</w:t>
            </w:r>
            <w:r w:rsidRPr="00637B21">
              <w:rPr>
                <w:rFonts w:ascii="Arial" w:hAnsi="Arial" w:cs="Arial"/>
                <w:b/>
                <w:bCs/>
                <w:sz w:val="20"/>
                <w:szCs w:val="20"/>
                <w:u w:val="single"/>
                <w:lang w:val="en-GB"/>
              </w:rPr>
              <w:t>-</w:t>
            </w:r>
            <w:proofErr w:type="gramEnd"/>
          </w:p>
        </w:tc>
        <w:tc>
          <w:tcPr>
            <w:tcW w:w="2882" w:type="pct"/>
          </w:tcPr>
          <w:p w14:paraId="24FE0567" w14:textId="508429F6" w:rsidR="00F1171E" w:rsidRPr="00637B21" w:rsidRDefault="00CF7CF7" w:rsidP="00CF7CF7">
            <w:pPr>
              <w:spacing w:after="200" w:line="276" w:lineRule="auto"/>
              <w:jc w:val="both"/>
              <w:rPr>
                <w:rFonts w:ascii="Arial" w:hAnsi="Arial" w:cs="Arial"/>
                <w:sz w:val="20"/>
                <w:szCs w:val="20"/>
                <w:lang w:val="en-IN"/>
              </w:rPr>
            </w:pPr>
            <w:r w:rsidRPr="00637B21">
              <w:rPr>
                <w:rFonts w:ascii="Arial" w:hAnsi="Arial" w:cs="Arial"/>
                <w:sz w:val="20"/>
                <w:szCs w:val="20"/>
                <w:lang w:val="en-IN"/>
              </w:rPr>
              <w:t>The provided references are comprehensive and highly pertinent, drawing heavily from studies published between 2020 and 2022 to align seamlessly with the paper's emphasis on the 2020 lockdown period. They cover a broad spectrum of sources, including satellite-based data retrievals, research on air quality impacts from COVID-19, foundational principles of aerosol chemistry, and targeted literature on India's atmospheric conditions. As an optional enhancement, incorporating a few additional citations could further bolster the discussion on the interplay between meteorology and pollution or the dynamics of vertical ozone transport: for instance, Hammer et al. (2021) in Atmospheric Chemistry and Physics explores machine-learning approaches for meteorologically normalizing NO</w:t>
            </w:r>
            <w:r w:rsidRPr="00637B21">
              <w:rPr>
                <w:rFonts w:ascii="Cambria Math" w:hAnsi="Cambria Math" w:cs="Cambria Math"/>
                <w:sz w:val="20"/>
                <w:szCs w:val="20"/>
                <w:lang w:val="en-IN"/>
              </w:rPr>
              <w:t>₂</w:t>
            </w:r>
            <w:r w:rsidRPr="00637B21">
              <w:rPr>
                <w:rFonts w:ascii="Arial" w:hAnsi="Arial" w:cs="Arial"/>
                <w:sz w:val="20"/>
                <w:szCs w:val="20"/>
                <w:lang w:val="en-IN"/>
              </w:rPr>
              <w:t xml:space="preserve"> levels; Barré et al. (2021) in JGR: Atmospheres presents a global satellite assessment of COVID-19-related NO</w:t>
            </w:r>
            <w:r w:rsidRPr="00637B21">
              <w:rPr>
                <w:rFonts w:ascii="Cambria Math" w:hAnsi="Cambria Math" w:cs="Cambria Math"/>
                <w:sz w:val="20"/>
                <w:szCs w:val="20"/>
                <w:lang w:val="en-IN"/>
              </w:rPr>
              <w:t>₂</w:t>
            </w:r>
            <w:r w:rsidRPr="00637B21">
              <w:rPr>
                <w:rFonts w:ascii="Arial" w:hAnsi="Arial" w:cs="Arial"/>
                <w:sz w:val="20"/>
                <w:szCs w:val="20"/>
                <w:lang w:val="en-IN"/>
              </w:rPr>
              <w:t xml:space="preserve"> variations integrated with chemical transport models; and Jena et al. (2021) in Environmental Research Letters details ground-based observations of environmental shifts in India during the lockdown. While these suggestions are not essential, they could add valuable depth to the framing in the discussion section.</w:t>
            </w:r>
          </w:p>
        </w:tc>
        <w:tc>
          <w:tcPr>
            <w:tcW w:w="1121" w:type="pct"/>
          </w:tcPr>
          <w:p w14:paraId="40220055" w14:textId="77777777" w:rsidR="00F1171E" w:rsidRPr="00637B21" w:rsidRDefault="00F1171E" w:rsidP="007222C8">
            <w:pPr>
              <w:pStyle w:val="Heading2"/>
              <w:jc w:val="left"/>
              <w:rPr>
                <w:rFonts w:ascii="Arial" w:hAnsi="Arial" w:cs="Arial"/>
                <w:b w:val="0"/>
                <w:lang w:val="en-GB"/>
              </w:rPr>
            </w:pPr>
          </w:p>
        </w:tc>
      </w:tr>
      <w:tr w:rsidR="00F1171E" w:rsidRPr="00637B21" w14:paraId="73CC4A50" w14:textId="77777777" w:rsidTr="00D31004">
        <w:trPr>
          <w:trHeight w:val="936"/>
        </w:trPr>
        <w:tc>
          <w:tcPr>
            <w:tcW w:w="997" w:type="pct"/>
            <w:noWrap/>
          </w:tcPr>
          <w:p w14:paraId="029CE8D0" w14:textId="77777777" w:rsidR="00F1171E" w:rsidRPr="00637B21" w:rsidRDefault="00F1171E" w:rsidP="002378AA">
            <w:pPr>
              <w:pStyle w:val="Heading2"/>
              <w:rPr>
                <w:rFonts w:ascii="Arial" w:hAnsi="Arial" w:cs="Arial"/>
                <w:b w:val="0"/>
                <w:lang w:val="en-GB"/>
              </w:rPr>
            </w:pPr>
          </w:p>
          <w:p w14:paraId="7722B85E" w14:textId="12A2B934" w:rsidR="00F1171E" w:rsidRPr="00637B21" w:rsidRDefault="00F1171E" w:rsidP="00D31004">
            <w:pPr>
              <w:pStyle w:val="Heading2"/>
              <w:rPr>
                <w:rFonts w:ascii="Arial" w:hAnsi="Arial" w:cs="Arial"/>
                <w:bCs w:val="0"/>
                <w:lang w:val="en-GB"/>
              </w:rPr>
            </w:pPr>
            <w:r w:rsidRPr="00637B21">
              <w:rPr>
                <w:rFonts w:ascii="Arial" w:hAnsi="Arial" w:cs="Arial"/>
                <w:bCs w:val="0"/>
                <w:lang w:val="en-GB"/>
              </w:rPr>
              <w:t>Is the language/English quality of the article suitable for scholarly communications?</w:t>
            </w:r>
          </w:p>
        </w:tc>
        <w:tc>
          <w:tcPr>
            <w:tcW w:w="2882" w:type="pct"/>
          </w:tcPr>
          <w:p w14:paraId="149A6CEF" w14:textId="4758FE02" w:rsidR="00F1171E" w:rsidRPr="00637B21" w:rsidRDefault="00CF7CF7" w:rsidP="00CF7CF7">
            <w:pPr>
              <w:spacing w:after="200" w:line="276" w:lineRule="auto"/>
              <w:jc w:val="both"/>
              <w:rPr>
                <w:rFonts w:ascii="Arial" w:hAnsi="Arial" w:cs="Arial"/>
                <w:sz w:val="20"/>
                <w:szCs w:val="20"/>
                <w:lang w:val="en-IN"/>
              </w:rPr>
            </w:pPr>
            <w:r w:rsidRPr="00637B21">
              <w:rPr>
                <w:rFonts w:ascii="Arial" w:hAnsi="Arial" w:cs="Arial"/>
                <w:sz w:val="20"/>
                <w:szCs w:val="20"/>
                <w:lang w:val="en-IN"/>
              </w:rPr>
              <w:t>The manuscript demonstrates outstanding proficiency in academic English, with technical terminology employed precisely and effectively throughout. Its sentence structures are straightforward and logically connected, contributing to a writing style that is both succinct and polished. While there are minor suggestions for improvement—such as trimming a handful of lengthy sentences to enhance readability and refining select figure captions for even greater precision—the overall linguistic excellence far surpasses the standards required for publication.</w:t>
            </w:r>
          </w:p>
        </w:tc>
        <w:tc>
          <w:tcPr>
            <w:tcW w:w="1121" w:type="pct"/>
          </w:tcPr>
          <w:p w14:paraId="0351CA58" w14:textId="77777777" w:rsidR="00F1171E" w:rsidRPr="00637B21" w:rsidRDefault="00F1171E" w:rsidP="007222C8">
            <w:pPr>
              <w:rPr>
                <w:rFonts w:ascii="Arial" w:hAnsi="Arial" w:cs="Arial"/>
                <w:sz w:val="20"/>
                <w:szCs w:val="20"/>
                <w:lang w:val="en-GB"/>
              </w:rPr>
            </w:pPr>
          </w:p>
        </w:tc>
      </w:tr>
      <w:tr w:rsidR="00F1171E" w:rsidRPr="00637B21" w14:paraId="20A16C0C" w14:textId="77777777" w:rsidTr="00D31004">
        <w:trPr>
          <w:trHeight w:val="1178"/>
        </w:trPr>
        <w:tc>
          <w:tcPr>
            <w:tcW w:w="997" w:type="pct"/>
            <w:noWrap/>
          </w:tcPr>
          <w:p w14:paraId="1A6B3748" w14:textId="7070239D" w:rsidR="00F1171E" w:rsidRPr="00637B21" w:rsidRDefault="00F1171E" w:rsidP="002378AA">
            <w:pPr>
              <w:pStyle w:val="Heading2"/>
              <w:rPr>
                <w:rFonts w:ascii="Arial" w:hAnsi="Arial" w:cs="Arial"/>
                <w:b w:val="0"/>
                <w:bCs w:val="0"/>
                <w:lang w:val="en-GB"/>
              </w:rPr>
            </w:pPr>
            <w:r w:rsidRPr="00637B21">
              <w:rPr>
                <w:rFonts w:ascii="Arial" w:hAnsi="Arial" w:cs="Arial"/>
                <w:bCs w:val="0"/>
                <w:u w:val="single"/>
                <w:lang w:val="en-GB"/>
              </w:rPr>
              <w:t>Optional/General</w:t>
            </w:r>
            <w:r w:rsidRPr="00637B21">
              <w:rPr>
                <w:rFonts w:ascii="Arial" w:hAnsi="Arial" w:cs="Arial"/>
                <w:bCs w:val="0"/>
                <w:lang w:val="en-GB"/>
              </w:rPr>
              <w:t xml:space="preserve"> </w:t>
            </w:r>
            <w:r w:rsidRPr="00637B21">
              <w:rPr>
                <w:rFonts w:ascii="Arial" w:hAnsi="Arial" w:cs="Arial"/>
                <w:b w:val="0"/>
                <w:bCs w:val="0"/>
                <w:lang w:val="en-GB"/>
              </w:rPr>
              <w:t>comments</w:t>
            </w:r>
          </w:p>
        </w:tc>
        <w:tc>
          <w:tcPr>
            <w:tcW w:w="2882" w:type="pct"/>
          </w:tcPr>
          <w:p w14:paraId="5B8B4076" w14:textId="77777777" w:rsidR="00CF7CF7" w:rsidRPr="00637B21" w:rsidRDefault="00CF7CF7" w:rsidP="00CF7CF7">
            <w:pPr>
              <w:numPr>
                <w:ilvl w:val="0"/>
                <w:numId w:val="11"/>
              </w:numPr>
              <w:tabs>
                <w:tab w:val="clear" w:pos="720"/>
                <w:tab w:val="num" w:pos="175"/>
              </w:tabs>
              <w:spacing w:after="200" w:line="276" w:lineRule="auto"/>
              <w:ind w:left="33" w:hanging="141"/>
              <w:jc w:val="both"/>
              <w:rPr>
                <w:rFonts w:ascii="Arial" w:hAnsi="Arial" w:cs="Arial"/>
                <w:sz w:val="20"/>
                <w:szCs w:val="20"/>
                <w:lang w:val="en-IN"/>
              </w:rPr>
            </w:pPr>
            <w:r w:rsidRPr="00637B21">
              <w:rPr>
                <w:rFonts w:ascii="Arial" w:hAnsi="Arial" w:cs="Arial"/>
                <w:sz w:val="20"/>
                <w:szCs w:val="20"/>
                <w:lang w:val="en-IN"/>
              </w:rPr>
              <w:t>The manuscript is well formed, it's methodically sound, and it packs a punch for academics and decision-makers alike.</w:t>
            </w:r>
          </w:p>
          <w:p w14:paraId="7EB58C99" w14:textId="319E62DA" w:rsidR="00F1171E" w:rsidRPr="00637B21" w:rsidRDefault="00CF7CF7" w:rsidP="00CF7CF7">
            <w:pPr>
              <w:numPr>
                <w:ilvl w:val="0"/>
                <w:numId w:val="11"/>
              </w:numPr>
              <w:tabs>
                <w:tab w:val="clear" w:pos="720"/>
                <w:tab w:val="num" w:pos="175"/>
              </w:tabs>
              <w:spacing w:after="200" w:line="276" w:lineRule="auto"/>
              <w:ind w:left="33" w:hanging="141"/>
              <w:jc w:val="both"/>
              <w:rPr>
                <w:rFonts w:ascii="Arial" w:hAnsi="Arial" w:cs="Arial"/>
                <w:sz w:val="20"/>
                <w:szCs w:val="20"/>
                <w:lang w:val="en-IN"/>
              </w:rPr>
            </w:pPr>
            <w:r w:rsidRPr="00637B21">
              <w:rPr>
                <w:rFonts w:ascii="Arial" w:hAnsi="Arial" w:cs="Arial"/>
                <w:sz w:val="20"/>
                <w:szCs w:val="20"/>
                <w:lang w:val="en-IN"/>
              </w:rPr>
              <w:t>For the figures, it'd be worth double-checking that they all use the same colour schemes, have clear and easy-to-read captions, and stick to consistent labels across the board.</w:t>
            </w:r>
          </w:p>
          <w:p w14:paraId="15DFD0E8" w14:textId="77777777" w:rsidR="00F1171E" w:rsidRPr="00637B21" w:rsidRDefault="00F1171E" w:rsidP="007222C8">
            <w:pPr>
              <w:rPr>
                <w:rFonts w:ascii="Arial" w:hAnsi="Arial" w:cs="Arial"/>
                <w:sz w:val="20"/>
                <w:szCs w:val="20"/>
                <w:lang w:val="en-GB"/>
              </w:rPr>
            </w:pPr>
          </w:p>
        </w:tc>
        <w:tc>
          <w:tcPr>
            <w:tcW w:w="1121" w:type="pct"/>
          </w:tcPr>
          <w:p w14:paraId="465E098E" w14:textId="77777777" w:rsidR="00F1171E" w:rsidRPr="00637B21" w:rsidRDefault="00F1171E" w:rsidP="007222C8">
            <w:pPr>
              <w:rPr>
                <w:rFonts w:ascii="Arial" w:hAnsi="Arial" w:cs="Arial"/>
                <w:sz w:val="20"/>
                <w:szCs w:val="20"/>
                <w:lang w:val="en-GB"/>
              </w:rPr>
            </w:pPr>
          </w:p>
        </w:tc>
      </w:tr>
    </w:tbl>
    <w:p w14:paraId="78207741" w14:textId="77777777" w:rsidR="00F1171E" w:rsidRPr="00637B2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95734D" w:rsidRPr="00637B21" w14:paraId="1FFCF38F" w14:textId="77777777" w:rsidTr="0095734D">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8A403FB" w14:textId="77777777" w:rsidR="0095734D" w:rsidRPr="00637B21" w:rsidRDefault="0095734D">
            <w:pPr>
              <w:spacing w:line="276" w:lineRule="auto"/>
              <w:rPr>
                <w:rFonts w:ascii="Arial" w:eastAsia="Arial Unicode MS" w:hAnsi="Arial" w:cs="Arial"/>
                <w:b/>
                <w:sz w:val="20"/>
                <w:szCs w:val="20"/>
                <w:u w:val="single"/>
                <w:lang w:val="en-GB"/>
              </w:rPr>
            </w:pPr>
            <w:bookmarkStart w:id="0" w:name="_Hlk156057883"/>
            <w:bookmarkStart w:id="1" w:name="_Hlk156057704"/>
            <w:r w:rsidRPr="00637B21">
              <w:rPr>
                <w:rFonts w:ascii="Arial" w:eastAsia="Arial Unicode MS" w:hAnsi="Arial" w:cs="Arial"/>
                <w:b/>
                <w:sz w:val="20"/>
                <w:szCs w:val="20"/>
                <w:highlight w:val="yellow"/>
                <w:u w:val="single"/>
                <w:lang w:val="en-GB"/>
              </w:rPr>
              <w:t>PART  2:</w:t>
            </w:r>
            <w:r w:rsidRPr="00637B21">
              <w:rPr>
                <w:rFonts w:ascii="Arial" w:eastAsia="Arial Unicode MS" w:hAnsi="Arial" w:cs="Arial"/>
                <w:b/>
                <w:sz w:val="20"/>
                <w:szCs w:val="20"/>
                <w:u w:val="single"/>
                <w:lang w:val="en-GB"/>
              </w:rPr>
              <w:t xml:space="preserve"> </w:t>
            </w:r>
          </w:p>
          <w:p w14:paraId="673965A2" w14:textId="77777777" w:rsidR="0095734D" w:rsidRPr="00637B21" w:rsidRDefault="0095734D">
            <w:pPr>
              <w:spacing w:line="276" w:lineRule="auto"/>
              <w:rPr>
                <w:rFonts w:ascii="Arial" w:eastAsia="Arial Unicode MS" w:hAnsi="Arial" w:cs="Arial"/>
                <w:b/>
                <w:sz w:val="20"/>
                <w:szCs w:val="20"/>
                <w:u w:val="single"/>
                <w:lang w:val="en-GB"/>
              </w:rPr>
            </w:pPr>
          </w:p>
        </w:tc>
      </w:tr>
      <w:tr w:rsidR="0095734D" w:rsidRPr="00637B21" w14:paraId="704433A7" w14:textId="77777777" w:rsidTr="0095734D">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6188A84" w14:textId="77777777" w:rsidR="0095734D" w:rsidRPr="00637B21" w:rsidRDefault="0095734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86D46D" w14:textId="77777777" w:rsidR="0095734D" w:rsidRPr="00637B21" w:rsidRDefault="0095734D">
            <w:pPr>
              <w:keepNext/>
              <w:spacing w:line="276" w:lineRule="auto"/>
              <w:outlineLvl w:val="1"/>
              <w:rPr>
                <w:rFonts w:ascii="Arial" w:eastAsia="MS Mincho" w:hAnsi="Arial" w:cs="Arial"/>
                <w:b/>
                <w:bCs/>
                <w:sz w:val="20"/>
                <w:szCs w:val="20"/>
                <w:lang w:val="en-GB"/>
              </w:rPr>
            </w:pPr>
            <w:r w:rsidRPr="00637B2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D9037B5" w14:textId="77777777" w:rsidR="0095734D" w:rsidRPr="00637B21" w:rsidRDefault="0095734D">
            <w:pPr>
              <w:spacing w:after="160" w:line="252" w:lineRule="auto"/>
              <w:rPr>
                <w:rFonts w:ascii="Arial" w:eastAsia="Calibri" w:hAnsi="Arial" w:cs="Arial"/>
                <w:kern w:val="2"/>
                <w:sz w:val="20"/>
                <w:szCs w:val="20"/>
                <w:lang w:val="en-IN"/>
              </w:rPr>
            </w:pPr>
            <w:r w:rsidRPr="00637B21">
              <w:rPr>
                <w:rFonts w:ascii="Arial" w:eastAsia="Calibri" w:hAnsi="Arial" w:cs="Arial"/>
                <w:b/>
                <w:kern w:val="2"/>
                <w:sz w:val="20"/>
                <w:szCs w:val="20"/>
                <w:lang w:val="en-IN"/>
              </w:rPr>
              <w:t>Author’s Feedback</w:t>
            </w:r>
            <w:r w:rsidRPr="00637B21">
              <w:rPr>
                <w:rFonts w:ascii="Arial" w:eastAsia="Calibri" w:hAnsi="Arial" w:cs="Arial"/>
                <w:kern w:val="2"/>
                <w:sz w:val="20"/>
                <w:szCs w:val="20"/>
                <w:lang w:val="en-IN"/>
              </w:rPr>
              <w:t xml:space="preserve"> (It is mandatory that authors should write his/her feedback here)</w:t>
            </w:r>
          </w:p>
          <w:p w14:paraId="50B5F9FD" w14:textId="77777777" w:rsidR="0095734D" w:rsidRPr="00637B21" w:rsidRDefault="0095734D">
            <w:pPr>
              <w:keepNext/>
              <w:spacing w:line="276" w:lineRule="auto"/>
              <w:outlineLvl w:val="1"/>
              <w:rPr>
                <w:rFonts w:ascii="Arial" w:eastAsia="MS Mincho" w:hAnsi="Arial" w:cs="Arial"/>
                <w:bCs/>
                <w:sz w:val="20"/>
                <w:szCs w:val="20"/>
                <w:lang w:val="en-GB"/>
              </w:rPr>
            </w:pPr>
          </w:p>
        </w:tc>
      </w:tr>
      <w:tr w:rsidR="0095734D" w:rsidRPr="00637B21" w14:paraId="1110EB3C" w14:textId="77777777" w:rsidTr="0095734D">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37E7838" w14:textId="77777777" w:rsidR="0095734D" w:rsidRPr="00637B21" w:rsidRDefault="0095734D">
            <w:pPr>
              <w:spacing w:line="276" w:lineRule="auto"/>
              <w:rPr>
                <w:rFonts w:ascii="Arial" w:eastAsia="Arial Unicode MS" w:hAnsi="Arial" w:cs="Arial"/>
                <w:b/>
                <w:sz w:val="20"/>
                <w:szCs w:val="20"/>
                <w:lang w:val="en-GB"/>
              </w:rPr>
            </w:pPr>
            <w:r w:rsidRPr="00637B21">
              <w:rPr>
                <w:rFonts w:ascii="Arial" w:eastAsia="Arial Unicode MS" w:hAnsi="Arial" w:cs="Arial"/>
                <w:b/>
                <w:sz w:val="20"/>
                <w:szCs w:val="20"/>
                <w:lang w:val="en-GB"/>
              </w:rPr>
              <w:t xml:space="preserve">Are there ethical issues in this manuscript? </w:t>
            </w:r>
          </w:p>
          <w:p w14:paraId="25D6BB36" w14:textId="77777777" w:rsidR="0095734D" w:rsidRPr="00637B21" w:rsidRDefault="0095734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8C94E" w14:textId="77777777" w:rsidR="0095734D" w:rsidRPr="00637B21" w:rsidRDefault="0095734D">
            <w:pPr>
              <w:spacing w:line="276" w:lineRule="auto"/>
              <w:rPr>
                <w:rFonts w:ascii="Arial" w:eastAsia="Arial Unicode MS" w:hAnsi="Arial" w:cs="Arial"/>
                <w:i/>
                <w:iCs/>
                <w:sz w:val="20"/>
                <w:szCs w:val="20"/>
                <w:u w:val="single"/>
                <w:lang w:val="en-GB"/>
              </w:rPr>
            </w:pPr>
            <w:r w:rsidRPr="00637B21">
              <w:rPr>
                <w:rFonts w:ascii="Arial" w:eastAsia="Arial Unicode MS" w:hAnsi="Arial" w:cs="Arial"/>
                <w:i/>
                <w:iCs/>
                <w:sz w:val="20"/>
                <w:szCs w:val="20"/>
                <w:u w:val="single"/>
                <w:lang w:val="en-GB"/>
              </w:rPr>
              <w:t xml:space="preserve">(If yes, </w:t>
            </w:r>
            <w:proofErr w:type="gramStart"/>
            <w:r w:rsidRPr="00637B21">
              <w:rPr>
                <w:rFonts w:ascii="Arial" w:eastAsia="Arial Unicode MS" w:hAnsi="Arial" w:cs="Arial"/>
                <w:i/>
                <w:iCs/>
                <w:sz w:val="20"/>
                <w:szCs w:val="20"/>
                <w:u w:val="single"/>
                <w:lang w:val="en-GB"/>
              </w:rPr>
              <w:t>Kindly</w:t>
            </w:r>
            <w:proofErr w:type="gramEnd"/>
            <w:r w:rsidRPr="00637B21">
              <w:rPr>
                <w:rFonts w:ascii="Arial" w:eastAsia="Arial Unicode MS" w:hAnsi="Arial" w:cs="Arial"/>
                <w:i/>
                <w:iCs/>
                <w:sz w:val="20"/>
                <w:szCs w:val="20"/>
                <w:u w:val="single"/>
                <w:lang w:val="en-GB"/>
              </w:rPr>
              <w:t xml:space="preserve"> please write down the ethical issues here in details)</w:t>
            </w:r>
          </w:p>
          <w:p w14:paraId="4CAF8223" w14:textId="77777777" w:rsidR="0095734D" w:rsidRPr="00637B21" w:rsidRDefault="0095734D">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4205987" w14:textId="77777777" w:rsidR="0095734D" w:rsidRPr="00637B21" w:rsidRDefault="0095734D">
            <w:pPr>
              <w:spacing w:line="276" w:lineRule="auto"/>
              <w:rPr>
                <w:rFonts w:ascii="Arial" w:eastAsia="Arial Unicode MS" w:hAnsi="Arial" w:cs="Arial"/>
                <w:sz w:val="20"/>
                <w:szCs w:val="20"/>
                <w:lang w:val="en-GB"/>
              </w:rPr>
            </w:pPr>
          </w:p>
          <w:p w14:paraId="6817373A" w14:textId="77777777" w:rsidR="0095734D" w:rsidRPr="00637B21" w:rsidRDefault="0095734D">
            <w:pPr>
              <w:spacing w:line="276" w:lineRule="auto"/>
              <w:rPr>
                <w:rFonts w:ascii="Arial" w:eastAsia="Arial Unicode MS" w:hAnsi="Arial" w:cs="Arial"/>
                <w:sz w:val="20"/>
                <w:szCs w:val="20"/>
                <w:lang w:val="en-GB"/>
              </w:rPr>
            </w:pPr>
          </w:p>
          <w:p w14:paraId="5DAEAC32" w14:textId="77777777" w:rsidR="0095734D" w:rsidRPr="00637B21" w:rsidRDefault="0095734D">
            <w:pPr>
              <w:spacing w:line="276" w:lineRule="auto"/>
              <w:rPr>
                <w:rFonts w:ascii="Arial" w:eastAsia="Arial Unicode MS" w:hAnsi="Arial" w:cs="Arial"/>
                <w:sz w:val="20"/>
                <w:szCs w:val="20"/>
                <w:lang w:val="en-GB"/>
              </w:rPr>
            </w:pPr>
          </w:p>
        </w:tc>
      </w:tr>
      <w:bookmarkEnd w:id="0"/>
    </w:tbl>
    <w:p w14:paraId="511D13F2" w14:textId="77777777" w:rsidR="0095734D" w:rsidRPr="00637B21" w:rsidRDefault="0095734D" w:rsidP="0095734D">
      <w:pPr>
        <w:rPr>
          <w:rFonts w:ascii="Arial" w:hAnsi="Arial" w:cs="Arial"/>
          <w:sz w:val="20"/>
          <w:szCs w:val="20"/>
        </w:rPr>
      </w:pPr>
    </w:p>
    <w:p w14:paraId="6392F8C3" w14:textId="77777777" w:rsidR="0095734D" w:rsidRPr="00637B21" w:rsidRDefault="0095734D" w:rsidP="0095734D">
      <w:pPr>
        <w:rPr>
          <w:rFonts w:ascii="Arial" w:hAnsi="Arial" w:cs="Arial"/>
          <w:sz w:val="20"/>
          <w:szCs w:val="20"/>
        </w:rPr>
      </w:pPr>
    </w:p>
    <w:p w14:paraId="185E467B" w14:textId="77777777" w:rsidR="0095734D" w:rsidRPr="00637B21" w:rsidRDefault="0095734D" w:rsidP="0095734D">
      <w:pPr>
        <w:rPr>
          <w:rFonts w:ascii="Arial" w:hAnsi="Arial" w:cs="Arial"/>
          <w:bCs/>
          <w:sz w:val="20"/>
          <w:szCs w:val="20"/>
          <w:u w:val="single"/>
          <w:lang w:val="en-GB"/>
        </w:rPr>
      </w:pPr>
    </w:p>
    <w:bookmarkEnd w:id="1"/>
    <w:p w14:paraId="399F38F0" w14:textId="77777777" w:rsidR="00637B21" w:rsidRPr="00B16AC1" w:rsidRDefault="00637B21" w:rsidP="00637B21">
      <w:pPr>
        <w:pStyle w:val="Affiliation"/>
        <w:spacing w:after="0" w:line="240" w:lineRule="auto"/>
        <w:jc w:val="left"/>
        <w:rPr>
          <w:rFonts w:ascii="Arial" w:hAnsi="Arial" w:cs="Arial"/>
          <w:b/>
          <w:u w:val="single"/>
        </w:rPr>
      </w:pPr>
      <w:r w:rsidRPr="00B16AC1">
        <w:rPr>
          <w:rFonts w:ascii="Arial" w:hAnsi="Arial" w:cs="Arial"/>
          <w:b/>
          <w:u w:val="single"/>
        </w:rPr>
        <w:t>Reviewer details:</w:t>
      </w:r>
    </w:p>
    <w:p w14:paraId="2C5823DC" w14:textId="77777777" w:rsidR="00637B21" w:rsidRDefault="00637B21" w:rsidP="00637B21">
      <w:proofErr w:type="spellStart"/>
      <w:r w:rsidRPr="00B16AC1">
        <w:rPr>
          <w:rFonts w:ascii="Arial" w:hAnsi="Arial" w:cs="Arial"/>
          <w:b/>
          <w:color w:val="000000"/>
          <w:sz w:val="20"/>
          <w:szCs w:val="20"/>
        </w:rPr>
        <w:t>Pragalbh</w:t>
      </w:r>
      <w:proofErr w:type="spellEnd"/>
      <w:r w:rsidRPr="00B16AC1">
        <w:rPr>
          <w:rFonts w:ascii="Arial" w:hAnsi="Arial" w:cs="Arial"/>
          <w:b/>
          <w:color w:val="000000"/>
          <w:sz w:val="20"/>
          <w:szCs w:val="20"/>
        </w:rPr>
        <w:t xml:space="preserve"> Tiwari, Sam Higginbottom University of Agriculture, Technology, India</w:t>
      </w:r>
    </w:p>
    <w:p w14:paraId="48DC05A4" w14:textId="77777777" w:rsidR="004C3DF1" w:rsidRPr="00637B21" w:rsidRDefault="004C3DF1">
      <w:pPr>
        <w:rPr>
          <w:rFonts w:ascii="Arial" w:hAnsi="Arial" w:cs="Arial"/>
          <w:b/>
          <w:sz w:val="20"/>
          <w:szCs w:val="20"/>
        </w:rPr>
      </w:pPr>
    </w:p>
    <w:sectPr w:rsidR="004C3DF1" w:rsidRPr="00637B2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FBFDE" w14:textId="77777777" w:rsidR="00433C0E" w:rsidRPr="0000007A" w:rsidRDefault="00433C0E" w:rsidP="0099583E">
      <w:r>
        <w:separator/>
      </w:r>
    </w:p>
  </w:endnote>
  <w:endnote w:type="continuationSeparator" w:id="0">
    <w:p w14:paraId="2A99D2CE" w14:textId="77777777" w:rsidR="00433C0E" w:rsidRPr="0000007A" w:rsidRDefault="00433C0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1035F" w14:textId="77777777" w:rsidR="00433C0E" w:rsidRPr="0000007A" w:rsidRDefault="00433C0E" w:rsidP="0099583E">
      <w:r>
        <w:separator/>
      </w:r>
    </w:p>
  </w:footnote>
  <w:footnote w:type="continuationSeparator" w:id="0">
    <w:p w14:paraId="642844DA" w14:textId="77777777" w:rsidR="00433C0E" w:rsidRPr="0000007A" w:rsidRDefault="00433C0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64D02"/>
    <w:multiLevelType w:val="multilevel"/>
    <w:tmpl w:val="2C6A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25609031">
    <w:abstractNumId w:val="4"/>
  </w:num>
  <w:num w:numId="2" w16cid:durableId="1030296856">
    <w:abstractNumId w:val="7"/>
  </w:num>
  <w:num w:numId="3" w16cid:durableId="1472598585">
    <w:abstractNumId w:val="6"/>
  </w:num>
  <w:num w:numId="4" w16cid:durableId="239993628">
    <w:abstractNumId w:val="8"/>
  </w:num>
  <w:num w:numId="5" w16cid:durableId="1814325149">
    <w:abstractNumId w:val="5"/>
  </w:num>
  <w:num w:numId="6" w16cid:durableId="646400945">
    <w:abstractNumId w:val="0"/>
  </w:num>
  <w:num w:numId="7" w16cid:durableId="1965573757">
    <w:abstractNumId w:val="2"/>
  </w:num>
  <w:num w:numId="8" w16cid:durableId="373507216">
    <w:abstractNumId w:val="10"/>
  </w:num>
  <w:num w:numId="9" w16cid:durableId="1943535924">
    <w:abstractNumId w:val="9"/>
  </w:num>
  <w:num w:numId="10" w16cid:durableId="120274846">
    <w:abstractNumId w:val="3"/>
  </w:num>
  <w:num w:numId="11" w16cid:durableId="469133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7253"/>
    <w:rsid w:val="00081012"/>
    <w:rsid w:val="00081C2D"/>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6731"/>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8AA"/>
    <w:rsid w:val="002422CB"/>
    <w:rsid w:val="00245E23"/>
    <w:rsid w:val="00246BB9"/>
    <w:rsid w:val="0025366D"/>
    <w:rsid w:val="0025366F"/>
    <w:rsid w:val="00256735"/>
    <w:rsid w:val="00257F9E"/>
    <w:rsid w:val="00262634"/>
    <w:rsid w:val="002650C5"/>
    <w:rsid w:val="00275984"/>
    <w:rsid w:val="00280EC9"/>
    <w:rsid w:val="00282BEE"/>
    <w:rsid w:val="002859CC"/>
    <w:rsid w:val="002871EF"/>
    <w:rsid w:val="00291D08"/>
    <w:rsid w:val="00293482"/>
    <w:rsid w:val="002A3D7C"/>
    <w:rsid w:val="002B0E4B"/>
    <w:rsid w:val="002C40B8"/>
    <w:rsid w:val="002D60EF"/>
    <w:rsid w:val="002E10DF"/>
    <w:rsid w:val="002E1211"/>
    <w:rsid w:val="002E2339"/>
    <w:rsid w:val="002E4978"/>
    <w:rsid w:val="002E5C81"/>
    <w:rsid w:val="002E6D86"/>
    <w:rsid w:val="002E7787"/>
    <w:rsid w:val="002F6935"/>
    <w:rsid w:val="00312559"/>
    <w:rsid w:val="003204B8"/>
    <w:rsid w:val="00326D7D"/>
    <w:rsid w:val="0033018A"/>
    <w:rsid w:val="0033692F"/>
    <w:rsid w:val="00353718"/>
    <w:rsid w:val="00373DBF"/>
    <w:rsid w:val="00374F93"/>
    <w:rsid w:val="00377F1D"/>
    <w:rsid w:val="00394901"/>
    <w:rsid w:val="003A04E7"/>
    <w:rsid w:val="003A1C45"/>
    <w:rsid w:val="003A4991"/>
    <w:rsid w:val="003A6E1A"/>
    <w:rsid w:val="003B1D0B"/>
    <w:rsid w:val="003B2172"/>
    <w:rsid w:val="003D1BDE"/>
    <w:rsid w:val="003E746A"/>
    <w:rsid w:val="00401C12"/>
    <w:rsid w:val="0042161B"/>
    <w:rsid w:val="00421DBF"/>
    <w:rsid w:val="0042465A"/>
    <w:rsid w:val="00433C0E"/>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08A9"/>
    <w:rsid w:val="005E11DC"/>
    <w:rsid w:val="005E29CE"/>
    <w:rsid w:val="005E3241"/>
    <w:rsid w:val="005E7FB0"/>
    <w:rsid w:val="005F184C"/>
    <w:rsid w:val="00602F7D"/>
    <w:rsid w:val="00605952"/>
    <w:rsid w:val="00620677"/>
    <w:rsid w:val="00624032"/>
    <w:rsid w:val="00626025"/>
    <w:rsid w:val="006311A1"/>
    <w:rsid w:val="00637B2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3D32"/>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2396"/>
    <w:rsid w:val="00766889"/>
    <w:rsid w:val="00766A0D"/>
    <w:rsid w:val="00767F8C"/>
    <w:rsid w:val="00780B67"/>
    <w:rsid w:val="00781D07"/>
    <w:rsid w:val="007A62F8"/>
    <w:rsid w:val="007B1099"/>
    <w:rsid w:val="007B54A4"/>
    <w:rsid w:val="007C6CDF"/>
    <w:rsid w:val="007D0246"/>
    <w:rsid w:val="007F5873"/>
    <w:rsid w:val="00811646"/>
    <w:rsid w:val="008126B7"/>
    <w:rsid w:val="00815F94"/>
    <w:rsid w:val="008224E2"/>
    <w:rsid w:val="00825DC9"/>
    <w:rsid w:val="0082676D"/>
    <w:rsid w:val="008324FC"/>
    <w:rsid w:val="00846F1F"/>
    <w:rsid w:val="008470AB"/>
    <w:rsid w:val="0085546D"/>
    <w:rsid w:val="0086369B"/>
    <w:rsid w:val="00867E37"/>
    <w:rsid w:val="0087201B"/>
    <w:rsid w:val="0087247A"/>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734D"/>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7508"/>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4AC3"/>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CF7"/>
    <w:rsid w:val="00D1283A"/>
    <w:rsid w:val="00D12970"/>
    <w:rsid w:val="00D17979"/>
    <w:rsid w:val="00D2075F"/>
    <w:rsid w:val="00D24CBE"/>
    <w:rsid w:val="00D27A79"/>
    <w:rsid w:val="00D31004"/>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16C5"/>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2D47"/>
    <w:rsid w:val="00F33C84"/>
    <w:rsid w:val="00F3669D"/>
    <w:rsid w:val="00F405F8"/>
    <w:rsid w:val="00F4700F"/>
    <w:rsid w:val="00F52B15"/>
    <w:rsid w:val="00F573EA"/>
    <w:rsid w:val="00F57E9D"/>
    <w:rsid w:val="00F73CF2"/>
    <w:rsid w:val="00F80C14"/>
    <w:rsid w:val="00F96F54"/>
    <w:rsid w:val="00F978B8"/>
    <w:rsid w:val="00FA4905"/>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2161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2161B"/>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637B2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7650607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3384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6528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