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659F9" w14:paraId="51183198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AC3B589" w14:textId="77777777" w:rsidR="00602F7D" w:rsidRPr="00E659F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59F9" w14:paraId="30E27134" w14:textId="77777777" w:rsidTr="00F33C84">
        <w:trPr>
          <w:trHeight w:val="413"/>
        </w:trPr>
        <w:tc>
          <w:tcPr>
            <w:tcW w:w="1234" w:type="pct"/>
          </w:tcPr>
          <w:p w14:paraId="2833727B" w14:textId="77777777" w:rsidR="0000007A" w:rsidRPr="00E659F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59F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B9F7D" w14:textId="77777777" w:rsidR="0000007A" w:rsidRPr="00E659F9" w:rsidRDefault="003641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659F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E659F9" w14:paraId="268F4886" w14:textId="77777777" w:rsidTr="002E7787">
        <w:trPr>
          <w:trHeight w:val="290"/>
        </w:trPr>
        <w:tc>
          <w:tcPr>
            <w:tcW w:w="1234" w:type="pct"/>
          </w:tcPr>
          <w:p w14:paraId="7A1D95DA" w14:textId="77777777" w:rsidR="0000007A" w:rsidRPr="00E659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AD4B7" w14:textId="77777777" w:rsidR="0000007A" w:rsidRPr="00E659F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97154"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6428</w:t>
            </w:r>
          </w:p>
        </w:tc>
      </w:tr>
      <w:tr w:rsidR="0000007A" w:rsidRPr="00E659F9" w14:paraId="53783A56" w14:textId="77777777" w:rsidTr="002109D6">
        <w:trPr>
          <w:trHeight w:val="331"/>
        </w:trPr>
        <w:tc>
          <w:tcPr>
            <w:tcW w:w="1234" w:type="pct"/>
          </w:tcPr>
          <w:p w14:paraId="61DE0090" w14:textId="77777777" w:rsidR="0000007A" w:rsidRPr="00E659F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883E2" w14:textId="77777777" w:rsidR="0000007A" w:rsidRPr="00E659F9" w:rsidRDefault="00EA26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59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Application of Response Surface Methodology and Artificial Neural Network in the Adsorption of Methylene Blue Using </w:t>
            </w:r>
            <w:proofErr w:type="spellStart"/>
            <w:r w:rsidRPr="00E659F9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Enhansed</w:t>
            </w:r>
            <w:proofErr w:type="spellEnd"/>
            <w:r w:rsidRPr="00E659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Chitosan Beads</w:t>
            </w:r>
          </w:p>
        </w:tc>
      </w:tr>
      <w:tr w:rsidR="00CF0BBB" w:rsidRPr="00E659F9" w14:paraId="46DBE68C" w14:textId="77777777" w:rsidTr="002E7787">
        <w:trPr>
          <w:trHeight w:val="332"/>
        </w:trPr>
        <w:tc>
          <w:tcPr>
            <w:tcW w:w="1234" w:type="pct"/>
          </w:tcPr>
          <w:p w14:paraId="4662C8CA" w14:textId="77777777" w:rsidR="00CF0BBB" w:rsidRPr="00E659F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DB52A" w14:textId="77777777" w:rsidR="00CF0BBB" w:rsidRPr="00E659F9" w:rsidRDefault="00C9715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D285DF9" w14:textId="77777777" w:rsidR="00037D52" w:rsidRPr="00E659F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AA26DA" w14:textId="77777777" w:rsidR="00605952" w:rsidRPr="00E659F9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6BA94" w14:textId="77777777" w:rsidR="00626025" w:rsidRPr="00E659F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59F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7E0A8BE" w14:textId="77777777" w:rsidR="007B54A4" w:rsidRPr="00E659F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0B646DC" w14:textId="77777777" w:rsidR="007B54A4" w:rsidRPr="00E659F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659F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BC9247E" w14:textId="77777777" w:rsidR="00640538" w:rsidRPr="00E659F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59F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C6CAD4E">
          <v:rect id="_x0000_s2050" style="position:absolute;left:0;text-align:left;margin-left:-9.6pt;margin-top:14.25pt;width:1071.35pt;height:124.75pt;z-index:251658240">
            <v:textbox>
              <w:txbxContent>
                <w:p w14:paraId="4E728B37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1B53A1B0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26E9535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75EFBE8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1F2AB41" w14:textId="77777777" w:rsidR="00E03C32" w:rsidRDefault="00FB14E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B14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CHEMICAL ENGINEERING TRANSACTIONS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 w:rsidRPr="00FB14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1201-1206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45A0AA64" w14:textId="77777777" w:rsidR="00E03C32" w:rsidRPr="007B54A4" w:rsidRDefault="00FB14E8" w:rsidP="00FB14E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B14E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10.3303/CET25117201</w:t>
                  </w:r>
                </w:p>
              </w:txbxContent>
            </v:textbox>
          </v:rect>
        </w:pict>
      </w:r>
    </w:p>
    <w:p w14:paraId="3E899C96" w14:textId="77777777" w:rsidR="00D9392F" w:rsidRPr="00E659F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59F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404903C7" w14:textId="77777777" w:rsidR="00D27A79" w:rsidRPr="00E659F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659F9" w14:paraId="79A20E9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C22C89A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9F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59F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D769795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59F9" w14:paraId="2349113C" w14:textId="77777777" w:rsidTr="007222C8">
        <w:tc>
          <w:tcPr>
            <w:tcW w:w="1265" w:type="pct"/>
            <w:noWrap/>
          </w:tcPr>
          <w:p w14:paraId="59167A37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E5B7535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9F9">
              <w:rPr>
                <w:rFonts w:ascii="Arial" w:hAnsi="Arial" w:cs="Arial"/>
                <w:lang w:val="en-GB"/>
              </w:rPr>
              <w:t>Reviewer’s comment</w:t>
            </w:r>
          </w:p>
          <w:p w14:paraId="25AC5B4E" w14:textId="77777777" w:rsidR="00421DBF" w:rsidRPr="00E659F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0378C23" w14:textId="77777777" w:rsidR="00421DBF" w:rsidRPr="00E659F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E07FB86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59F9">
              <w:rPr>
                <w:rFonts w:ascii="Arial" w:hAnsi="Arial" w:cs="Arial"/>
                <w:lang w:val="en-GB"/>
              </w:rPr>
              <w:t>Author’s Feedback</w:t>
            </w:r>
            <w:r w:rsidRPr="00E659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59F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59F9" w14:paraId="2D9D187B" w14:textId="77777777" w:rsidTr="007222C8">
        <w:trPr>
          <w:trHeight w:val="1264"/>
        </w:trPr>
        <w:tc>
          <w:tcPr>
            <w:tcW w:w="1265" w:type="pct"/>
            <w:noWrap/>
          </w:tcPr>
          <w:p w14:paraId="4526DE33" w14:textId="77777777" w:rsidR="00F1171E" w:rsidRPr="00E659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F27153A" w14:textId="77777777" w:rsidR="00F1171E" w:rsidRPr="00E659F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96655F2" w14:textId="77777777" w:rsidR="00F1171E" w:rsidRPr="00E659F9" w:rsidRDefault="003450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APPLICABLE FOR PRESENT SENARIO.</w:t>
            </w:r>
          </w:p>
        </w:tc>
        <w:tc>
          <w:tcPr>
            <w:tcW w:w="1523" w:type="pct"/>
          </w:tcPr>
          <w:p w14:paraId="05FBF2C5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9F9" w14:paraId="7AED8E8A" w14:textId="77777777" w:rsidTr="007222C8">
        <w:trPr>
          <w:trHeight w:val="1262"/>
        </w:trPr>
        <w:tc>
          <w:tcPr>
            <w:tcW w:w="1265" w:type="pct"/>
            <w:noWrap/>
          </w:tcPr>
          <w:p w14:paraId="7EC0E0E6" w14:textId="77777777" w:rsidR="00F1171E" w:rsidRPr="00E659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80DCED" w14:textId="77777777" w:rsidR="00F1171E" w:rsidRPr="00E659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2A8563A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F00B8A6" w14:textId="77777777" w:rsidR="00F1171E" w:rsidRPr="00E659F9" w:rsidRDefault="003450D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9B8A061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9F9" w14:paraId="0B834B69" w14:textId="77777777" w:rsidTr="007222C8">
        <w:trPr>
          <w:trHeight w:val="1262"/>
        </w:trPr>
        <w:tc>
          <w:tcPr>
            <w:tcW w:w="1265" w:type="pct"/>
            <w:noWrap/>
          </w:tcPr>
          <w:p w14:paraId="06823428" w14:textId="77777777" w:rsidR="00F1171E" w:rsidRPr="00E659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59F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4C1784EC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5339E3" w14:textId="77777777" w:rsidR="00F1171E" w:rsidRPr="00E659F9" w:rsidRDefault="003450D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CE07F60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9F9" w14:paraId="5834171A" w14:textId="77777777" w:rsidTr="007222C8">
        <w:trPr>
          <w:trHeight w:val="859"/>
        </w:trPr>
        <w:tc>
          <w:tcPr>
            <w:tcW w:w="1265" w:type="pct"/>
            <w:noWrap/>
          </w:tcPr>
          <w:p w14:paraId="46F0C433" w14:textId="77777777" w:rsidR="00F1171E" w:rsidRPr="00E659F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1DA3B631" w14:textId="77777777" w:rsidR="00F1171E" w:rsidRPr="00E659F9" w:rsidRDefault="003450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2C912B3A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9F9" w14:paraId="7D884431" w14:textId="77777777" w:rsidTr="007222C8">
        <w:trPr>
          <w:trHeight w:val="703"/>
        </w:trPr>
        <w:tc>
          <w:tcPr>
            <w:tcW w:w="1265" w:type="pct"/>
            <w:noWrap/>
          </w:tcPr>
          <w:p w14:paraId="616721C7" w14:textId="77777777" w:rsidR="00F1171E" w:rsidRPr="00E659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C87A742" w14:textId="77777777" w:rsidR="00F1171E" w:rsidRPr="00E659F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B287243" w14:textId="77777777" w:rsidR="00F1171E" w:rsidRPr="00E659F9" w:rsidRDefault="003450D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SUFFICIENT REFERENCE KINDLY PROVIDE SOME NEW REFERENCES</w:t>
            </w:r>
          </w:p>
        </w:tc>
        <w:tc>
          <w:tcPr>
            <w:tcW w:w="1523" w:type="pct"/>
          </w:tcPr>
          <w:p w14:paraId="29B41B4E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9F9" w14:paraId="7F8DB42A" w14:textId="77777777" w:rsidTr="007222C8">
        <w:trPr>
          <w:trHeight w:val="386"/>
        </w:trPr>
        <w:tc>
          <w:tcPr>
            <w:tcW w:w="1265" w:type="pct"/>
            <w:noWrap/>
          </w:tcPr>
          <w:p w14:paraId="6FAD093A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C47F8F8" w14:textId="77777777" w:rsidR="00F1171E" w:rsidRPr="00E659F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59F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0272885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94A5BC6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AF6C29" w14:textId="77777777" w:rsidR="00F1171E" w:rsidRPr="00E659F9" w:rsidRDefault="003450D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sz w:val="20"/>
                <w:szCs w:val="20"/>
                <w:lang w:val="en-GB"/>
              </w:rPr>
              <w:t>MINOR REVISION REQUIRED ABOUT GRMMER.</w:t>
            </w:r>
          </w:p>
          <w:p w14:paraId="58D52155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6C9BD0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A23D8C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200C8A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59F9" w14:paraId="1E6C5105" w14:textId="77777777" w:rsidTr="007222C8">
        <w:trPr>
          <w:trHeight w:val="1178"/>
        </w:trPr>
        <w:tc>
          <w:tcPr>
            <w:tcW w:w="1265" w:type="pct"/>
            <w:noWrap/>
          </w:tcPr>
          <w:p w14:paraId="7A45ABA3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59F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59F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59F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DD69136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B8DAE58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6624C2" w14:textId="77777777" w:rsidR="00F1171E" w:rsidRPr="00E659F9" w:rsidRDefault="003450DF" w:rsidP="003450D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sz w:val="20"/>
                <w:szCs w:val="20"/>
                <w:lang w:val="en-GB"/>
              </w:rPr>
              <w:t>Required grammatical revision.</w:t>
            </w:r>
          </w:p>
          <w:p w14:paraId="4A9D088F" w14:textId="77777777" w:rsidR="003450DF" w:rsidRPr="00E659F9" w:rsidRDefault="003450DF" w:rsidP="003450D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sz w:val="20"/>
                <w:szCs w:val="20"/>
                <w:lang w:val="en-GB"/>
              </w:rPr>
              <w:t>No sufficient references.</w:t>
            </w:r>
          </w:p>
          <w:p w14:paraId="055E26E0" w14:textId="77777777" w:rsidR="003450DF" w:rsidRPr="00E659F9" w:rsidRDefault="003450DF" w:rsidP="003450D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sz w:val="20"/>
                <w:szCs w:val="20"/>
                <w:lang w:val="en-GB"/>
              </w:rPr>
              <w:t>Required some new references.</w:t>
            </w:r>
          </w:p>
          <w:p w14:paraId="08061973" w14:textId="77777777" w:rsidR="003450DF" w:rsidRPr="00E659F9" w:rsidRDefault="003450DF" w:rsidP="003450DF">
            <w:pPr>
              <w:pStyle w:val="ListParagrap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0AFB7C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5EB26A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0EF7BC7" w14:textId="77777777" w:rsidR="00F1171E" w:rsidRPr="00E659F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C6CEA7C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6C5D55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4547E5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E3D0A4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C8031C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2C39B7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AEF4BA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EF55D7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BD03E1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4AA26E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846520B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C6420B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E075DD" w14:textId="77777777" w:rsidR="00F1171E" w:rsidRPr="00E659F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659F9" w14:paraId="7A543208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67F44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59F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659F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C1D47B2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59F9" w14:paraId="71413CD1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049DB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0E3C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9F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9A4C5B2" w14:textId="77777777" w:rsidR="00F1171E" w:rsidRPr="00E659F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59F9">
              <w:rPr>
                <w:rFonts w:ascii="Arial" w:hAnsi="Arial" w:cs="Arial"/>
                <w:lang w:val="en-GB"/>
              </w:rPr>
              <w:t>Author’s comment</w:t>
            </w:r>
            <w:r w:rsidRPr="00E659F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59F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59F9" w14:paraId="58D10B3F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0121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59F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3833BB5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67E2C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59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59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59F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4733BA4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C404BC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11F6410B" w14:textId="77777777" w:rsidR="00F1171E" w:rsidRPr="00E659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F2A04EF" w14:textId="77777777" w:rsidR="00F1171E" w:rsidRPr="00E659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A0C18AA" w14:textId="77777777" w:rsidR="00F1171E" w:rsidRPr="00E659F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D1B3BC7" w14:textId="77777777" w:rsidR="00F1171E" w:rsidRPr="00E659F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F1825BE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986EF6" w14:textId="77777777" w:rsidR="00E659F9" w:rsidRPr="0008481D" w:rsidRDefault="00E659F9" w:rsidP="00E659F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8481D">
        <w:rPr>
          <w:rFonts w:ascii="Arial" w:hAnsi="Arial" w:cs="Arial"/>
          <w:b/>
          <w:u w:val="single"/>
        </w:rPr>
        <w:t>Reviewer details:</w:t>
      </w:r>
    </w:p>
    <w:p w14:paraId="3DE5A7D0" w14:textId="77777777" w:rsidR="00E659F9" w:rsidRPr="0008481D" w:rsidRDefault="00E659F9" w:rsidP="00E659F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8481D">
        <w:rPr>
          <w:rFonts w:ascii="Arial" w:hAnsi="Arial" w:cs="Arial"/>
          <w:b/>
          <w:color w:val="000000"/>
        </w:rPr>
        <w:t>Amar Nath, India</w:t>
      </w:r>
    </w:p>
    <w:p w14:paraId="106D7743" w14:textId="77777777" w:rsidR="00E659F9" w:rsidRPr="00E659F9" w:rsidRDefault="00E659F9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659F9" w:rsidRPr="00E659F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63C4" w14:textId="77777777" w:rsidR="00CE72ED" w:rsidRPr="0000007A" w:rsidRDefault="00CE72ED" w:rsidP="0099583E">
      <w:r>
        <w:separator/>
      </w:r>
    </w:p>
  </w:endnote>
  <w:endnote w:type="continuationSeparator" w:id="0">
    <w:p w14:paraId="486AFF77" w14:textId="77777777" w:rsidR="00CE72ED" w:rsidRPr="0000007A" w:rsidRDefault="00CE72E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BB38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EAEA" w14:textId="77777777" w:rsidR="00CE72ED" w:rsidRPr="0000007A" w:rsidRDefault="00CE72ED" w:rsidP="0099583E">
      <w:r>
        <w:separator/>
      </w:r>
    </w:p>
  </w:footnote>
  <w:footnote w:type="continuationSeparator" w:id="0">
    <w:p w14:paraId="322FBB5F" w14:textId="77777777" w:rsidR="00CE72ED" w:rsidRPr="0000007A" w:rsidRDefault="00CE72E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023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A4A04D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4A8D5E5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273906"/>
    <w:multiLevelType w:val="hybridMultilevel"/>
    <w:tmpl w:val="FE326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6776698">
    <w:abstractNumId w:val="3"/>
  </w:num>
  <w:num w:numId="2" w16cid:durableId="966666985">
    <w:abstractNumId w:val="7"/>
  </w:num>
  <w:num w:numId="3" w16cid:durableId="978654186">
    <w:abstractNumId w:val="6"/>
  </w:num>
  <w:num w:numId="4" w16cid:durableId="785320153">
    <w:abstractNumId w:val="8"/>
  </w:num>
  <w:num w:numId="5" w16cid:durableId="1823502350">
    <w:abstractNumId w:val="4"/>
  </w:num>
  <w:num w:numId="6" w16cid:durableId="1863587286">
    <w:abstractNumId w:val="0"/>
  </w:num>
  <w:num w:numId="7" w16cid:durableId="2093774802">
    <w:abstractNumId w:val="1"/>
  </w:num>
  <w:num w:numId="8" w16cid:durableId="1842622929">
    <w:abstractNumId w:val="10"/>
  </w:num>
  <w:num w:numId="9" w16cid:durableId="528299503">
    <w:abstractNumId w:val="9"/>
  </w:num>
  <w:num w:numId="10" w16cid:durableId="1962835383">
    <w:abstractNumId w:val="2"/>
  </w:num>
  <w:num w:numId="11" w16cid:durableId="3049661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570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9F7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4E90"/>
    <w:rsid w:val="0033692F"/>
    <w:rsid w:val="003450DF"/>
    <w:rsid w:val="00353718"/>
    <w:rsid w:val="003641B1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715B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2E21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0E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936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154AC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7154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2ED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A57A3"/>
    <w:rsid w:val="00DB7E1B"/>
    <w:rsid w:val="00DC1D81"/>
    <w:rsid w:val="00DC6FED"/>
    <w:rsid w:val="00DD0C4A"/>
    <w:rsid w:val="00DD274C"/>
    <w:rsid w:val="00DE7D30"/>
    <w:rsid w:val="00DF04E3"/>
    <w:rsid w:val="00E03C32"/>
    <w:rsid w:val="00E053C0"/>
    <w:rsid w:val="00E3111A"/>
    <w:rsid w:val="00E451EA"/>
    <w:rsid w:val="00E57F4B"/>
    <w:rsid w:val="00E63889"/>
    <w:rsid w:val="00E63A98"/>
    <w:rsid w:val="00E645E9"/>
    <w:rsid w:val="00E65596"/>
    <w:rsid w:val="00E659F9"/>
    <w:rsid w:val="00E66385"/>
    <w:rsid w:val="00E71C8D"/>
    <w:rsid w:val="00E72360"/>
    <w:rsid w:val="00E72A8E"/>
    <w:rsid w:val="00E9533D"/>
    <w:rsid w:val="00E972A7"/>
    <w:rsid w:val="00EA2691"/>
    <w:rsid w:val="00EA2839"/>
    <w:rsid w:val="00EB3E91"/>
    <w:rsid w:val="00EB6E15"/>
    <w:rsid w:val="00EC6894"/>
    <w:rsid w:val="00ED6B12"/>
    <w:rsid w:val="00ED7400"/>
    <w:rsid w:val="00EF326D"/>
    <w:rsid w:val="00EF53FE"/>
    <w:rsid w:val="00F110C9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4E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F4A7CFE"/>
  <w15:docId w15:val="{7BBF02AE-F28C-41CB-B49F-A597DC89A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A269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10C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59F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2025-09-22T11:51:00Z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