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87EF8" w14:paraId="463C23A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21AB91C" w14:textId="77777777" w:rsidR="00602F7D" w:rsidRPr="00187EF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87EF8" w14:paraId="74C3092C" w14:textId="77777777" w:rsidTr="00F33C84">
        <w:trPr>
          <w:trHeight w:val="413"/>
        </w:trPr>
        <w:tc>
          <w:tcPr>
            <w:tcW w:w="1234" w:type="pct"/>
          </w:tcPr>
          <w:p w14:paraId="0C301476" w14:textId="77777777" w:rsidR="0000007A" w:rsidRPr="00187EF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87EF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DAA17" w14:textId="77777777" w:rsidR="0000007A" w:rsidRPr="00187EF8" w:rsidRDefault="0047100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87EF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187EF8" w14:paraId="2F5374F0" w14:textId="77777777" w:rsidTr="002E7787">
        <w:trPr>
          <w:trHeight w:val="290"/>
        </w:trPr>
        <w:tc>
          <w:tcPr>
            <w:tcW w:w="1234" w:type="pct"/>
          </w:tcPr>
          <w:p w14:paraId="7943CE7F" w14:textId="77777777" w:rsidR="0000007A" w:rsidRPr="00187E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E588" w14:textId="77777777" w:rsidR="0000007A" w:rsidRPr="00187EF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7478"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6478</w:t>
            </w:r>
          </w:p>
        </w:tc>
      </w:tr>
      <w:tr w:rsidR="0000007A" w:rsidRPr="00187EF8" w14:paraId="19E0E85B" w14:textId="77777777" w:rsidTr="002109D6">
        <w:trPr>
          <w:trHeight w:val="331"/>
        </w:trPr>
        <w:tc>
          <w:tcPr>
            <w:tcW w:w="1234" w:type="pct"/>
          </w:tcPr>
          <w:p w14:paraId="2FB9EF8F" w14:textId="77777777" w:rsidR="0000007A" w:rsidRPr="00187E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808A9" w14:textId="77777777" w:rsidR="0000007A" w:rsidRPr="00187EF8" w:rsidRDefault="004B74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87E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Women as Key Actors in Natural Resource Governance in </w:t>
            </w:r>
            <w:proofErr w:type="spellStart"/>
            <w:r w:rsidRPr="00187EF8">
              <w:rPr>
                <w:rFonts w:ascii="Arial" w:hAnsi="Arial" w:cs="Arial"/>
                <w:b/>
                <w:sz w:val="20"/>
                <w:szCs w:val="20"/>
                <w:lang w:val="en-GB"/>
              </w:rPr>
              <w:t>Dormaa</w:t>
            </w:r>
            <w:proofErr w:type="spellEnd"/>
            <w:r w:rsidRPr="00187E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Central Municipality</w:t>
            </w:r>
          </w:p>
        </w:tc>
      </w:tr>
      <w:tr w:rsidR="00CF0BBB" w:rsidRPr="00187EF8" w14:paraId="490DDC51" w14:textId="77777777" w:rsidTr="002E7787">
        <w:trPr>
          <w:trHeight w:val="332"/>
        </w:trPr>
        <w:tc>
          <w:tcPr>
            <w:tcW w:w="1234" w:type="pct"/>
          </w:tcPr>
          <w:p w14:paraId="643E9DEF" w14:textId="77777777" w:rsidR="00CF0BBB" w:rsidRPr="00187EF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C07A" w14:textId="77777777" w:rsidR="00CF0BBB" w:rsidRPr="00187EF8" w:rsidRDefault="00FF74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3C9DAA8" w14:textId="77777777" w:rsidR="00037D52" w:rsidRPr="00187EF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D62097" w14:textId="77777777" w:rsidR="00605952" w:rsidRPr="00187EF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AD3E95" w14:textId="77777777" w:rsidR="00D9392F" w:rsidRPr="00187EF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87EF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746D265" w14:textId="77777777" w:rsidR="00D27A79" w:rsidRPr="00187EF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87EF8" w14:paraId="55DE1BA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3020E56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7EF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87EF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0ECC213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7EF8" w14:paraId="1B1D8388" w14:textId="77777777" w:rsidTr="007222C8">
        <w:tc>
          <w:tcPr>
            <w:tcW w:w="1265" w:type="pct"/>
            <w:noWrap/>
          </w:tcPr>
          <w:p w14:paraId="44D7E42E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959A4FC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7EF8">
              <w:rPr>
                <w:rFonts w:ascii="Arial" w:hAnsi="Arial" w:cs="Arial"/>
                <w:lang w:val="en-GB"/>
              </w:rPr>
              <w:t>Reviewer’s comment</w:t>
            </w:r>
          </w:p>
          <w:p w14:paraId="6F1B1D14" w14:textId="77777777" w:rsidR="00421DBF" w:rsidRPr="00187EF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E3777AE" w14:textId="77777777" w:rsidR="00421DBF" w:rsidRPr="00187EF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0F75250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7EF8">
              <w:rPr>
                <w:rFonts w:ascii="Arial" w:hAnsi="Arial" w:cs="Arial"/>
                <w:lang w:val="en-GB"/>
              </w:rPr>
              <w:t>Author’s Feedback</w:t>
            </w:r>
            <w:r w:rsidRPr="00187E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87EF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87EF8" w14:paraId="615F1B89" w14:textId="77777777" w:rsidTr="007222C8">
        <w:trPr>
          <w:trHeight w:val="1264"/>
        </w:trPr>
        <w:tc>
          <w:tcPr>
            <w:tcW w:w="1265" w:type="pct"/>
            <w:noWrap/>
          </w:tcPr>
          <w:p w14:paraId="564BC249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69481B" w14:textId="77777777" w:rsidR="00F1171E" w:rsidRPr="00187EF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90008A0" w14:textId="77777777" w:rsidR="00F1171E" w:rsidRPr="00187EF8" w:rsidRDefault="00FF78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paper is well-written and thoroughly researched, makes its points effectively. Data has been arranged in a well-structured manner, makes it easy and interesting to read. The paper addresses an important issue of female representation in natural resource management, which is a subject of international interest, but has local impact thus a targeted study in a municipality is a useful addition to existing literature.  </w:t>
            </w:r>
          </w:p>
        </w:tc>
        <w:tc>
          <w:tcPr>
            <w:tcW w:w="1523" w:type="pct"/>
          </w:tcPr>
          <w:p w14:paraId="4157D3A4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7EF8" w14:paraId="7AFD455D" w14:textId="77777777" w:rsidTr="007222C8">
        <w:trPr>
          <w:trHeight w:val="1262"/>
        </w:trPr>
        <w:tc>
          <w:tcPr>
            <w:tcW w:w="1265" w:type="pct"/>
            <w:noWrap/>
          </w:tcPr>
          <w:p w14:paraId="18B03242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A84DF80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67EFCF5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0BAF31C" w14:textId="77777777" w:rsidR="00F1171E" w:rsidRPr="00187EF8" w:rsidRDefault="00FF78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F0D442D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7EF8" w14:paraId="7433E3A9" w14:textId="77777777" w:rsidTr="007222C8">
        <w:trPr>
          <w:trHeight w:val="1262"/>
        </w:trPr>
        <w:tc>
          <w:tcPr>
            <w:tcW w:w="1265" w:type="pct"/>
            <w:noWrap/>
          </w:tcPr>
          <w:p w14:paraId="615B0AE0" w14:textId="77777777" w:rsidR="00F1171E" w:rsidRPr="00187EF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87EF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CBD2A95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1795F6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Abstract gives too many specific details, that need not be included. The specific findings need not be included, but more general recommendations can be given. </w:t>
            </w:r>
          </w:p>
          <w:p w14:paraId="23E0AD59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6704E6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7EF8" w14:paraId="118AB453" w14:textId="77777777" w:rsidTr="007222C8">
        <w:trPr>
          <w:trHeight w:val="859"/>
        </w:trPr>
        <w:tc>
          <w:tcPr>
            <w:tcW w:w="1265" w:type="pct"/>
            <w:noWrap/>
          </w:tcPr>
          <w:p w14:paraId="05B1D132" w14:textId="77777777" w:rsidR="00F1171E" w:rsidRPr="00187EF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1B315F4" w14:textId="77777777" w:rsidR="00F1171E" w:rsidRPr="00187EF8" w:rsidRDefault="00FF78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methodology, data and formulas mentioned seem to be scientifically coherent. </w:t>
            </w:r>
          </w:p>
        </w:tc>
        <w:tc>
          <w:tcPr>
            <w:tcW w:w="1523" w:type="pct"/>
          </w:tcPr>
          <w:p w14:paraId="1E5DDA41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7EF8" w14:paraId="2A7A28E4" w14:textId="77777777" w:rsidTr="007222C8">
        <w:trPr>
          <w:trHeight w:val="703"/>
        </w:trPr>
        <w:tc>
          <w:tcPr>
            <w:tcW w:w="1265" w:type="pct"/>
            <w:noWrap/>
          </w:tcPr>
          <w:p w14:paraId="11349D49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A82B7C9" w14:textId="77777777" w:rsidR="00F1171E" w:rsidRPr="00187E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3D171AF" w14:textId="77777777" w:rsidR="00FF7842" w:rsidRPr="00187EF8" w:rsidRDefault="00FF7842" w:rsidP="00FF784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comprehensive, but UNDP studies can be added. For example- </w:t>
            </w: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Correa, F. D. (2022). Gender equality: A cornerstone for environmental and climate </w:t>
            </w:r>
            <w:proofErr w:type="gram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justice .</w:t>
            </w:r>
            <w:proofErr w:type="gram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UNDP (United Nations Development Program) </w:t>
            </w:r>
          </w:p>
          <w:p w14:paraId="45033458" w14:textId="77777777" w:rsidR="00F1171E" w:rsidRPr="00187EF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6FBF1DB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7EF8" w14:paraId="06F91DC6" w14:textId="77777777" w:rsidTr="007222C8">
        <w:trPr>
          <w:trHeight w:val="386"/>
        </w:trPr>
        <w:tc>
          <w:tcPr>
            <w:tcW w:w="1265" w:type="pct"/>
            <w:noWrap/>
          </w:tcPr>
          <w:p w14:paraId="2B7F6D80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2988397" w14:textId="77777777" w:rsidR="00F1171E" w:rsidRPr="00187EF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87EF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FFD2B9F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7F3E96" w14:textId="77777777" w:rsidR="00F1171E" w:rsidRPr="00187EF8" w:rsidRDefault="00FF78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7EF8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290F9CE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CC0A4F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B4548F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1CE64F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BC6845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7EF8" w14:paraId="031A15D7" w14:textId="77777777" w:rsidTr="007222C8">
        <w:trPr>
          <w:trHeight w:val="1178"/>
        </w:trPr>
        <w:tc>
          <w:tcPr>
            <w:tcW w:w="1265" w:type="pct"/>
            <w:noWrap/>
          </w:tcPr>
          <w:p w14:paraId="1DF7EE67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87EF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87EF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87EF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B81A51B" w14:textId="77777777" w:rsidR="00F1171E" w:rsidRPr="00187E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7A7E5C8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Given this, the study was designed to assess the roles of women in Natural Resource Management (NRM) in </w:t>
            </w:r>
            <w:proofErr w:type="spell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Dormaa</w:t>
            </w:r>
            <w:proofErr w:type="spell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Central </w:t>
            </w:r>
            <w:proofErr w:type="gram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Municipality.-</w:t>
            </w:r>
            <w:proofErr w:type="gram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Sentence construction is unclear, should be framed slightly differently. </w:t>
            </w:r>
          </w:p>
          <w:p w14:paraId="0F2715DB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difficulty of securing secure land tenure- repetition, obtaining can be used in place of securing, or remove the word secure. </w:t>
            </w:r>
          </w:p>
          <w:p w14:paraId="697E311F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Therefore, the study considered women who were between 30-60 years. This assumes that females in this age bracket have the social, physical, and intellectual strength to join their male counterparts in natural resources </w:t>
            </w:r>
            <w:proofErr w:type="gram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management.-</w:t>
            </w:r>
            <w:proofErr w:type="gram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Can specifics be given with regards to this assumption? Women and girls in most </w:t>
            </w:r>
            <w:proofErr w:type="gram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low income</w:t>
            </w:r>
            <w:proofErr w:type="gram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countries engage in agricultural activities and activities that could be regarded as related to natural resources management from an early age, a </w:t>
            </w:r>
            <w:proofErr w:type="gramStart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little more details</w:t>
            </w:r>
            <w:proofErr w:type="gramEnd"/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could be provided. </w:t>
            </w:r>
          </w:p>
          <w:p w14:paraId="292F65CE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 added that these measures are spelled out by the new Land Act, 2020 (Act 1036) to help manage both farmlands and residential lands of individuals, families, and vested lands- A brief description of this act could be added. </w:t>
            </w:r>
          </w:p>
          <w:p w14:paraId="1A6146C3" w14:textId="77777777" w:rsidR="00F1171E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>Per their explanations, the demarcation of sacred lands or protected areas based on cultural and traditional values, as well as creating a buffer of 100 feet along water bodies, are measures to protect natural resources in the Municipality. – Are there any laws or municipal guidelines that address this factor?</w:t>
            </w:r>
          </w:p>
          <w:p w14:paraId="20E45FCA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Could matrilineage in land be explained more? It is difficult to understand for someone without any knowledge about matrilineal succession. </w:t>
            </w:r>
          </w:p>
          <w:p w14:paraId="743B7DA7" w14:textId="77777777" w:rsidR="00FF7842" w:rsidRPr="00187EF8" w:rsidRDefault="00FF7842" w:rsidP="00FF7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E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the recommendations, access to land could also be mentioned as it has been mentioned multiple times in the paper as an obstacle for women. </w:t>
            </w:r>
          </w:p>
          <w:p w14:paraId="2950757E" w14:textId="77777777" w:rsidR="00FF7842" w:rsidRPr="00187EF8" w:rsidRDefault="00FF7842" w:rsidP="00FF7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B82623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BCB81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8DAF5F1" w14:textId="77777777" w:rsidR="00F1171E" w:rsidRPr="00187E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A362340" w14:textId="77777777" w:rsidR="00F1171E" w:rsidRPr="00187E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32D43" w14:textId="77777777" w:rsidR="00F1171E" w:rsidRPr="00187E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E6591" w:rsidRPr="00187EF8" w14:paraId="71C59A0A" w14:textId="77777777" w:rsidTr="00A1776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231B" w14:textId="77777777" w:rsidR="007E6591" w:rsidRPr="00187EF8" w:rsidRDefault="007E6591" w:rsidP="00A1776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r w:rsidRPr="00187EF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87EF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7B8C63" w14:textId="77777777" w:rsidR="007E6591" w:rsidRPr="00187EF8" w:rsidRDefault="007E6591" w:rsidP="00A1776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E6591" w:rsidRPr="00187EF8" w14:paraId="5DC07A82" w14:textId="77777777" w:rsidTr="00A1776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5703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DECA" w14:textId="77777777" w:rsidR="007E6591" w:rsidRPr="00187EF8" w:rsidRDefault="007E6591" w:rsidP="00A1776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7E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7F8B6EA" w14:textId="77777777" w:rsidR="007E6591" w:rsidRPr="00187EF8" w:rsidRDefault="007E6591" w:rsidP="00A1776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87E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87EF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B8DE615" w14:textId="77777777" w:rsidR="007E6591" w:rsidRPr="00187EF8" w:rsidRDefault="007E6591" w:rsidP="00A177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E6591" w:rsidRPr="00187EF8" w14:paraId="7E69E20A" w14:textId="77777777" w:rsidTr="00A1776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C6FC" w14:textId="77777777" w:rsidR="007E6591" w:rsidRPr="00187EF8" w:rsidRDefault="007E6591" w:rsidP="00A1776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87EF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36691C2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7BA6" w14:textId="77777777" w:rsidR="007E6591" w:rsidRPr="00187EF8" w:rsidRDefault="007E6591" w:rsidP="00A1776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87E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87E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87E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17E3D50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302EDC5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6871E3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E5EAB4" w14:textId="77777777" w:rsidR="007E6591" w:rsidRPr="00187EF8" w:rsidRDefault="007E6591" w:rsidP="00A177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F1193FE" w14:textId="77777777" w:rsidR="007E6591" w:rsidRPr="00187EF8" w:rsidRDefault="007E6591" w:rsidP="007E6591">
      <w:pPr>
        <w:rPr>
          <w:rFonts w:ascii="Arial" w:hAnsi="Arial" w:cs="Arial"/>
          <w:sz w:val="20"/>
          <w:szCs w:val="20"/>
        </w:rPr>
      </w:pPr>
    </w:p>
    <w:p w14:paraId="20674294" w14:textId="77777777" w:rsidR="007E6591" w:rsidRPr="00187EF8" w:rsidRDefault="007E6591" w:rsidP="007E6591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0A3E5C61" w14:textId="77777777" w:rsidR="00187EF8" w:rsidRPr="007B5BFC" w:rsidRDefault="00187EF8" w:rsidP="00187EF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B5BFC">
        <w:rPr>
          <w:rFonts w:ascii="Arial" w:hAnsi="Arial" w:cs="Arial"/>
          <w:b/>
          <w:u w:val="single"/>
        </w:rPr>
        <w:t>Reviewer details:</w:t>
      </w:r>
    </w:p>
    <w:p w14:paraId="156AAD5D" w14:textId="77777777" w:rsidR="00187EF8" w:rsidRPr="007B5BFC" w:rsidRDefault="00187EF8" w:rsidP="00187EF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B5BFC">
        <w:rPr>
          <w:rFonts w:ascii="Arial" w:hAnsi="Arial" w:cs="Arial"/>
          <w:b/>
          <w:color w:val="000000"/>
        </w:rPr>
        <w:t xml:space="preserve">Mohini Mushrif, University of </w:t>
      </w:r>
      <w:proofErr w:type="gramStart"/>
      <w:r w:rsidRPr="007B5BFC">
        <w:rPr>
          <w:rFonts w:ascii="Arial" w:hAnsi="Arial" w:cs="Arial"/>
          <w:b/>
          <w:color w:val="000000"/>
        </w:rPr>
        <w:t xml:space="preserve">Mumbai </w:t>
      </w:r>
      <w:bookmarkStart w:id="4" w:name="_Hlk210664577"/>
      <w:r w:rsidRPr="007B5BFC">
        <w:rPr>
          <w:rFonts w:ascii="Arial" w:hAnsi="Arial" w:cs="Arial"/>
          <w:b/>
          <w:color w:val="000000"/>
        </w:rPr>
        <w:t>,</w:t>
      </w:r>
      <w:proofErr w:type="gramEnd"/>
      <w:r w:rsidRPr="007B5BFC">
        <w:rPr>
          <w:rFonts w:ascii="Arial" w:hAnsi="Arial" w:cs="Arial"/>
          <w:b/>
          <w:color w:val="000000"/>
        </w:rPr>
        <w:t xml:space="preserve"> India</w:t>
      </w:r>
      <w:bookmarkEnd w:id="4"/>
    </w:p>
    <w:p w14:paraId="66A2B1D4" w14:textId="77777777" w:rsidR="007E6591" w:rsidRPr="00187EF8" w:rsidRDefault="007E6591" w:rsidP="007E6591">
      <w:pPr>
        <w:rPr>
          <w:rFonts w:ascii="Arial" w:hAnsi="Arial" w:cs="Arial"/>
          <w:sz w:val="20"/>
          <w:szCs w:val="20"/>
        </w:rPr>
      </w:pPr>
    </w:p>
    <w:bookmarkEnd w:id="3"/>
    <w:p w14:paraId="0A8CFCCB" w14:textId="77777777" w:rsidR="007E6591" w:rsidRPr="00187EF8" w:rsidRDefault="007E6591" w:rsidP="007E6591">
      <w:pPr>
        <w:rPr>
          <w:rFonts w:ascii="Arial" w:hAnsi="Arial" w:cs="Arial"/>
          <w:sz w:val="20"/>
          <w:szCs w:val="20"/>
        </w:rPr>
      </w:pPr>
    </w:p>
    <w:p w14:paraId="5DCAA500" w14:textId="77777777" w:rsidR="00F1171E" w:rsidRPr="00187E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87EF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4999" w14:textId="77777777" w:rsidR="00961CCC" w:rsidRPr="0000007A" w:rsidRDefault="00961CCC" w:rsidP="0099583E">
      <w:r>
        <w:separator/>
      </w:r>
    </w:p>
  </w:endnote>
  <w:endnote w:type="continuationSeparator" w:id="0">
    <w:p w14:paraId="4561E9A3" w14:textId="77777777" w:rsidR="00961CCC" w:rsidRPr="0000007A" w:rsidRDefault="00961C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C47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141E" w14:textId="77777777" w:rsidR="00961CCC" w:rsidRPr="0000007A" w:rsidRDefault="00961CCC" w:rsidP="0099583E">
      <w:r>
        <w:separator/>
      </w:r>
    </w:p>
  </w:footnote>
  <w:footnote w:type="continuationSeparator" w:id="0">
    <w:p w14:paraId="3EC9BBD9" w14:textId="77777777" w:rsidR="00961CCC" w:rsidRPr="0000007A" w:rsidRDefault="00961C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4FB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D86D7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3EC080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3281523">
    <w:abstractNumId w:val="3"/>
  </w:num>
  <w:num w:numId="2" w16cid:durableId="1761872485">
    <w:abstractNumId w:val="6"/>
  </w:num>
  <w:num w:numId="3" w16cid:durableId="1852602448">
    <w:abstractNumId w:val="5"/>
  </w:num>
  <w:num w:numId="4" w16cid:durableId="747458740">
    <w:abstractNumId w:val="7"/>
  </w:num>
  <w:num w:numId="5" w16cid:durableId="948124793">
    <w:abstractNumId w:val="4"/>
  </w:num>
  <w:num w:numId="6" w16cid:durableId="369571662">
    <w:abstractNumId w:val="0"/>
  </w:num>
  <w:num w:numId="7" w16cid:durableId="814837011">
    <w:abstractNumId w:val="1"/>
  </w:num>
  <w:num w:numId="8" w16cid:durableId="848561500">
    <w:abstractNumId w:val="9"/>
  </w:num>
  <w:num w:numId="9" w16cid:durableId="294679381">
    <w:abstractNumId w:val="8"/>
  </w:num>
  <w:num w:numId="10" w16cid:durableId="312104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EF8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DB1"/>
    <w:rsid w:val="0025366D"/>
    <w:rsid w:val="0025366F"/>
    <w:rsid w:val="00256735"/>
    <w:rsid w:val="00257F9E"/>
    <w:rsid w:val="00262634"/>
    <w:rsid w:val="002650C5"/>
    <w:rsid w:val="00272978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000"/>
    <w:rsid w:val="00474129"/>
    <w:rsid w:val="00477844"/>
    <w:rsid w:val="004847FF"/>
    <w:rsid w:val="00495DBB"/>
    <w:rsid w:val="004B03BF"/>
    <w:rsid w:val="004B0965"/>
    <w:rsid w:val="004B4CAD"/>
    <w:rsid w:val="004B4FDC"/>
    <w:rsid w:val="004B740E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F06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35F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59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1CCC"/>
    <w:rsid w:val="00962B70"/>
    <w:rsid w:val="00967C62"/>
    <w:rsid w:val="00982766"/>
    <w:rsid w:val="009852C4"/>
    <w:rsid w:val="0099583E"/>
    <w:rsid w:val="009A0242"/>
    <w:rsid w:val="009A59ED"/>
    <w:rsid w:val="009B101F"/>
    <w:rsid w:val="009B137B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35C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54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66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837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47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757D4"/>
  <w15:docId w15:val="{C0A36DAB-76BF-4C32-855E-C37F6794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87EF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2025-10-06T12:08:00Z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