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AE7352" w14:paraId="1643A4CA" w14:textId="77777777" w:rsidTr="004847FF">
        <w:trPr>
          <w:trHeight w:val="450"/>
        </w:trPr>
        <w:tc>
          <w:tcPr>
            <w:tcW w:w="5000" w:type="pct"/>
            <w:gridSpan w:val="2"/>
            <w:tcBorders>
              <w:top w:val="nil"/>
              <w:left w:val="nil"/>
              <w:right w:val="nil"/>
            </w:tcBorders>
          </w:tcPr>
          <w:p w14:paraId="4C55E51F" w14:textId="77777777" w:rsidR="00602F7D" w:rsidRPr="00AE7352" w:rsidRDefault="00602F7D" w:rsidP="00F2643C">
            <w:pPr>
              <w:pStyle w:val="Heading2"/>
              <w:jc w:val="left"/>
              <w:rPr>
                <w:rFonts w:ascii="Arial" w:hAnsi="Arial" w:cs="Arial"/>
                <w:b w:val="0"/>
                <w:bCs w:val="0"/>
                <w:lang w:val="en-US"/>
              </w:rPr>
            </w:pPr>
          </w:p>
        </w:tc>
      </w:tr>
      <w:tr w:rsidR="0000007A" w:rsidRPr="00AE7352" w14:paraId="127EAD7E" w14:textId="77777777" w:rsidTr="00F33C84">
        <w:trPr>
          <w:trHeight w:val="413"/>
        </w:trPr>
        <w:tc>
          <w:tcPr>
            <w:tcW w:w="1234" w:type="pct"/>
          </w:tcPr>
          <w:p w14:paraId="3C159AA5" w14:textId="77777777" w:rsidR="0000007A" w:rsidRPr="00AE7352" w:rsidRDefault="00D27A79" w:rsidP="00696CAD">
            <w:pPr>
              <w:pStyle w:val="BodyText"/>
              <w:ind w:left="90"/>
              <w:jc w:val="left"/>
              <w:rPr>
                <w:rFonts w:ascii="Arial" w:hAnsi="Arial" w:cs="Arial"/>
                <w:bCs/>
                <w:sz w:val="20"/>
                <w:szCs w:val="20"/>
                <w:lang w:val="en-GB"/>
              </w:rPr>
            </w:pPr>
            <w:r w:rsidRPr="00AE7352">
              <w:rPr>
                <w:rFonts w:ascii="Arial" w:hAnsi="Arial" w:cs="Arial"/>
                <w:bCs/>
                <w:sz w:val="20"/>
                <w:szCs w:val="20"/>
                <w:lang w:val="en-GB"/>
              </w:rPr>
              <w:t xml:space="preserve">Book </w:t>
            </w:r>
            <w:r w:rsidR="0000007A" w:rsidRPr="00AE7352">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6550E86A" w:rsidR="0000007A" w:rsidRPr="00AE7352" w:rsidRDefault="00472CE7" w:rsidP="00054BC4">
            <w:pPr>
              <w:pStyle w:val="NormalWeb"/>
              <w:rPr>
                <w:rFonts w:ascii="Arial" w:hAnsi="Arial" w:cs="Arial"/>
                <w:b/>
                <w:bCs/>
                <w:sz w:val="20"/>
                <w:szCs w:val="20"/>
                <w:u w:val="single"/>
              </w:rPr>
            </w:pPr>
            <w:hyperlink r:id="rId7" w:history="1">
              <w:r w:rsidRPr="00AE7352">
                <w:rPr>
                  <w:rStyle w:val="Hyperlink"/>
                  <w:rFonts w:ascii="Arial" w:hAnsi="Arial" w:cs="Arial"/>
                  <w:b/>
                  <w:bCs/>
                  <w:sz w:val="20"/>
                  <w:szCs w:val="20"/>
                </w:rPr>
                <w:t>Medical Science: Updates and Prospects</w:t>
              </w:r>
            </w:hyperlink>
          </w:p>
        </w:tc>
      </w:tr>
      <w:tr w:rsidR="0000007A" w:rsidRPr="00AE7352" w14:paraId="73C90375" w14:textId="77777777" w:rsidTr="002E7787">
        <w:trPr>
          <w:trHeight w:val="290"/>
        </w:trPr>
        <w:tc>
          <w:tcPr>
            <w:tcW w:w="1234" w:type="pct"/>
          </w:tcPr>
          <w:p w14:paraId="20D28135" w14:textId="77777777" w:rsidR="0000007A" w:rsidRPr="00AE7352" w:rsidRDefault="0000007A" w:rsidP="00696CAD">
            <w:pPr>
              <w:pStyle w:val="BodyText"/>
              <w:ind w:left="90"/>
              <w:jc w:val="left"/>
              <w:rPr>
                <w:rFonts w:ascii="Arial" w:hAnsi="Arial" w:cs="Arial"/>
                <w:bCs/>
                <w:sz w:val="20"/>
                <w:szCs w:val="20"/>
                <w:lang w:val="en-GB"/>
              </w:rPr>
            </w:pPr>
            <w:r w:rsidRPr="00AE7352">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1EA8767" w:rsidR="0000007A" w:rsidRPr="00AE7352" w:rsidRDefault="00E72A8E" w:rsidP="00F3669D">
            <w:pPr>
              <w:pStyle w:val="NormalWeb"/>
              <w:spacing w:before="0" w:beforeAutospacing="0" w:after="0" w:afterAutospacing="0"/>
              <w:rPr>
                <w:rFonts w:ascii="Arial" w:hAnsi="Arial" w:cs="Arial"/>
                <w:b/>
                <w:bCs/>
                <w:sz w:val="20"/>
                <w:szCs w:val="20"/>
                <w:highlight w:val="yellow"/>
                <w:lang w:val="en-GB"/>
              </w:rPr>
            </w:pPr>
            <w:r w:rsidRPr="00AE7352">
              <w:rPr>
                <w:rFonts w:ascii="Arial" w:hAnsi="Arial" w:cs="Arial"/>
                <w:b/>
                <w:bCs/>
                <w:sz w:val="20"/>
                <w:szCs w:val="20"/>
                <w:lang w:val="en-GB"/>
              </w:rPr>
              <w:t>Ms_BP</w:t>
            </w:r>
            <w:r w:rsidR="00FC432A" w:rsidRPr="00AE7352">
              <w:rPr>
                <w:rFonts w:ascii="Arial" w:hAnsi="Arial" w:cs="Arial"/>
                <w:b/>
                <w:bCs/>
                <w:sz w:val="20"/>
                <w:szCs w:val="20"/>
                <w:lang w:val="en-GB"/>
              </w:rPr>
              <w:t>R</w:t>
            </w:r>
            <w:r w:rsidRPr="00AE7352">
              <w:rPr>
                <w:rFonts w:ascii="Arial" w:hAnsi="Arial" w:cs="Arial"/>
                <w:b/>
                <w:bCs/>
                <w:sz w:val="20"/>
                <w:szCs w:val="20"/>
                <w:lang w:val="en-GB"/>
              </w:rPr>
              <w:t>_</w:t>
            </w:r>
            <w:r w:rsidR="00C16D75" w:rsidRPr="00AE7352">
              <w:rPr>
                <w:rFonts w:ascii="Arial" w:hAnsi="Arial" w:cs="Arial"/>
                <w:b/>
                <w:bCs/>
                <w:sz w:val="20"/>
                <w:szCs w:val="20"/>
                <w:lang w:val="en-GB"/>
              </w:rPr>
              <w:t>6655</w:t>
            </w:r>
          </w:p>
        </w:tc>
      </w:tr>
      <w:tr w:rsidR="0000007A" w:rsidRPr="00AE7352" w14:paraId="05B60576" w14:textId="77777777" w:rsidTr="002109D6">
        <w:trPr>
          <w:trHeight w:val="331"/>
        </w:trPr>
        <w:tc>
          <w:tcPr>
            <w:tcW w:w="1234" w:type="pct"/>
          </w:tcPr>
          <w:p w14:paraId="0196A627" w14:textId="77777777" w:rsidR="0000007A" w:rsidRPr="00AE7352" w:rsidRDefault="0000007A" w:rsidP="00696CAD">
            <w:pPr>
              <w:pStyle w:val="BodyText"/>
              <w:ind w:left="90"/>
              <w:jc w:val="left"/>
              <w:rPr>
                <w:rFonts w:ascii="Arial" w:hAnsi="Arial" w:cs="Arial"/>
                <w:bCs/>
                <w:sz w:val="20"/>
                <w:szCs w:val="20"/>
                <w:lang w:val="en-GB"/>
              </w:rPr>
            </w:pPr>
            <w:r w:rsidRPr="00AE7352">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ACC1FD2" w:rsidR="0000007A" w:rsidRPr="00AE7352" w:rsidRDefault="008B67C4" w:rsidP="000450FC">
            <w:pPr>
              <w:pStyle w:val="NormalWeb"/>
              <w:spacing w:before="0" w:beforeAutospacing="0" w:after="0" w:afterAutospacing="0"/>
              <w:rPr>
                <w:rFonts w:ascii="Arial" w:hAnsi="Arial" w:cs="Arial"/>
                <w:b/>
                <w:sz w:val="20"/>
                <w:szCs w:val="20"/>
                <w:highlight w:val="yellow"/>
                <w:lang w:val="en-GB"/>
              </w:rPr>
            </w:pPr>
            <w:r w:rsidRPr="00AE7352">
              <w:rPr>
                <w:rFonts w:ascii="Arial" w:hAnsi="Arial" w:cs="Arial"/>
                <w:b/>
                <w:sz w:val="20"/>
                <w:szCs w:val="20"/>
                <w:lang w:val="en-GB"/>
              </w:rPr>
              <w:t>Acromegaly: Ominous Cause of Polycystic Ovary Syndrome</w:t>
            </w:r>
          </w:p>
        </w:tc>
      </w:tr>
      <w:tr w:rsidR="00CF0BBB" w:rsidRPr="00AE7352" w14:paraId="6D508B1C" w14:textId="77777777" w:rsidTr="002E7787">
        <w:trPr>
          <w:trHeight w:val="332"/>
        </w:trPr>
        <w:tc>
          <w:tcPr>
            <w:tcW w:w="1234" w:type="pct"/>
          </w:tcPr>
          <w:p w14:paraId="32FC28F7" w14:textId="77777777" w:rsidR="00CF0BBB" w:rsidRPr="00AE7352" w:rsidRDefault="00CF0BBB" w:rsidP="00696CAD">
            <w:pPr>
              <w:pStyle w:val="BodyText"/>
              <w:ind w:left="90"/>
              <w:jc w:val="left"/>
              <w:rPr>
                <w:rFonts w:ascii="Arial" w:hAnsi="Arial" w:cs="Arial"/>
                <w:bCs/>
                <w:sz w:val="20"/>
                <w:szCs w:val="20"/>
                <w:lang w:val="en-GB"/>
              </w:rPr>
            </w:pPr>
            <w:r w:rsidRPr="00AE7352">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C10673D" w:rsidR="00CF0BBB" w:rsidRPr="00AE7352" w:rsidRDefault="00C16D75" w:rsidP="000450FC">
            <w:pPr>
              <w:pStyle w:val="NormalWeb"/>
              <w:spacing w:before="0" w:beforeAutospacing="0" w:after="0" w:afterAutospacing="0"/>
              <w:rPr>
                <w:rFonts w:ascii="Arial" w:hAnsi="Arial" w:cs="Arial"/>
                <w:b/>
                <w:sz w:val="20"/>
                <w:szCs w:val="20"/>
                <w:lang w:val="en-GB"/>
              </w:rPr>
            </w:pPr>
            <w:r w:rsidRPr="00AE7352">
              <w:rPr>
                <w:rFonts w:ascii="Arial" w:hAnsi="Arial" w:cs="Arial"/>
                <w:b/>
                <w:sz w:val="20"/>
                <w:szCs w:val="20"/>
                <w:lang w:val="en-GB"/>
              </w:rPr>
              <w:t>Book Chapter</w:t>
            </w:r>
          </w:p>
        </w:tc>
      </w:tr>
    </w:tbl>
    <w:p w14:paraId="45F5983C" w14:textId="77777777" w:rsidR="00037D52" w:rsidRPr="00AE7352" w:rsidRDefault="00037D52" w:rsidP="0000007A">
      <w:pPr>
        <w:pStyle w:val="BodyText"/>
        <w:rPr>
          <w:rFonts w:ascii="Arial" w:hAnsi="Arial" w:cs="Arial"/>
          <w:b/>
          <w:bCs/>
          <w:sz w:val="20"/>
          <w:szCs w:val="20"/>
          <w:u w:val="single"/>
          <w:lang w:val="en-GB"/>
        </w:rPr>
      </w:pPr>
    </w:p>
    <w:p w14:paraId="17599C49" w14:textId="77777777" w:rsidR="00626025" w:rsidRPr="00AE7352" w:rsidRDefault="00626025" w:rsidP="00D27A79">
      <w:pPr>
        <w:pStyle w:val="BodyText"/>
        <w:jc w:val="left"/>
        <w:rPr>
          <w:rFonts w:ascii="Arial" w:hAnsi="Arial" w:cs="Arial"/>
          <w:color w:val="222222"/>
          <w:sz w:val="20"/>
          <w:szCs w:val="20"/>
          <w:lang w:val="en-GB"/>
        </w:rPr>
      </w:pPr>
    </w:p>
    <w:p w14:paraId="37E43B60" w14:textId="77777777" w:rsidR="0086369B" w:rsidRPr="00AE7352" w:rsidRDefault="0086369B" w:rsidP="00626025">
      <w:pPr>
        <w:pStyle w:val="BodyText"/>
        <w:rPr>
          <w:rFonts w:ascii="Arial" w:hAnsi="Arial" w:cs="Arial"/>
          <w:b/>
          <w:color w:val="222222"/>
          <w:sz w:val="20"/>
          <w:szCs w:val="20"/>
          <w:u w:val="single"/>
          <w:lang w:val="en-US"/>
        </w:rPr>
      </w:pPr>
    </w:p>
    <w:p w14:paraId="63CD6BCB" w14:textId="0FFEAA9E" w:rsidR="00626025" w:rsidRPr="00AE7352" w:rsidRDefault="00640538" w:rsidP="00626025">
      <w:pPr>
        <w:pStyle w:val="BodyText"/>
        <w:rPr>
          <w:rFonts w:ascii="Arial" w:hAnsi="Arial" w:cs="Arial"/>
          <w:b/>
          <w:color w:val="222222"/>
          <w:sz w:val="20"/>
          <w:szCs w:val="20"/>
          <w:u w:val="single"/>
          <w:lang w:val="en-US"/>
        </w:rPr>
      </w:pPr>
      <w:r w:rsidRPr="00AE7352">
        <w:rPr>
          <w:rFonts w:ascii="Arial" w:hAnsi="Arial" w:cs="Arial"/>
          <w:b/>
          <w:color w:val="222222"/>
          <w:sz w:val="20"/>
          <w:szCs w:val="20"/>
          <w:u w:val="single"/>
          <w:lang w:val="en-US"/>
        </w:rPr>
        <w:t>Special note:</w:t>
      </w:r>
    </w:p>
    <w:p w14:paraId="1AC448A2" w14:textId="77777777" w:rsidR="007B54A4" w:rsidRPr="00AE7352" w:rsidRDefault="007B54A4" w:rsidP="00626025">
      <w:pPr>
        <w:pStyle w:val="BodyText"/>
        <w:rPr>
          <w:rFonts w:ascii="Arial" w:hAnsi="Arial" w:cs="Arial"/>
          <w:b/>
          <w:color w:val="222222"/>
          <w:sz w:val="20"/>
          <w:szCs w:val="20"/>
          <w:u w:val="single"/>
          <w:lang w:val="en-US"/>
        </w:rPr>
      </w:pPr>
    </w:p>
    <w:p w14:paraId="7F950B43" w14:textId="3CFD7BBC" w:rsidR="007B54A4" w:rsidRPr="00AE7352" w:rsidRDefault="00955E45" w:rsidP="00626025">
      <w:pPr>
        <w:pStyle w:val="BodyText"/>
        <w:rPr>
          <w:rFonts w:ascii="Arial" w:hAnsi="Arial" w:cs="Arial"/>
          <w:b/>
          <w:color w:val="222222"/>
          <w:sz w:val="20"/>
          <w:szCs w:val="20"/>
          <w:lang w:val="en-US"/>
        </w:rPr>
      </w:pPr>
      <w:r w:rsidRPr="00AE7352">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AE7352" w:rsidRDefault="00000000" w:rsidP="00626025">
      <w:pPr>
        <w:pStyle w:val="BodyText"/>
        <w:rPr>
          <w:rFonts w:ascii="Arial" w:hAnsi="Arial" w:cs="Arial"/>
          <w:b/>
          <w:color w:val="222222"/>
          <w:sz w:val="20"/>
          <w:szCs w:val="20"/>
          <w:u w:val="single"/>
          <w:lang w:val="en-US"/>
        </w:rPr>
      </w:pPr>
      <w:r w:rsidRPr="00AE7352">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1A0404DC" w:rsidR="00E03C32" w:rsidRDefault="001D364E" w:rsidP="00E03C32">
                  <w:pPr>
                    <w:pStyle w:val="BodyText"/>
                    <w:jc w:val="left"/>
                    <w:rPr>
                      <w:rFonts w:ascii="Arial" w:hAnsi="Arial" w:cs="Arial"/>
                      <w:b/>
                      <w:color w:val="222222"/>
                      <w:sz w:val="32"/>
                      <w:lang w:val="en-US"/>
                    </w:rPr>
                  </w:pPr>
                  <w:r w:rsidRPr="001D364E">
                    <w:rPr>
                      <w:rFonts w:ascii="Arial" w:hAnsi="Arial" w:cs="Arial"/>
                      <w:b/>
                      <w:color w:val="222222"/>
                      <w:sz w:val="32"/>
                      <w:lang w:val="en-US"/>
                    </w:rPr>
                    <w:t>ARC Journal of Clinical Case Reports</w:t>
                  </w:r>
                  <w:r w:rsidR="00E03C32" w:rsidRPr="00640538">
                    <w:rPr>
                      <w:rFonts w:ascii="Arial" w:hAnsi="Arial" w:cs="Arial"/>
                      <w:b/>
                      <w:color w:val="222222"/>
                      <w:sz w:val="32"/>
                      <w:lang w:val="en-US"/>
                    </w:rPr>
                    <w:t xml:space="preserve">, </w:t>
                  </w:r>
                  <w:r>
                    <w:rPr>
                      <w:rFonts w:ascii="Arial" w:hAnsi="Arial" w:cs="Arial"/>
                      <w:b/>
                      <w:color w:val="222222"/>
                      <w:sz w:val="32"/>
                      <w:lang w:val="en-US"/>
                    </w:rPr>
                    <w:t>5</w:t>
                  </w:r>
                  <w:r w:rsidR="00E03C32" w:rsidRPr="00640538">
                    <w:rPr>
                      <w:rFonts w:ascii="Arial" w:hAnsi="Arial" w:cs="Arial"/>
                      <w:b/>
                      <w:color w:val="222222"/>
                      <w:sz w:val="32"/>
                      <w:lang w:val="en-US"/>
                    </w:rPr>
                    <w:t>(</w:t>
                  </w:r>
                  <w:r>
                    <w:rPr>
                      <w:rFonts w:ascii="Arial" w:hAnsi="Arial" w:cs="Arial"/>
                      <w:b/>
                      <w:color w:val="222222"/>
                      <w:sz w:val="32"/>
                      <w:lang w:val="en-US"/>
                    </w:rPr>
                    <w:t>2</w:t>
                  </w:r>
                  <w:r w:rsidR="00E03C32" w:rsidRPr="00640538">
                    <w:rPr>
                      <w:rFonts w:ascii="Arial" w:hAnsi="Arial" w:cs="Arial"/>
                      <w:b/>
                      <w:color w:val="222222"/>
                      <w:sz w:val="32"/>
                      <w:lang w:val="en-US"/>
                    </w:rPr>
                    <w:t xml:space="preserve">): </w:t>
                  </w:r>
                  <w:r w:rsidRPr="001D364E">
                    <w:rPr>
                      <w:rFonts w:ascii="Arial" w:hAnsi="Arial" w:cs="Arial"/>
                      <w:b/>
                      <w:color w:val="222222"/>
                      <w:sz w:val="32"/>
                      <w:lang w:val="en-US"/>
                    </w:rPr>
                    <w:t>1-3</w:t>
                  </w:r>
                  <w:r w:rsidR="009245E3">
                    <w:rPr>
                      <w:rFonts w:ascii="Arial" w:hAnsi="Arial" w:cs="Arial"/>
                      <w:b/>
                      <w:color w:val="222222"/>
                      <w:sz w:val="32"/>
                      <w:lang w:val="en-US"/>
                    </w:rPr>
                    <w:t xml:space="preserve">, </w:t>
                  </w:r>
                  <w:r w:rsidRPr="001D364E">
                    <w:rPr>
                      <w:rFonts w:ascii="Arial" w:hAnsi="Arial" w:cs="Arial"/>
                      <w:b/>
                      <w:color w:val="222222"/>
                      <w:sz w:val="32"/>
                      <w:lang w:val="en-US"/>
                    </w:rPr>
                    <w:t>2019</w:t>
                  </w:r>
                  <w:r w:rsidR="00E03C32" w:rsidRPr="00640538">
                    <w:rPr>
                      <w:rFonts w:ascii="Arial" w:hAnsi="Arial" w:cs="Arial"/>
                      <w:b/>
                      <w:color w:val="222222"/>
                      <w:sz w:val="32"/>
                      <w:lang w:val="en-US"/>
                    </w:rPr>
                    <w:t>.</w:t>
                  </w:r>
                </w:p>
                <w:p w14:paraId="57E24C8C" w14:textId="4EDD55D2" w:rsidR="00E03C32" w:rsidRPr="001D364E" w:rsidRDefault="001D364E" w:rsidP="001D364E">
                  <w:pPr>
                    <w:pStyle w:val="BodyText"/>
                    <w:jc w:val="left"/>
                    <w:rPr>
                      <w:rFonts w:ascii="Arial" w:hAnsi="Arial" w:cs="Arial"/>
                      <w:b/>
                      <w:color w:val="222222"/>
                      <w:sz w:val="32"/>
                      <w:lang w:val="pt-BR"/>
                    </w:rPr>
                  </w:pPr>
                  <w:r w:rsidRPr="001D364E">
                    <w:rPr>
                      <w:rFonts w:ascii="Arial" w:hAnsi="Arial" w:cs="Arial"/>
                      <w:b/>
                      <w:color w:val="222222"/>
                      <w:sz w:val="32"/>
                      <w:lang w:val="pt-BR"/>
                    </w:rPr>
                    <w:t xml:space="preserve">DOI: </w:t>
                  </w:r>
                  <w:hyperlink r:id="rId8" w:history="1">
                    <w:r w:rsidRPr="000F3131">
                      <w:rPr>
                        <w:rStyle w:val="Hyperlink"/>
                        <w:rFonts w:ascii="Arial" w:hAnsi="Arial" w:cs="Arial"/>
                        <w:b/>
                        <w:sz w:val="32"/>
                        <w:lang w:val="pt-BR"/>
                      </w:rPr>
                      <w:t>http://dx.doi.org/10.20431/2455-9806.0502001</w:t>
                    </w:r>
                  </w:hyperlink>
                  <w:r>
                    <w:rPr>
                      <w:rFonts w:ascii="Arial" w:hAnsi="Arial" w:cs="Arial"/>
                      <w:b/>
                      <w:color w:val="222222"/>
                      <w:sz w:val="32"/>
                      <w:lang w:val="pt-BR"/>
                    </w:rPr>
                    <w:t xml:space="preserve"> </w:t>
                  </w:r>
                </w:p>
              </w:txbxContent>
            </v:textbox>
          </v:rect>
        </w:pict>
      </w:r>
    </w:p>
    <w:p w14:paraId="40641486" w14:textId="77777777" w:rsidR="00D9392F" w:rsidRPr="00AE7352" w:rsidRDefault="002A3D7C" w:rsidP="00626025">
      <w:pPr>
        <w:pStyle w:val="BodyText"/>
        <w:jc w:val="left"/>
        <w:rPr>
          <w:rFonts w:ascii="Arial" w:hAnsi="Arial" w:cs="Arial"/>
          <w:color w:val="222222"/>
          <w:sz w:val="20"/>
          <w:szCs w:val="20"/>
          <w:lang w:val="en-IN"/>
        </w:rPr>
      </w:pPr>
      <w:r w:rsidRPr="00AE7352">
        <w:rPr>
          <w:rFonts w:ascii="Arial" w:hAnsi="Arial" w:cs="Arial"/>
          <w:color w:val="222222"/>
          <w:sz w:val="20"/>
          <w:szCs w:val="20"/>
          <w:lang w:val="en-IN"/>
        </w:rPr>
        <w:br w:type="page"/>
      </w:r>
    </w:p>
    <w:p w14:paraId="5A743ECE" w14:textId="77777777" w:rsidR="00D27A79" w:rsidRPr="00AE7352"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AE7352" w14:paraId="71A94C1F" w14:textId="77777777" w:rsidTr="007222C8">
        <w:tc>
          <w:tcPr>
            <w:tcW w:w="5000" w:type="pct"/>
            <w:gridSpan w:val="3"/>
            <w:tcBorders>
              <w:top w:val="nil"/>
              <w:left w:val="nil"/>
              <w:right w:val="nil"/>
            </w:tcBorders>
            <w:noWrap/>
          </w:tcPr>
          <w:p w14:paraId="0BC15285" w14:textId="75BEB51F" w:rsidR="00F1171E" w:rsidRPr="00AE7352" w:rsidRDefault="00F1171E" w:rsidP="007222C8">
            <w:pPr>
              <w:pStyle w:val="Heading2"/>
              <w:jc w:val="left"/>
              <w:rPr>
                <w:rFonts w:ascii="Arial" w:hAnsi="Arial" w:cs="Arial"/>
                <w:lang w:val="en-GB"/>
              </w:rPr>
            </w:pPr>
            <w:r w:rsidRPr="00AE7352">
              <w:rPr>
                <w:rFonts w:ascii="Arial" w:hAnsi="Arial" w:cs="Arial"/>
                <w:highlight w:val="yellow"/>
                <w:lang w:val="en-GB"/>
              </w:rPr>
              <w:t>PART  1:</w:t>
            </w:r>
            <w:r w:rsidRPr="00AE7352">
              <w:rPr>
                <w:rFonts w:ascii="Arial" w:hAnsi="Arial" w:cs="Arial"/>
                <w:lang w:val="en-GB"/>
              </w:rPr>
              <w:t xml:space="preserve"> Comments</w:t>
            </w:r>
          </w:p>
          <w:p w14:paraId="1287753C" w14:textId="77777777" w:rsidR="00F1171E" w:rsidRPr="00AE7352" w:rsidRDefault="00F1171E" w:rsidP="007222C8">
            <w:pPr>
              <w:rPr>
                <w:rFonts w:ascii="Arial" w:hAnsi="Arial" w:cs="Arial"/>
                <w:sz w:val="20"/>
                <w:szCs w:val="20"/>
                <w:lang w:val="en-GB"/>
              </w:rPr>
            </w:pPr>
          </w:p>
        </w:tc>
      </w:tr>
      <w:tr w:rsidR="00F1171E" w:rsidRPr="00AE7352" w14:paraId="5EA12279" w14:textId="77777777" w:rsidTr="007222C8">
        <w:tc>
          <w:tcPr>
            <w:tcW w:w="1265" w:type="pct"/>
            <w:noWrap/>
          </w:tcPr>
          <w:p w14:paraId="7AE9682F" w14:textId="77777777" w:rsidR="00F1171E" w:rsidRPr="00AE7352" w:rsidRDefault="00F1171E" w:rsidP="007222C8">
            <w:pPr>
              <w:pStyle w:val="Heading2"/>
              <w:jc w:val="left"/>
              <w:rPr>
                <w:rFonts w:ascii="Arial" w:hAnsi="Arial" w:cs="Arial"/>
                <w:lang w:val="en-GB"/>
              </w:rPr>
            </w:pPr>
          </w:p>
        </w:tc>
        <w:tc>
          <w:tcPr>
            <w:tcW w:w="2212" w:type="pct"/>
          </w:tcPr>
          <w:p w14:paraId="5B8DBE06" w14:textId="77777777" w:rsidR="00F1171E" w:rsidRPr="00AE7352" w:rsidRDefault="00F1171E" w:rsidP="007222C8">
            <w:pPr>
              <w:pStyle w:val="Heading2"/>
              <w:jc w:val="left"/>
              <w:rPr>
                <w:rFonts w:ascii="Arial" w:hAnsi="Arial" w:cs="Arial"/>
                <w:lang w:val="en-GB"/>
              </w:rPr>
            </w:pPr>
            <w:r w:rsidRPr="00AE7352">
              <w:rPr>
                <w:rFonts w:ascii="Arial" w:hAnsi="Arial" w:cs="Arial"/>
                <w:lang w:val="en-GB"/>
              </w:rPr>
              <w:t>Reviewer’s comment</w:t>
            </w:r>
          </w:p>
          <w:p w14:paraId="693A9C4D" w14:textId="77777777" w:rsidR="00421DBF" w:rsidRPr="00AE7352" w:rsidRDefault="00421DBF" w:rsidP="00421DBF">
            <w:pPr>
              <w:rPr>
                <w:rFonts w:ascii="Arial" w:hAnsi="Arial" w:cs="Arial"/>
                <w:b/>
                <w:bCs/>
                <w:sz w:val="20"/>
                <w:szCs w:val="20"/>
              </w:rPr>
            </w:pPr>
            <w:r w:rsidRPr="00AE735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AE7352" w:rsidRDefault="00421DBF" w:rsidP="00421DBF">
            <w:pPr>
              <w:rPr>
                <w:rFonts w:ascii="Arial" w:hAnsi="Arial" w:cs="Arial"/>
                <w:sz w:val="20"/>
                <w:szCs w:val="20"/>
                <w:lang w:val="en-GB"/>
              </w:rPr>
            </w:pPr>
          </w:p>
        </w:tc>
        <w:tc>
          <w:tcPr>
            <w:tcW w:w="1523" w:type="pct"/>
          </w:tcPr>
          <w:p w14:paraId="57792C30" w14:textId="77777777" w:rsidR="00F1171E" w:rsidRPr="00AE7352" w:rsidRDefault="00F1171E" w:rsidP="007222C8">
            <w:pPr>
              <w:pStyle w:val="Heading2"/>
              <w:jc w:val="left"/>
              <w:rPr>
                <w:rFonts w:ascii="Arial" w:hAnsi="Arial" w:cs="Arial"/>
                <w:b w:val="0"/>
                <w:lang w:val="en-GB"/>
              </w:rPr>
            </w:pPr>
            <w:r w:rsidRPr="00AE7352">
              <w:rPr>
                <w:rFonts w:ascii="Arial" w:hAnsi="Arial" w:cs="Arial"/>
                <w:lang w:val="en-GB"/>
              </w:rPr>
              <w:t>Author’s Feedback</w:t>
            </w:r>
            <w:r w:rsidRPr="00AE7352">
              <w:rPr>
                <w:rFonts w:ascii="Arial" w:hAnsi="Arial" w:cs="Arial"/>
                <w:b w:val="0"/>
                <w:lang w:val="en-GB"/>
              </w:rPr>
              <w:t xml:space="preserve"> </w:t>
            </w:r>
            <w:r w:rsidRPr="00AE7352">
              <w:rPr>
                <w:rFonts w:ascii="Arial" w:hAnsi="Arial" w:cs="Arial"/>
                <w:b w:val="0"/>
                <w:i/>
                <w:lang w:val="en-GB"/>
              </w:rPr>
              <w:t>(Please correct the manuscript and highlight that part in the manuscript. It is mandatory that authors should write his/her feedback here)</w:t>
            </w:r>
          </w:p>
        </w:tc>
      </w:tr>
      <w:tr w:rsidR="00F1171E" w:rsidRPr="00AE7352" w14:paraId="5C0AB4EC" w14:textId="77777777" w:rsidTr="007222C8">
        <w:trPr>
          <w:trHeight w:val="1264"/>
        </w:trPr>
        <w:tc>
          <w:tcPr>
            <w:tcW w:w="1265" w:type="pct"/>
            <w:noWrap/>
          </w:tcPr>
          <w:p w14:paraId="66B47184" w14:textId="48030299" w:rsidR="00F1171E" w:rsidRPr="00AE7352" w:rsidRDefault="00F1171E" w:rsidP="007222C8">
            <w:pPr>
              <w:ind w:left="360"/>
              <w:rPr>
                <w:rFonts w:ascii="Arial" w:hAnsi="Arial" w:cs="Arial"/>
                <w:b/>
                <w:bCs/>
                <w:sz w:val="20"/>
                <w:szCs w:val="20"/>
                <w:lang w:val="en-GB"/>
              </w:rPr>
            </w:pPr>
            <w:r w:rsidRPr="00AE735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E7352" w:rsidRDefault="00F1171E" w:rsidP="007222C8">
            <w:pPr>
              <w:ind w:left="360"/>
              <w:rPr>
                <w:rFonts w:ascii="Arial" w:eastAsia="MS Mincho" w:hAnsi="Arial" w:cs="Arial"/>
                <w:b/>
                <w:bCs/>
                <w:sz w:val="20"/>
                <w:szCs w:val="20"/>
                <w:lang w:val="en-GB"/>
              </w:rPr>
            </w:pPr>
          </w:p>
        </w:tc>
        <w:tc>
          <w:tcPr>
            <w:tcW w:w="2212" w:type="pct"/>
          </w:tcPr>
          <w:p w14:paraId="7DBC9196" w14:textId="0D401C66" w:rsidR="00F1171E" w:rsidRPr="00AE7352" w:rsidRDefault="00A93D55" w:rsidP="007222C8">
            <w:pPr>
              <w:pStyle w:val="ListParagraph"/>
              <w:ind w:left="0"/>
              <w:rPr>
                <w:rFonts w:ascii="Arial" w:hAnsi="Arial" w:cs="Arial"/>
                <w:b/>
                <w:bCs/>
                <w:sz w:val="20"/>
                <w:szCs w:val="20"/>
                <w:lang w:val="en-GB"/>
              </w:rPr>
            </w:pPr>
            <w:r w:rsidRPr="00AE7352">
              <w:rPr>
                <w:rFonts w:ascii="Arial" w:hAnsi="Arial" w:cs="Arial"/>
                <w:b/>
                <w:bCs/>
                <w:sz w:val="20"/>
                <w:szCs w:val="20"/>
              </w:rPr>
              <w:t>The manuscript adds to medical knowledge by reporting a rare case of acromegaly mimicking PCOS. It emphasizes the need for careful differential diagnosis in reproductive endocrinology and encourages timely hormonal and imaging evaluations in atypical PCOS cases to improve patient outcomes.</w:t>
            </w:r>
          </w:p>
        </w:tc>
        <w:tc>
          <w:tcPr>
            <w:tcW w:w="1523" w:type="pct"/>
          </w:tcPr>
          <w:p w14:paraId="462A339C" w14:textId="77777777" w:rsidR="00F1171E" w:rsidRPr="00AE7352" w:rsidRDefault="00F1171E" w:rsidP="007222C8">
            <w:pPr>
              <w:pStyle w:val="Heading2"/>
              <w:jc w:val="left"/>
              <w:rPr>
                <w:rFonts w:ascii="Arial" w:hAnsi="Arial" w:cs="Arial"/>
                <w:b w:val="0"/>
                <w:lang w:val="en-GB"/>
              </w:rPr>
            </w:pPr>
          </w:p>
        </w:tc>
      </w:tr>
      <w:tr w:rsidR="00F1171E" w:rsidRPr="00AE7352" w14:paraId="0D8B5B2C" w14:textId="77777777" w:rsidTr="007222C8">
        <w:trPr>
          <w:trHeight w:val="1262"/>
        </w:trPr>
        <w:tc>
          <w:tcPr>
            <w:tcW w:w="1265" w:type="pct"/>
            <w:noWrap/>
          </w:tcPr>
          <w:p w14:paraId="21CBA5FE" w14:textId="77777777" w:rsidR="00F1171E" w:rsidRPr="00AE7352" w:rsidRDefault="00F1171E" w:rsidP="007222C8">
            <w:pPr>
              <w:ind w:left="360"/>
              <w:rPr>
                <w:rFonts w:ascii="Arial" w:hAnsi="Arial" w:cs="Arial"/>
                <w:b/>
                <w:bCs/>
                <w:sz w:val="20"/>
                <w:szCs w:val="20"/>
                <w:lang w:val="en-GB"/>
              </w:rPr>
            </w:pPr>
            <w:r w:rsidRPr="00AE7352">
              <w:rPr>
                <w:rFonts w:ascii="Arial" w:hAnsi="Arial" w:cs="Arial"/>
                <w:b/>
                <w:bCs/>
                <w:sz w:val="20"/>
                <w:szCs w:val="20"/>
                <w:lang w:val="en-GB"/>
              </w:rPr>
              <w:t>Is the title of the article suitable?</w:t>
            </w:r>
          </w:p>
          <w:p w14:paraId="1CABB61A" w14:textId="77777777" w:rsidR="00F1171E" w:rsidRPr="00AE7352" w:rsidRDefault="00F1171E" w:rsidP="007222C8">
            <w:pPr>
              <w:ind w:left="360"/>
              <w:rPr>
                <w:rFonts w:ascii="Arial" w:hAnsi="Arial" w:cs="Arial"/>
                <w:b/>
                <w:bCs/>
                <w:sz w:val="20"/>
                <w:szCs w:val="20"/>
                <w:lang w:val="en-GB"/>
              </w:rPr>
            </w:pPr>
            <w:r w:rsidRPr="00AE7352">
              <w:rPr>
                <w:rFonts w:ascii="Arial" w:hAnsi="Arial" w:cs="Arial"/>
                <w:b/>
                <w:bCs/>
                <w:sz w:val="20"/>
                <w:szCs w:val="20"/>
                <w:lang w:val="en-GB"/>
              </w:rPr>
              <w:t>(If not please suggest an alternative title)</w:t>
            </w:r>
          </w:p>
          <w:p w14:paraId="0275B919" w14:textId="77777777" w:rsidR="00F1171E" w:rsidRPr="00AE7352" w:rsidRDefault="00F1171E" w:rsidP="007222C8">
            <w:pPr>
              <w:pStyle w:val="Heading2"/>
              <w:jc w:val="left"/>
              <w:rPr>
                <w:rFonts w:ascii="Arial" w:hAnsi="Arial" w:cs="Arial"/>
                <w:u w:val="single"/>
                <w:lang w:val="en-GB"/>
              </w:rPr>
            </w:pPr>
          </w:p>
        </w:tc>
        <w:tc>
          <w:tcPr>
            <w:tcW w:w="2212" w:type="pct"/>
          </w:tcPr>
          <w:p w14:paraId="38EDFD09" w14:textId="77777777" w:rsidR="00A93D55" w:rsidRPr="00AE7352" w:rsidRDefault="00A93D55" w:rsidP="00A93D55">
            <w:pPr>
              <w:ind w:left="360"/>
              <w:rPr>
                <w:rFonts w:ascii="Arial" w:hAnsi="Arial" w:cs="Arial"/>
                <w:b/>
                <w:bCs/>
                <w:sz w:val="20"/>
                <w:szCs w:val="20"/>
                <w:lang w:val="en-IN"/>
              </w:rPr>
            </w:pPr>
            <w:r w:rsidRPr="00AE7352">
              <w:rPr>
                <w:rFonts w:ascii="Arial" w:hAnsi="Arial" w:cs="Arial"/>
                <w:b/>
                <w:bCs/>
                <w:sz w:val="20"/>
                <w:szCs w:val="20"/>
                <w:lang w:val="en-IN"/>
              </w:rPr>
              <w:t>Yes, the title is concise, relevant, and accurately reflects the content of the manuscript.</w:t>
            </w:r>
          </w:p>
          <w:p w14:paraId="794AA9A7" w14:textId="77777777" w:rsidR="00F1171E" w:rsidRPr="00AE7352" w:rsidRDefault="00F1171E" w:rsidP="007222C8">
            <w:pPr>
              <w:ind w:left="360"/>
              <w:rPr>
                <w:rFonts w:ascii="Arial" w:hAnsi="Arial" w:cs="Arial"/>
                <w:b/>
                <w:bCs/>
                <w:sz w:val="20"/>
                <w:szCs w:val="20"/>
                <w:lang w:val="en-GB"/>
              </w:rPr>
            </w:pPr>
          </w:p>
        </w:tc>
        <w:tc>
          <w:tcPr>
            <w:tcW w:w="1523" w:type="pct"/>
          </w:tcPr>
          <w:p w14:paraId="405B6701" w14:textId="77777777" w:rsidR="00F1171E" w:rsidRPr="00AE7352" w:rsidRDefault="00F1171E" w:rsidP="007222C8">
            <w:pPr>
              <w:pStyle w:val="Heading2"/>
              <w:jc w:val="left"/>
              <w:rPr>
                <w:rFonts w:ascii="Arial" w:hAnsi="Arial" w:cs="Arial"/>
                <w:b w:val="0"/>
                <w:lang w:val="en-GB"/>
              </w:rPr>
            </w:pPr>
          </w:p>
        </w:tc>
      </w:tr>
      <w:tr w:rsidR="00F1171E" w:rsidRPr="00AE7352" w14:paraId="5604762A" w14:textId="77777777" w:rsidTr="007222C8">
        <w:trPr>
          <w:trHeight w:val="1262"/>
        </w:trPr>
        <w:tc>
          <w:tcPr>
            <w:tcW w:w="1265" w:type="pct"/>
            <w:noWrap/>
          </w:tcPr>
          <w:p w14:paraId="3635573D" w14:textId="77777777" w:rsidR="00F1171E" w:rsidRPr="00AE7352" w:rsidRDefault="00F1171E" w:rsidP="007222C8">
            <w:pPr>
              <w:pStyle w:val="Heading2"/>
              <w:ind w:left="360"/>
              <w:jc w:val="left"/>
              <w:rPr>
                <w:rFonts w:ascii="Arial" w:hAnsi="Arial" w:cs="Arial"/>
                <w:lang w:val="en-GB"/>
              </w:rPr>
            </w:pPr>
            <w:r w:rsidRPr="00AE735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AE7352" w:rsidRDefault="00F1171E" w:rsidP="007222C8">
            <w:pPr>
              <w:pStyle w:val="Heading2"/>
              <w:jc w:val="left"/>
              <w:rPr>
                <w:rFonts w:ascii="Arial" w:hAnsi="Arial" w:cs="Arial"/>
                <w:u w:val="single"/>
                <w:lang w:val="en-GB"/>
              </w:rPr>
            </w:pPr>
          </w:p>
        </w:tc>
        <w:tc>
          <w:tcPr>
            <w:tcW w:w="2212" w:type="pct"/>
          </w:tcPr>
          <w:p w14:paraId="0FB7E83A" w14:textId="66C17D91" w:rsidR="00F1171E" w:rsidRPr="00AE7352" w:rsidRDefault="00A93D55" w:rsidP="007222C8">
            <w:pPr>
              <w:ind w:left="360"/>
              <w:rPr>
                <w:rFonts w:ascii="Arial" w:hAnsi="Arial" w:cs="Arial"/>
                <w:b/>
                <w:bCs/>
                <w:sz w:val="20"/>
                <w:szCs w:val="20"/>
                <w:lang w:val="en-GB"/>
              </w:rPr>
            </w:pPr>
            <w:r w:rsidRPr="00AE7352">
              <w:rPr>
                <w:rFonts w:ascii="Arial" w:hAnsi="Arial" w:cs="Arial"/>
                <w:b/>
                <w:bCs/>
                <w:sz w:val="20"/>
                <w:szCs w:val="20"/>
              </w:rPr>
              <w:t>The abstract effectively summarizes the case and its clinical significance. Minor grammatical corrections (e.g., “</w:t>
            </w:r>
            <w:proofErr w:type="spellStart"/>
            <w:r w:rsidRPr="00AE7352">
              <w:rPr>
                <w:rFonts w:ascii="Arial" w:hAnsi="Arial" w:cs="Arial"/>
                <w:b/>
                <w:bCs/>
                <w:sz w:val="20"/>
                <w:szCs w:val="20"/>
              </w:rPr>
              <w:t>aligoamenorrhea</w:t>
            </w:r>
            <w:proofErr w:type="spellEnd"/>
            <w:r w:rsidRPr="00AE7352">
              <w:rPr>
                <w:rFonts w:ascii="Arial" w:hAnsi="Arial" w:cs="Arial"/>
                <w:b/>
                <w:bCs/>
                <w:sz w:val="20"/>
                <w:szCs w:val="20"/>
              </w:rPr>
              <w:t>” → “</w:t>
            </w:r>
            <w:proofErr w:type="spellStart"/>
            <w:r w:rsidRPr="00AE7352">
              <w:rPr>
                <w:rFonts w:ascii="Arial" w:hAnsi="Arial" w:cs="Arial"/>
                <w:b/>
                <w:bCs/>
                <w:sz w:val="20"/>
                <w:szCs w:val="20"/>
              </w:rPr>
              <w:t>oligoamenorrhea</w:t>
            </w:r>
            <w:proofErr w:type="spellEnd"/>
            <w:r w:rsidRPr="00AE7352">
              <w:rPr>
                <w:rFonts w:ascii="Arial" w:hAnsi="Arial" w:cs="Arial"/>
                <w:b/>
                <w:bCs/>
                <w:sz w:val="20"/>
                <w:szCs w:val="20"/>
              </w:rPr>
              <w:t>”) are suggested for clarity.</w:t>
            </w:r>
          </w:p>
        </w:tc>
        <w:tc>
          <w:tcPr>
            <w:tcW w:w="1523" w:type="pct"/>
          </w:tcPr>
          <w:p w14:paraId="1D54B730" w14:textId="77777777" w:rsidR="00F1171E" w:rsidRPr="00AE7352" w:rsidRDefault="00F1171E" w:rsidP="007222C8">
            <w:pPr>
              <w:pStyle w:val="Heading2"/>
              <w:jc w:val="left"/>
              <w:rPr>
                <w:rFonts w:ascii="Arial" w:hAnsi="Arial" w:cs="Arial"/>
                <w:b w:val="0"/>
                <w:lang w:val="en-GB"/>
              </w:rPr>
            </w:pPr>
          </w:p>
        </w:tc>
      </w:tr>
      <w:tr w:rsidR="00F1171E" w:rsidRPr="00AE7352" w14:paraId="2F579F54" w14:textId="77777777" w:rsidTr="007222C8">
        <w:trPr>
          <w:trHeight w:val="859"/>
        </w:trPr>
        <w:tc>
          <w:tcPr>
            <w:tcW w:w="1265" w:type="pct"/>
            <w:noWrap/>
          </w:tcPr>
          <w:p w14:paraId="04361F46" w14:textId="368783AB" w:rsidR="00F1171E" w:rsidRPr="00AE7352" w:rsidRDefault="00DC6FED" w:rsidP="007222C8">
            <w:pPr>
              <w:ind w:left="360"/>
              <w:rPr>
                <w:rFonts w:ascii="Arial" w:hAnsi="Arial" w:cs="Arial"/>
                <w:b/>
                <w:bCs/>
                <w:sz w:val="20"/>
                <w:szCs w:val="20"/>
                <w:u w:val="single"/>
                <w:lang w:val="en-GB"/>
              </w:rPr>
            </w:pPr>
            <w:r w:rsidRPr="00AE7352">
              <w:rPr>
                <w:rFonts w:ascii="Arial" w:hAnsi="Arial" w:cs="Arial"/>
                <w:b/>
                <w:bCs/>
                <w:sz w:val="20"/>
                <w:szCs w:val="20"/>
                <w:lang w:val="en-GB"/>
              </w:rPr>
              <w:t xml:space="preserve">Is the manuscript scientifically, correct? Please write here. </w:t>
            </w:r>
          </w:p>
        </w:tc>
        <w:tc>
          <w:tcPr>
            <w:tcW w:w="2212" w:type="pct"/>
          </w:tcPr>
          <w:p w14:paraId="2B5A7721" w14:textId="035F3F0C" w:rsidR="00F1171E" w:rsidRPr="00AE7352" w:rsidRDefault="00A93D55" w:rsidP="007222C8">
            <w:pPr>
              <w:pStyle w:val="ListParagraph"/>
              <w:ind w:left="0"/>
              <w:rPr>
                <w:rFonts w:ascii="Arial" w:hAnsi="Arial" w:cs="Arial"/>
                <w:b/>
                <w:bCs/>
                <w:sz w:val="20"/>
                <w:szCs w:val="20"/>
                <w:lang w:val="en-GB"/>
              </w:rPr>
            </w:pPr>
            <w:r w:rsidRPr="00AE7352">
              <w:rPr>
                <w:rFonts w:ascii="Arial" w:hAnsi="Arial" w:cs="Arial"/>
                <w:b/>
                <w:bCs/>
                <w:sz w:val="20"/>
                <w:szCs w:val="20"/>
              </w:rPr>
              <w:t>Yes. The manuscript is scientifically sound and presents a clear diagnostic and therapeutic pathway. The sequence of clinical presentation, investigation, diagnosis, and management is logical and evidence-based.</w:t>
            </w:r>
          </w:p>
        </w:tc>
        <w:tc>
          <w:tcPr>
            <w:tcW w:w="1523" w:type="pct"/>
          </w:tcPr>
          <w:p w14:paraId="4898F764" w14:textId="77777777" w:rsidR="00F1171E" w:rsidRPr="00AE7352" w:rsidRDefault="00F1171E" w:rsidP="007222C8">
            <w:pPr>
              <w:pStyle w:val="Heading2"/>
              <w:jc w:val="left"/>
              <w:rPr>
                <w:rFonts w:ascii="Arial" w:hAnsi="Arial" w:cs="Arial"/>
                <w:b w:val="0"/>
                <w:lang w:val="en-GB"/>
              </w:rPr>
            </w:pPr>
          </w:p>
        </w:tc>
      </w:tr>
      <w:tr w:rsidR="00F1171E" w:rsidRPr="00AE7352" w14:paraId="73739464" w14:textId="77777777" w:rsidTr="007222C8">
        <w:trPr>
          <w:trHeight w:val="703"/>
        </w:trPr>
        <w:tc>
          <w:tcPr>
            <w:tcW w:w="1265" w:type="pct"/>
            <w:noWrap/>
          </w:tcPr>
          <w:p w14:paraId="09C25322" w14:textId="77777777" w:rsidR="00F1171E" w:rsidRPr="00AE7352" w:rsidRDefault="00F1171E" w:rsidP="007222C8">
            <w:pPr>
              <w:ind w:left="360"/>
              <w:rPr>
                <w:rFonts w:ascii="Arial" w:hAnsi="Arial" w:cs="Arial"/>
                <w:b/>
                <w:bCs/>
                <w:sz w:val="20"/>
                <w:szCs w:val="20"/>
                <w:lang w:val="en-GB"/>
              </w:rPr>
            </w:pPr>
            <w:r w:rsidRPr="00AE735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AE7352" w:rsidRDefault="00F1171E" w:rsidP="007222C8">
            <w:pPr>
              <w:ind w:left="360"/>
              <w:rPr>
                <w:rFonts w:ascii="Arial" w:hAnsi="Arial" w:cs="Arial"/>
                <w:b/>
                <w:bCs/>
                <w:sz w:val="20"/>
                <w:szCs w:val="20"/>
                <w:u w:val="single"/>
                <w:lang w:val="en-GB"/>
              </w:rPr>
            </w:pPr>
            <w:r w:rsidRPr="00AE7352">
              <w:rPr>
                <w:rFonts w:ascii="Arial" w:hAnsi="Arial" w:cs="Arial"/>
                <w:b/>
                <w:bCs/>
                <w:sz w:val="20"/>
                <w:szCs w:val="20"/>
                <w:u w:val="single"/>
                <w:lang w:val="en-GB"/>
              </w:rPr>
              <w:t>-</w:t>
            </w:r>
          </w:p>
        </w:tc>
        <w:tc>
          <w:tcPr>
            <w:tcW w:w="2212" w:type="pct"/>
          </w:tcPr>
          <w:p w14:paraId="24FE0567" w14:textId="23EAD7A4" w:rsidR="00F1171E" w:rsidRPr="00AE7352" w:rsidRDefault="00AC4C9F" w:rsidP="007222C8">
            <w:pPr>
              <w:pStyle w:val="ListParagraph"/>
              <w:ind w:left="0"/>
              <w:rPr>
                <w:rFonts w:ascii="Arial" w:hAnsi="Arial" w:cs="Arial"/>
                <w:b/>
                <w:bCs/>
                <w:sz w:val="20"/>
                <w:szCs w:val="20"/>
                <w:lang w:val="en-GB"/>
              </w:rPr>
            </w:pPr>
            <w:r w:rsidRPr="00AE7352">
              <w:rPr>
                <w:rFonts w:ascii="Arial" w:hAnsi="Arial" w:cs="Arial"/>
                <w:b/>
                <w:bCs/>
                <w:sz w:val="20"/>
                <w:szCs w:val="20"/>
              </w:rPr>
              <w:t>The references are appropriate and relevant. Including one or two recent studies (post-2020) on the overlap between PCOS and acromegaly would further strengthen the discussion.</w:t>
            </w:r>
          </w:p>
        </w:tc>
        <w:tc>
          <w:tcPr>
            <w:tcW w:w="1523" w:type="pct"/>
          </w:tcPr>
          <w:p w14:paraId="40220055" w14:textId="77777777" w:rsidR="00F1171E" w:rsidRPr="00AE7352" w:rsidRDefault="00F1171E" w:rsidP="007222C8">
            <w:pPr>
              <w:pStyle w:val="Heading2"/>
              <w:jc w:val="left"/>
              <w:rPr>
                <w:rFonts w:ascii="Arial" w:hAnsi="Arial" w:cs="Arial"/>
                <w:b w:val="0"/>
                <w:lang w:val="en-GB"/>
              </w:rPr>
            </w:pPr>
          </w:p>
        </w:tc>
      </w:tr>
      <w:tr w:rsidR="00F1171E" w:rsidRPr="00AE7352" w14:paraId="73CC4A50" w14:textId="77777777" w:rsidTr="007222C8">
        <w:trPr>
          <w:trHeight w:val="386"/>
        </w:trPr>
        <w:tc>
          <w:tcPr>
            <w:tcW w:w="1265" w:type="pct"/>
            <w:noWrap/>
          </w:tcPr>
          <w:p w14:paraId="029CE8D0" w14:textId="77777777" w:rsidR="00F1171E" w:rsidRPr="00AE7352" w:rsidRDefault="00F1171E" w:rsidP="007222C8">
            <w:pPr>
              <w:pStyle w:val="Heading2"/>
              <w:jc w:val="left"/>
              <w:rPr>
                <w:rFonts w:ascii="Arial" w:hAnsi="Arial" w:cs="Arial"/>
                <w:b w:val="0"/>
                <w:lang w:val="en-GB"/>
              </w:rPr>
            </w:pPr>
          </w:p>
          <w:p w14:paraId="589C16C7" w14:textId="77777777" w:rsidR="00F1171E" w:rsidRPr="00AE7352" w:rsidRDefault="00F1171E" w:rsidP="007222C8">
            <w:pPr>
              <w:pStyle w:val="Heading2"/>
              <w:ind w:left="360"/>
              <w:jc w:val="left"/>
              <w:rPr>
                <w:rFonts w:ascii="Arial" w:hAnsi="Arial" w:cs="Arial"/>
                <w:bCs w:val="0"/>
                <w:lang w:val="en-GB"/>
              </w:rPr>
            </w:pPr>
            <w:r w:rsidRPr="00AE7352">
              <w:rPr>
                <w:rFonts w:ascii="Arial" w:hAnsi="Arial" w:cs="Arial"/>
                <w:bCs w:val="0"/>
                <w:lang w:val="en-GB"/>
              </w:rPr>
              <w:t>Is the language/English quality of the article suitable for scholarly communications?</w:t>
            </w:r>
          </w:p>
          <w:p w14:paraId="7722B85E" w14:textId="77777777" w:rsidR="00F1171E" w:rsidRPr="00AE7352" w:rsidRDefault="00F1171E" w:rsidP="007222C8">
            <w:pPr>
              <w:rPr>
                <w:rFonts w:ascii="Arial" w:hAnsi="Arial" w:cs="Arial"/>
                <w:sz w:val="20"/>
                <w:szCs w:val="20"/>
                <w:lang w:val="en-GB"/>
              </w:rPr>
            </w:pPr>
          </w:p>
        </w:tc>
        <w:tc>
          <w:tcPr>
            <w:tcW w:w="2212" w:type="pct"/>
          </w:tcPr>
          <w:p w14:paraId="149A6CEF" w14:textId="0813C405" w:rsidR="00F1171E" w:rsidRPr="00AE7352" w:rsidRDefault="00AC4C9F" w:rsidP="00AC4C9F">
            <w:pPr>
              <w:jc w:val="both"/>
              <w:rPr>
                <w:rFonts w:ascii="Arial" w:hAnsi="Arial" w:cs="Arial"/>
                <w:sz w:val="20"/>
                <w:szCs w:val="20"/>
                <w:lang w:val="en-GB"/>
              </w:rPr>
            </w:pPr>
            <w:r w:rsidRPr="00AE7352">
              <w:rPr>
                <w:rFonts w:ascii="Arial" w:hAnsi="Arial" w:cs="Arial"/>
                <w:b/>
                <w:bCs/>
                <w:sz w:val="20"/>
                <w:szCs w:val="20"/>
                <w:lang w:val="en-GB"/>
              </w:rPr>
              <w:t>Yes, the manuscript is well-written and understandable. Minor language editing is recommended to correct typographical and grammatical errors.</w:t>
            </w:r>
          </w:p>
        </w:tc>
        <w:tc>
          <w:tcPr>
            <w:tcW w:w="1523" w:type="pct"/>
          </w:tcPr>
          <w:p w14:paraId="0351CA58" w14:textId="77777777" w:rsidR="00F1171E" w:rsidRPr="00AE7352" w:rsidRDefault="00F1171E" w:rsidP="007222C8">
            <w:pPr>
              <w:rPr>
                <w:rFonts w:ascii="Arial" w:hAnsi="Arial" w:cs="Arial"/>
                <w:sz w:val="20"/>
                <w:szCs w:val="20"/>
                <w:lang w:val="en-GB"/>
              </w:rPr>
            </w:pPr>
          </w:p>
        </w:tc>
      </w:tr>
      <w:tr w:rsidR="00F1171E" w:rsidRPr="00AE7352" w14:paraId="20A16C0C" w14:textId="77777777" w:rsidTr="007222C8">
        <w:trPr>
          <w:trHeight w:val="1178"/>
        </w:trPr>
        <w:tc>
          <w:tcPr>
            <w:tcW w:w="1265" w:type="pct"/>
            <w:noWrap/>
          </w:tcPr>
          <w:p w14:paraId="7F4BCFAE" w14:textId="77777777" w:rsidR="00F1171E" w:rsidRPr="00AE7352" w:rsidRDefault="00F1171E" w:rsidP="007222C8">
            <w:pPr>
              <w:pStyle w:val="Heading2"/>
              <w:jc w:val="left"/>
              <w:rPr>
                <w:rFonts w:ascii="Arial" w:hAnsi="Arial" w:cs="Arial"/>
                <w:b w:val="0"/>
                <w:bCs w:val="0"/>
                <w:lang w:val="en-GB"/>
              </w:rPr>
            </w:pPr>
            <w:r w:rsidRPr="00AE7352">
              <w:rPr>
                <w:rFonts w:ascii="Arial" w:hAnsi="Arial" w:cs="Arial"/>
                <w:bCs w:val="0"/>
                <w:u w:val="single"/>
                <w:lang w:val="en-GB"/>
              </w:rPr>
              <w:t>Optional/General</w:t>
            </w:r>
            <w:r w:rsidRPr="00AE7352">
              <w:rPr>
                <w:rFonts w:ascii="Arial" w:hAnsi="Arial" w:cs="Arial"/>
                <w:bCs w:val="0"/>
                <w:lang w:val="en-GB"/>
              </w:rPr>
              <w:t xml:space="preserve"> </w:t>
            </w:r>
            <w:r w:rsidRPr="00AE7352">
              <w:rPr>
                <w:rFonts w:ascii="Arial" w:hAnsi="Arial" w:cs="Arial"/>
                <w:b w:val="0"/>
                <w:bCs w:val="0"/>
                <w:lang w:val="en-GB"/>
              </w:rPr>
              <w:t>comments</w:t>
            </w:r>
          </w:p>
          <w:p w14:paraId="1A6B3748" w14:textId="77777777" w:rsidR="00F1171E" w:rsidRPr="00AE7352" w:rsidRDefault="00F1171E" w:rsidP="007222C8">
            <w:pPr>
              <w:pStyle w:val="Heading2"/>
              <w:jc w:val="left"/>
              <w:rPr>
                <w:rFonts w:ascii="Arial" w:hAnsi="Arial" w:cs="Arial"/>
                <w:b w:val="0"/>
                <w:lang w:val="en-GB"/>
              </w:rPr>
            </w:pPr>
          </w:p>
        </w:tc>
        <w:tc>
          <w:tcPr>
            <w:tcW w:w="2212" w:type="pct"/>
          </w:tcPr>
          <w:p w14:paraId="1E347C61" w14:textId="77777777" w:rsidR="00F1171E" w:rsidRPr="00AE7352" w:rsidRDefault="00F1171E" w:rsidP="007222C8">
            <w:pPr>
              <w:rPr>
                <w:rFonts w:ascii="Arial" w:hAnsi="Arial" w:cs="Arial"/>
                <w:sz w:val="20"/>
                <w:szCs w:val="20"/>
                <w:lang w:val="en-GB"/>
              </w:rPr>
            </w:pPr>
          </w:p>
          <w:p w14:paraId="5E946A0E" w14:textId="77777777" w:rsidR="00F1171E" w:rsidRPr="00AE7352" w:rsidRDefault="00F1171E" w:rsidP="007222C8">
            <w:pPr>
              <w:rPr>
                <w:rFonts w:ascii="Arial" w:hAnsi="Arial" w:cs="Arial"/>
                <w:sz w:val="20"/>
                <w:szCs w:val="20"/>
                <w:lang w:val="en-GB"/>
              </w:rPr>
            </w:pPr>
          </w:p>
          <w:p w14:paraId="7EB58C99" w14:textId="77777777" w:rsidR="00F1171E" w:rsidRPr="00AE7352" w:rsidRDefault="00F1171E" w:rsidP="007222C8">
            <w:pPr>
              <w:rPr>
                <w:rFonts w:ascii="Arial" w:hAnsi="Arial" w:cs="Arial"/>
                <w:sz w:val="20"/>
                <w:szCs w:val="20"/>
                <w:lang w:val="en-GB"/>
              </w:rPr>
            </w:pPr>
          </w:p>
          <w:p w14:paraId="15DFD0E8" w14:textId="77777777" w:rsidR="00F1171E" w:rsidRPr="00AE7352" w:rsidRDefault="00F1171E" w:rsidP="007222C8">
            <w:pPr>
              <w:rPr>
                <w:rFonts w:ascii="Arial" w:hAnsi="Arial" w:cs="Arial"/>
                <w:sz w:val="20"/>
                <w:szCs w:val="20"/>
                <w:lang w:val="en-GB"/>
              </w:rPr>
            </w:pPr>
          </w:p>
        </w:tc>
        <w:tc>
          <w:tcPr>
            <w:tcW w:w="1523" w:type="pct"/>
          </w:tcPr>
          <w:p w14:paraId="465E098E" w14:textId="77777777" w:rsidR="00F1171E" w:rsidRPr="00AE7352" w:rsidRDefault="00F1171E" w:rsidP="007222C8">
            <w:pPr>
              <w:rPr>
                <w:rFonts w:ascii="Arial" w:hAnsi="Arial" w:cs="Arial"/>
                <w:sz w:val="20"/>
                <w:szCs w:val="20"/>
                <w:lang w:val="en-GB"/>
              </w:rPr>
            </w:pPr>
          </w:p>
        </w:tc>
      </w:tr>
    </w:tbl>
    <w:p w14:paraId="6BBACB91" w14:textId="77777777" w:rsidR="00F1171E" w:rsidRPr="00AE7352" w:rsidRDefault="00F1171E" w:rsidP="00F1171E">
      <w:pPr>
        <w:pStyle w:val="BodyText"/>
        <w:rPr>
          <w:rFonts w:ascii="Arial" w:hAnsi="Arial" w:cs="Arial"/>
          <w:b/>
          <w:bCs/>
          <w:sz w:val="20"/>
          <w:szCs w:val="20"/>
          <w:u w:val="single"/>
          <w:lang w:val="en-GB"/>
        </w:rPr>
      </w:pPr>
    </w:p>
    <w:p w14:paraId="78207741" w14:textId="77777777" w:rsidR="00F1171E" w:rsidRPr="00AE7352" w:rsidRDefault="00F1171E" w:rsidP="00F1171E">
      <w:pPr>
        <w:pStyle w:val="BodyText"/>
        <w:rPr>
          <w:rFonts w:ascii="Arial" w:hAnsi="Arial" w:cs="Arial"/>
          <w:b/>
          <w:bCs/>
          <w:sz w:val="20"/>
          <w:szCs w:val="20"/>
          <w:u w:val="single"/>
          <w:lang w:val="en-GB"/>
        </w:rPr>
      </w:pPr>
    </w:p>
    <w:p w14:paraId="108BE2F1" w14:textId="77777777" w:rsidR="00F1171E" w:rsidRPr="00AE7352" w:rsidRDefault="00F1171E" w:rsidP="00F1171E">
      <w:pPr>
        <w:pStyle w:val="BodyText"/>
        <w:rPr>
          <w:rFonts w:ascii="Arial" w:hAnsi="Arial" w:cs="Arial"/>
          <w:b/>
          <w:bCs/>
          <w:sz w:val="20"/>
          <w:szCs w:val="20"/>
          <w:u w:val="single"/>
          <w:lang w:val="en-GB"/>
        </w:rPr>
      </w:pPr>
    </w:p>
    <w:p w14:paraId="618DE16F" w14:textId="77777777" w:rsidR="00F1171E" w:rsidRPr="00AE7352" w:rsidRDefault="00F1171E" w:rsidP="00F1171E">
      <w:pPr>
        <w:pStyle w:val="BodyText"/>
        <w:rPr>
          <w:rFonts w:ascii="Arial" w:hAnsi="Arial" w:cs="Arial"/>
          <w:b/>
          <w:bCs/>
          <w:sz w:val="20"/>
          <w:szCs w:val="20"/>
          <w:u w:val="single"/>
          <w:lang w:val="en-GB"/>
        </w:rPr>
      </w:pPr>
    </w:p>
    <w:p w14:paraId="1B0E4DC5" w14:textId="77777777" w:rsidR="00F1171E" w:rsidRPr="00AE7352" w:rsidRDefault="00F1171E" w:rsidP="00F1171E">
      <w:pPr>
        <w:pStyle w:val="BodyText"/>
        <w:rPr>
          <w:rFonts w:ascii="Arial" w:hAnsi="Arial" w:cs="Arial"/>
          <w:b/>
          <w:bCs/>
          <w:sz w:val="20"/>
          <w:szCs w:val="20"/>
          <w:u w:val="single"/>
          <w:lang w:val="en-GB"/>
        </w:rPr>
      </w:pPr>
    </w:p>
    <w:p w14:paraId="0ECA4E5E" w14:textId="77777777" w:rsidR="00F1171E" w:rsidRPr="00AE7352" w:rsidRDefault="00F1171E" w:rsidP="00F1171E">
      <w:pPr>
        <w:pStyle w:val="BodyText"/>
        <w:rPr>
          <w:rFonts w:ascii="Arial" w:hAnsi="Arial" w:cs="Arial"/>
          <w:b/>
          <w:bCs/>
          <w:sz w:val="20"/>
          <w:szCs w:val="20"/>
          <w:u w:val="single"/>
          <w:lang w:val="en-GB"/>
        </w:rPr>
      </w:pPr>
    </w:p>
    <w:p w14:paraId="022D30C9" w14:textId="77777777" w:rsidR="00F1171E" w:rsidRPr="00AE7352" w:rsidRDefault="00F1171E" w:rsidP="00F1171E">
      <w:pPr>
        <w:pStyle w:val="BodyText"/>
        <w:rPr>
          <w:rFonts w:ascii="Arial" w:hAnsi="Arial" w:cs="Arial"/>
          <w:b/>
          <w:bCs/>
          <w:sz w:val="20"/>
          <w:szCs w:val="20"/>
          <w:u w:val="single"/>
          <w:lang w:val="en-GB"/>
        </w:rPr>
      </w:pPr>
    </w:p>
    <w:p w14:paraId="1AB5512F" w14:textId="77777777" w:rsidR="00F1171E" w:rsidRPr="00AE7352" w:rsidRDefault="00F1171E" w:rsidP="00F1171E">
      <w:pPr>
        <w:pStyle w:val="BodyText"/>
        <w:rPr>
          <w:rFonts w:ascii="Arial" w:hAnsi="Arial" w:cs="Arial"/>
          <w:b/>
          <w:bCs/>
          <w:sz w:val="20"/>
          <w:szCs w:val="20"/>
          <w:u w:val="single"/>
          <w:lang w:val="en-GB"/>
        </w:rPr>
      </w:pPr>
    </w:p>
    <w:p w14:paraId="38F83A77" w14:textId="77777777" w:rsidR="00F1171E" w:rsidRDefault="00F1171E" w:rsidP="00F1171E">
      <w:pPr>
        <w:pStyle w:val="BodyText"/>
        <w:rPr>
          <w:rFonts w:ascii="Arial" w:hAnsi="Arial" w:cs="Arial"/>
          <w:b/>
          <w:bCs/>
          <w:sz w:val="20"/>
          <w:szCs w:val="20"/>
          <w:u w:val="single"/>
          <w:lang w:val="en-GB"/>
        </w:rPr>
      </w:pPr>
    </w:p>
    <w:p w14:paraId="0750857F" w14:textId="77777777" w:rsidR="00AE7352" w:rsidRDefault="00AE7352" w:rsidP="00F1171E">
      <w:pPr>
        <w:pStyle w:val="BodyText"/>
        <w:rPr>
          <w:rFonts w:ascii="Arial" w:hAnsi="Arial" w:cs="Arial"/>
          <w:b/>
          <w:bCs/>
          <w:sz w:val="20"/>
          <w:szCs w:val="20"/>
          <w:u w:val="single"/>
          <w:lang w:val="en-GB"/>
        </w:rPr>
      </w:pPr>
    </w:p>
    <w:p w14:paraId="159A82F0" w14:textId="77777777" w:rsidR="00AE7352" w:rsidRDefault="00AE7352" w:rsidP="00F1171E">
      <w:pPr>
        <w:pStyle w:val="BodyText"/>
        <w:rPr>
          <w:rFonts w:ascii="Arial" w:hAnsi="Arial" w:cs="Arial"/>
          <w:b/>
          <w:bCs/>
          <w:sz w:val="20"/>
          <w:szCs w:val="20"/>
          <w:u w:val="single"/>
          <w:lang w:val="en-GB"/>
        </w:rPr>
      </w:pPr>
    </w:p>
    <w:p w14:paraId="3A3AAC5D" w14:textId="77777777" w:rsidR="00AE7352" w:rsidRDefault="00AE7352" w:rsidP="00F1171E">
      <w:pPr>
        <w:pStyle w:val="BodyText"/>
        <w:rPr>
          <w:rFonts w:ascii="Arial" w:hAnsi="Arial" w:cs="Arial"/>
          <w:b/>
          <w:bCs/>
          <w:sz w:val="20"/>
          <w:szCs w:val="20"/>
          <w:u w:val="single"/>
          <w:lang w:val="en-GB"/>
        </w:rPr>
      </w:pPr>
    </w:p>
    <w:p w14:paraId="49362EA5" w14:textId="77777777" w:rsidR="00AE7352" w:rsidRPr="00AE7352" w:rsidRDefault="00AE7352" w:rsidP="00F1171E">
      <w:pPr>
        <w:pStyle w:val="BodyText"/>
        <w:rPr>
          <w:rFonts w:ascii="Arial" w:hAnsi="Arial" w:cs="Arial"/>
          <w:b/>
          <w:bCs/>
          <w:sz w:val="20"/>
          <w:szCs w:val="20"/>
          <w:u w:val="single"/>
          <w:lang w:val="en-GB"/>
        </w:rPr>
      </w:pPr>
    </w:p>
    <w:p w14:paraId="25E7AF2A" w14:textId="77777777" w:rsidR="00F1171E" w:rsidRPr="00AE7352" w:rsidRDefault="00F1171E" w:rsidP="00F1171E">
      <w:pPr>
        <w:pStyle w:val="BodyText"/>
        <w:rPr>
          <w:rFonts w:ascii="Arial" w:hAnsi="Arial" w:cs="Arial"/>
          <w:b/>
          <w:bCs/>
          <w:sz w:val="20"/>
          <w:szCs w:val="20"/>
          <w:u w:val="single"/>
          <w:lang w:val="en-GB"/>
        </w:rPr>
      </w:pPr>
    </w:p>
    <w:p w14:paraId="4437A01F" w14:textId="77777777" w:rsidR="00F1171E" w:rsidRPr="00AE7352" w:rsidRDefault="00F1171E" w:rsidP="00F1171E">
      <w:pPr>
        <w:pStyle w:val="BodyText"/>
        <w:rPr>
          <w:rFonts w:ascii="Arial" w:hAnsi="Arial" w:cs="Arial"/>
          <w:b/>
          <w:bCs/>
          <w:sz w:val="20"/>
          <w:szCs w:val="20"/>
          <w:u w:val="single"/>
          <w:lang w:val="en-GB"/>
        </w:rPr>
      </w:pPr>
    </w:p>
    <w:p w14:paraId="25069224" w14:textId="77777777" w:rsidR="00F1171E" w:rsidRPr="00AE7352" w:rsidRDefault="00F1171E" w:rsidP="00F1171E">
      <w:pPr>
        <w:pStyle w:val="BodyText"/>
        <w:rPr>
          <w:rFonts w:ascii="Arial" w:hAnsi="Arial" w:cs="Arial"/>
          <w:b/>
          <w:bCs/>
          <w:sz w:val="20"/>
          <w:szCs w:val="20"/>
          <w:u w:val="single"/>
          <w:lang w:val="en-GB"/>
        </w:rPr>
      </w:pPr>
    </w:p>
    <w:p w14:paraId="0821307F" w14:textId="77777777" w:rsidR="00F1171E" w:rsidRPr="00AE735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AE7352"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AE7352" w:rsidRDefault="00F1171E" w:rsidP="007222C8">
            <w:pPr>
              <w:pStyle w:val="NormalWeb"/>
              <w:spacing w:before="0" w:beforeAutospacing="0" w:after="0" w:afterAutospacing="0"/>
              <w:rPr>
                <w:rFonts w:ascii="Arial" w:hAnsi="Arial" w:cs="Arial"/>
                <w:b/>
                <w:sz w:val="20"/>
                <w:szCs w:val="20"/>
                <w:u w:val="single"/>
                <w:lang w:val="en-GB"/>
              </w:rPr>
            </w:pPr>
            <w:r w:rsidRPr="00AE7352">
              <w:rPr>
                <w:rFonts w:ascii="Arial" w:hAnsi="Arial" w:cs="Arial"/>
                <w:b/>
                <w:sz w:val="20"/>
                <w:szCs w:val="20"/>
                <w:highlight w:val="yellow"/>
                <w:u w:val="single"/>
                <w:lang w:val="en-GB"/>
              </w:rPr>
              <w:t>PART  2:</w:t>
            </w:r>
            <w:r w:rsidRPr="00AE7352">
              <w:rPr>
                <w:rFonts w:ascii="Arial" w:hAnsi="Arial" w:cs="Arial"/>
                <w:b/>
                <w:sz w:val="20"/>
                <w:szCs w:val="20"/>
                <w:u w:val="single"/>
                <w:lang w:val="en-GB"/>
              </w:rPr>
              <w:t xml:space="preserve"> </w:t>
            </w:r>
          </w:p>
          <w:p w14:paraId="5B767407" w14:textId="77777777" w:rsidR="00F1171E" w:rsidRPr="00AE7352"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AE7352"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AE7352"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AE7352" w:rsidRDefault="00F1171E" w:rsidP="007222C8">
            <w:pPr>
              <w:pStyle w:val="Heading2"/>
              <w:jc w:val="left"/>
              <w:rPr>
                <w:rFonts w:ascii="Arial" w:hAnsi="Arial" w:cs="Arial"/>
                <w:lang w:val="en-GB"/>
              </w:rPr>
            </w:pPr>
            <w:r w:rsidRPr="00AE7352">
              <w:rPr>
                <w:rFonts w:ascii="Arial" w:hAnsi="Arial" w:cs="Arial"/>
                <w:lang w:val="en-GB"/>
              </w:rPr>
              <w:t>Reviewer’s comment</w:t>
            </w:r>
          </w:p>
        </w:tc>
        <w:tc>
          <w:tcPr>
            <w:tcW w:w="1342" w:type="pct"/>
          </w:tcPr>
          <w:p w14:paraId="6F48B50B" w14:textId="77777777" w:rsidR="00F1171E" w:rsidRPr="00AE7352" w:rsidRDefault="00F1171E" w:rsidP="007222C8">
            <w:pPr>
              <w:pStyle w:val="Heading2"/>
              <w:jc w:val="left"/>
              <w:rPr>
                <w:rFonts w:ascii="Arial" w:hAnsi="Arial" w:cs="Arial"/>
                <w:b w:val="0"/>
                <w:lang w:val="en-GB"/>
              </w:rPr>
            </w:pPr>
            <w:r w:rsidRPr="00AE7352">
              <w:rPr>
                <w:rFonts w:ascii="Arial" w:hAnsi="Arial" w:cs="Arial"/>
                <w:lang w:val="en-GB"/>
              </w:rPr>
              <w:t>Author’s comment</w:t>
            </w:r>
            <w:r w:rsidRPr="00AE7352">
              <w:rPr>
                <w:rFonts w:ascii="Arial" w:hAnsi="Arial" w:cs="Arial"/>
                <w:b w:val="0"/>
                <w:lang w:val="en-GB"/>
              </w:rPr>
              <w:t xml:space="preserve"> </w:t>
            </w:r>
            <w:r w:rsidRPr="00AE7352">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AE7352"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AE7352" w:rsidRDefault="00F1171E" w:rsidP="007222C8">
            <w:pPr>
              <w:pStyle w:val="NormalWeb"/>
              <w:spacing w:before="0" w:beforeAutospacing="0" w:after="0" w:afterAutospacing="0"/>
              <w:rPr>
                <w:rFonts w:ascii="Arial" w:hAnsi="Arial" w:cs="Arial"/>
                <w:b/>
                <w:sz w:val="20"/>
                <w:szCs w:val="20"/>
                <w:lang w:val="en-GB"/>
              </w:rPr>
            </w:pPr>
            <w:r w:rsidRPr="00AE7352">
              <w:rPr>
                <w:rFonts w:ascii="Arial" w:hAnsi="Arial" w:cs="Arial"/>
                <w:b/>
                <w:sz w:val="20"/>
                <w:szCs w:val="20"/>
                <w:lang w:val="en-GB"/>
              </w:rPr>
              <w:t xml:space="preserve">Are there ethical issues in this manuscript? </w:t>
            </w:r>
          </w:p>
          <w:p w14:paraId="6034B476" w14:textId="77777777" w:rsidR="00F1171E" w:rsidRPr="00AE7352"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7B654B67" w14:textId="3EF2C66F" w:rsidR="00F1171E" w:rsidRPr="00AE7352" w:rsidRDefault="00AC4C9F" w:rsidP="00AC4C9F">
            <w:pPr>
              <w:pStyle w:val="NormalWeb"/>
              <w:spacing w:before="0" w:beforeAutospacing="0" w:after="0" w:afterAutospacing="0"/>
              <w:rPr>
                <w:rFonts w:ascii="Arial" w:hAnsi="Arial" w:cs="Arial"/>
                <w:sz w:val="20"/>
                <w:szCs w:val="20"/>
                <w:lang w:val="en-GB"/>
              </w:rPr>
            </w:pPr>
            <w:r w:rsidRPr="00AE7352">
              <w:rPr>
                <w:rFonts w:ascii="Arial" w:hAnsi="Arial" w:cs="Arial"/>
                <w:sz w:val="20"/>
                <w:szCs w:val="20"/>
              </w:rPr>
              <w:t>No ethical concerns were noted.</w:t>
            </w:r>
          </w:p>
        </w:tc>
        <w:tc>
          <w:tcPr>
            <w:tcW w:w="1342" w:type="pct"/>
            <w:vAlign w:val="center"/>
          </w:tcPr>
          <w:p w14:paraId="780A9F8E" w14:textId="77777777" w:rsidR="00F1171E" w:rsidRPr="00AE7352" w:rsidRDefault="00F1171E" w:rsidP="007222C8">
            <w:pPr>
              <w:rPr>
                <w:rFonts w:ascii="Arial" w:eastAsia="Arial Unicode MS" w:hAnsi="Arial" w:cs="Arial"/>
                <w:sz w:val="20"/>
                <w:szCs w:val="20"/>
                <w:lang w:val="en-GB"/>
              </w:rPr>
            </w:pPr>
          </w:p>
          <w:p w14:paraId="4A981594" w14:textId="77777777" w:rsidR="00F1171E" w:rsidRPr="00AE7352" w:rsidRDefault="00F1171E" w:rsidP="007222C8">
            <w:pPr>
              <w:rPr>
                <w:rFonts w:ascii="Arial" w:eastAsia="Arial Unicode MS" w:hAnsi="Arial" w:cs="Arial"/>
                <w:sz w:val="20"/>
                <w:szCs w:val="20"/>
                <w:lang w:val="en-GB"/>
              </w:rPr>
            </w:pPr>
          </w:p>
          <w:p w14:paraId="4780A682" w14:textId="77777777" w:rsidR="00F1171E" w:rsidRPr="00AE7352" w:rsidRDefault="00F1171E" w:rsidP="007222C8">
            <w:pPr>
              <w:rPr>
                <w:rFonts w:ascii="Arial" w:eastAsia="Arial Unicode MS" w:hAnsi="Arial" w:cs="Arial"/>
                <w:sz w:val="20"/>
                <w:szCs w:val="20"/>
                <w:lang w:val="en-GB"/>
              </w:rPr>
            </w:pPr>
          </w:p>
          <w:p w14:paraId="2D80979A" w14:textId="77777777" w:rsidR="00F1171E" w:rsidRPr="00AE7352"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E173F8E" w14:textId="77777777" w:rsidR="00AE7352" w:rsidRPr="006529F0" w:rsidRDefault="00AE7352" w:rsidP="00AE7352">
      <w:pPr>
        <w:pStyle w:val="Affiliation"/>
        <w:spacing w:after="0" w:line="240" w:lineRule="auto"/>
        <w:jc w:val="left"/>
        <w:rPr>
          <w:rFonts w:ascii="Arial" w:hAnsi="Arial" w:cs="Arial"/>
          <w:b/>
          <w:u w:val="single"/>
        </w:rPr>
      </w:pPr>
      <w:r w:rsidRPr="006529F0">
        <w:rPr>
          <w:rFonts w:ascii="Arial" w:hAnsi="Arial" w:cs="Arial"/>
          <w:b/>
          <w:u w:val="single"/>
        </w:rPr>
        <w:t>Reviewer details:</w:t>
      </w:r>
    </w:p>
    <w:p w14:paraId="3CEE0C38" w14:textId="77777777" w:rsidR="00AE7352" w:rsidRPr="006529F0" w:rsidRDefault="00AE7352" w:rsidP="00AE7352">
      <w:pPr>
        <w:pStyle w:val="Affiliation"/>
        <w:spacing w:after="0" w:line="240" w:lineRule="auto"/>
        <w:jc w:val="left"/>
        <w:rPr>
          <w:rFonts w:ascii="Arial" w:hAnsi="Arial" w:cs="Arial"/>
          <w:b/>
        </w:rPr>
      </w:pPr>
      <w:proofErr w:type="spellStart"/>
      <w:r w:rsidRPr="006529F0">
        <w:rPr>
          <w:rFonts w:ascii="Arial" w:hAnsi="Arial" w:cs="Arial"/>
          <w:b/>
          <w:color w:val="000000"/>
        </w:rPr>
        <w:t>Janvikaben</w:t>
      </w:r>
      <w:proofErr w:type="spellEnd"/>
      <w:r w:rsidRPr="006529F0">
        <w:rPr>
          <w:rFonts w:ascii="Arial" w:hAnsi="Arial" w:cs="Arial"/>
          <w:b/>
          <w:color w:val="000000"/>
        </w:rPr>
        <w:t xml:space="preserve"> Varma, India</w:t>
      </w:r>
    </w:p>
    <w:p w14:paraId="580F5BBE" w14:textId="77777777" w:rsidR="00AE7352" w:rsidRPr="00AE7352" w:rsidRDefault="00AE7352">
      <w:pPr>
        <w:rPr>
          <w:rFonts w:ascii="Arial" w:hAnsi="Arial" w:cs="Arial"/>
          <w:b/>
          <w:sz w:val="20"/>
          <w:szCs w:val="20"/>
          <w:lang w:val="en-GB"/>
        </w:rPr>
      </w:pPr>
    </w:p>
    <w:sectPr w:rsidR="00AE7352" w:rsidRPr="00AE7352"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0CEB8" w14:textId="77777777" w:rsidR="0066591A" w:rsidRPr="0000007A" w:rsidRDefault="0066591A" w:rsidP="0099583E">
      <w:r>
        <w:separator/>
      </w:r>
    </w:p>
  </w:endnote>
  <w:endnote w:type="continuationSeparator" w:id="0">
    <w:p w14:paraId="4B1000F0" w14:textId="77777777" w:rsidR="0066591A" w:rsidRPr="0000007A" w:rsidRDefault="0066591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BB0DE" w14:textId="77777777" w:rsidR="0066591A" w:rsidRPr="0000007A" w:rsidRDefault="0066591A" w:rsidP="0099583E">
      <w:r>
        <w:separator/>
      </w:r>
    </w:p>
  </w:footnote>
  <w:footnote w:type="continuationSeparator" w:id="0">
    <w:p w14:paraId="708E1D38" w14:textId="77777777" w:rsidR="0066591A" w:rsidRPr="0000007A" w:rsidRDefault="0066591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56618057">
    <w:abstractNumId w:val="3"/>
  </w:num>
  <w:num w:numId="2" w16cid:durableId="1186596202">
    <w:abstractNumId w:val="6"/>
  </w:num>
  <w:num w:numId="3" w16cid:durableId="1394809375">
    <w:abstractNumId w:val="5"/>
  </w:num>
  <w:num w:numId="4" w16cid:durableId="395979452">
    <w:abstractNumId w:val="7"/>
  </w:num>
  <w:num w:numId="5" w16cid:durableId="2125147645">
    <w:abstractNumId w:val="4"/>
  </w:num>
  <w:num w:numId="6" w16cid:durableId="1536579518">
    <w:abstractNumId w:val="0"/>
  </w:num>
  <w:num w:numId="7" w16cid:durableId="1189486884">
    <w:abstractNumId w:val="1"/>
  </w:num>
  <w:num w:numId="8" w16cid:durableId="801382728">
    <w:abstractNumId w:val="9"/>
  </w:num>
  <w:num w:numId="9" w16cid:durableId="376975605">
    <w:abstractNumId w:val="8"/>
  </w:num>
  <w:num w:numId="10" w16cid:durableId="1652938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66B98"/>
    <w:rsid w:val="0017480A"/>
    <w:rsid w:val="0017545C"/>
    <w:rsid w:val="001766DF"/>
    <w:rsid w:val="00176F0D"/>
    <w:rsid w:val="00186C8F"/>
    <w:rsid w:val="0018753A"/>
    <w:rsid w:val="00197E68"/>
    <w:rsid w:val="001A1605"/>
    <w:rsid w:val="001A2F22"/>
    <w:rsid w:val="001B0C63"/>
    <w:rsid w:val="001B5029"/>
    <w:rsid w:val="001D364E"/>
    <w:rsid w:val="001D3A1D"/>
    <w:rsid w:val="001D3C2A"/>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0137"/>
    <w:rsid w:val="00353718"/>
    <w:rsid w:val="00374F93"/>
    <w:rsid w:val="00377F1D"/>
    <w:rsid w:val="00394901"/>
    <w:rsid w:val="003A04E7"/>
    <w:rsid w:val="003A1C45"/>
    <w:rsid w:val="003A4991"/>
    <w:rsid w:val="003A6E1A"/>
    <w:rsid w:val="003B1D0B"/>
    <w:rsid w:val="003B2172"/>
    <w:rsid w:val="003D1BDE"/>
    <w:rsid w:val="003E746A"/>
    <w:rsid w:val="003F44F1"/>
    <w:rsid w:val="00401C12"/>
    <w:rsid w:val="00421DBF"/>
    <w:rsid w:val="0042465A"/>
    <w:rsid w:val="00435B36"/>
    <w:rsid w:val="00442B24"/>
    <w:rsid w:val="004430CD"/>
    <w:rsid w:val="0044519B"/>
    <w:rsid w:val="00452F40"/>
    <w:rsid w:val="00457AB1"/>
    <w:rsid w:val="00457BC0"/>
    <w:rsid w:val="00461309"/>
    <w:rsid w:val="00462996"/>
    <w:rsid w:val="00472CE7"/>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05CB"/>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6591A"/>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B67C4"/>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1C3"/>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93D55"/>
    <w:rsid w:val="00AA41B3"/>
    <w:rsid w:val="00AA49A2"/>
    <w:rsid w:val="00AA5338"/>
    <w:rsid w:val="00AB1ED6"/>
    <w:rsid w:val="00AB397D"/>
    <w:rsid w:val="00AB638A"/>
    <w:rsid w:val="00AB65BF"/>
    <w:rsid w:val="00AB6E43"/>
    <w:rsid w:val="00AC1349"/>
    <w:rsid w:val="00AC4C9F"/>
    <w:rsid w:val="00AD6C51"/>
    <w:rsid w:val="00AE0E9B"/>
    <w:rsid w:val="00AE54CD"/>
    <w:rsid w:val="00AE7352"/>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90EFC"/>
    <w:rsid w:val="00BA1AB3"/>
    <w:rsid w:val="00BA55B7"/>
    <w:rsid w:val="00BA6421"/>
    <w:rsid w:val="00BA7190"/>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16D75"/>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373DE"/>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C6A41"/>
    <w:rsid w:val="00ED01B6"/>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AE735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55422137">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20431/2455-9806.0502001" TargetMode="External"/><Relationship Id="rId3" Type="http://schemas.openxmlformats.org/officeDocument/2006/relationships/settings" Target="settings.xml"/><Relationship Id="rId7" Type="http://schemas.openxmlformats.org/officeDocument/2006/relationships/hyperlink" Target="https://bookstore.bookpi.org/product/medical-science-updates-and-prospect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3</Pages>
  <Words>440</Words>
  <Characters>2511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2946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2025-11-04T10:42:00Z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