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15505" w14:paraId="1643A4CA" w14:textId="77777777" w:rsidTr="004847FF">
        <w:trPr>
          <w:trHeight w:val="450"/>
        </w:trPr>
        <w:tc>
          <w:tcPr>
            <w:tcW w:w="5000" w:type="pct"/>
            <w:gridSpan w:val="2"/>
            <w:tcBorders>
              <w:top w:val="nil"/>
              <w:left w:val="nil"/>
              <w:right w:val="nil"/>
            </w:tcBorders>
          </w:tcPr>
          <w:p w14:paraId="4C55E51F" w14:textId="77777777" w:rsidR="00602F7D" w:rsidRPr="00C15505" w:rsidRDefault="00602F7D" w:rsidP="00F2643C">
            <w:pPr>
              <w:pStyle w:val="Heading2"/>
              <w:jc w:val="left"/>
              <w:rPr>
                <w:rFonts w:ascii="Arial" w:hAnsi="Arial" w:cs="Arial"/>
                <w:b w:val="0"/>
                <w:bCs w:val="0"/>
                <w:lang w:val="en-US"/>
              </w:rPr>
            </w:pPr>
          </w:p>
        </w:tc>
      </w:tr>
      <w:tr w:rsidR="0000007A" w:rsidRPr="00C15505" w14:paraId="127EAD7E" w14:textId="77777777" w:rsidTr="00F33C84">
        <w:trPr>
          <w:trHeight w:val="413"/>
        </w:trPr>
        <w:tc>
          <w:tcPr>
            <w:tcW w:w="1234" w:type="pct"/>
          </w:tcPr>
          <w:p w14:paraId="3C159AA5" w14:textId="77777777" w:rsidR="0000007A" w:rsidRPr="00C15505" w:rsidRDefault="00D27A79" w:rsidP="00696CAD">
            <w:pPr>
              <w:pStyle w:val="BodyText"/>
              <w:ind w:left="90"/>
              <w:jc w:val="left"/>
              <w:rPr>
                <w:rFonts w:ascii="Arial" w:hAnsi="Arial" w:cs="Arial"/>
                <w:bCs/>
                <w:sz w:val="20"/>
                <w:szCs w:val="20"/>
                <w:lang w:val="en-GB"/>
              </w:rPr>
            </w:pPr>
            <w:r w:rsidRPr="00C15505">
              <w:rPr>
                <w:rFonts w:ascii="Arial" w:hAnsi="Arial" w:cs="Arial"/>
                <w:bCs/>
                <w:sz w:val="20"/>
                <w:szCs w:val="20"/>
                <w:lang w:val="en-GB"/>
              </w:rPr>
              <w:t xml:space="preserve">Book </w:t>
            </w:r>
            <w:r w:rsidR="0000007A" w:rsidRPr="00C1550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C7FF0E" w:rsidR="0000007A" w:rsidRPr="00C15505" w:rsidRDefault="00083930" w:rsidP="00054BC4">
            <w:pPr>
              <w:pStyle w:val="NormalWeb"/>
              <w:rPr>
                <w:rFonts w:ascii="Arial" w:hAnsi="Arial" w:cs="Arial"/>
                <w:b/>
                <w:bCs/>
                <w:sz w:val="20"/>
                <w:szCs w:val="20"/>
                <w:u w:val="single"/>
              </w:rPr>
            </w:pPr>
            <w:hyperlink r:id="rId7" w:history="1">
              <w:r w:rsidRPr="00C15505">
                <w:rPr>
                  <w:rStyle w:val="Hyperlink"/>
                  <w:rFonts w:ascii="Arial" w:hAnsi="Arial" w:cs="Arial"/>
                  <w:b/>
                  <w:bCs/>
                  <w:sz w:val="20"/>
                  <w:szCs w:val="20"/>
                </w:rPr>
                <w:t>An Overview of Disease and Health Research</w:t>
              </w:r>
            </w:hyperlink>
          </w:p>
        </w:tc>
      </w:tr>
      <w:tr w:rsidR="0000007A" w:rsidRPr="00C15505" w14:paraId="73C90375" w14:textId="77777777" w:rsidTr="002E7787">
        <w:trPr>
          <w:trHeight w:val="290"/>
        </w:trPr>
        <w:tc>
          <w:tcPr>
            <w:tcW w:w="1234" w:type="pct"/>
          </w:tcPr>
          <w:p w14:paraId="20D28135" w14:textId="77777777" w:rsidR="0000007A" w:rsidRPr="00C15505" w:rsidRDefault="0000007A" w:rsidP="00696CAD">
            <w:pPr>
              <w:pStyle w:val="BodyText"/>
              <w:ind w:left="90"/>
              <w:jc w:val="left"/>
              <w:rPr>
                <w:rFonts w:ascii="Arial" w:hAnsi="Arial" w:cs="Arial"/>
                <w:bCs/>
                <w:sz w:val="20"/>
                <w:szCs w:val="20"/>
                <w:lang w:val="en-GB"/>
              </w:rPr>
            </w:pPr>
            <w:r w:rsidRPr="00C1550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66CFB2F" w:rsidR="0000007A" w:rsidRPr="00C15505"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15505">
              <w:rPr>
                <w:rFonts w:ascii="Arial" w:hAnsi="Arial" w:cs="Arial"/>
                <w:b/>
                <w:bCs/>
                <w:sz w:val="20"/>
                <w:szCs w:val="20"/>
                <w:lang w:val="en-GB"/>
              </w:rPr>
              <w:t>Ms_BP</w:t>
            </w:r>
            <w:r w:rsidR="00FC432A" w:rsidRPr="00C15505">
              <w:rPr>
                <w:rFonts w:ascii="Arial" w:hAnsi="Arial" w:cs="Arial"/>
                <w:b/>
                <w:bCs/>
                <w:sz w:val="20"/>
                <w:szCs w:val="20"/>
                <w:lang w:val="en-GB"/>
              </w:rPr>
              <w:t>R</w:t>
            </w:r>
            <w:proofErr w:type="spellEnd"/>
            <w:r w:rsidRPr="00C15505">
              <w:rPr>
                <w:rFonts w:ascii="Arial" w:hAnsi="Arial" w:cs="Arial"/>
                <w:b/>
                <w:bCs/>
                <w:sz w:val="20"/>
                <w:szCs w:val="20"/>
                <w:lang w:val="en-GB"/>
              </w:rPr>
              <w:t>_</w:t>
            </w:r>
            <w:r w:rsidR="00350838" w:rsidRPr="00C15505">
              <w:rPr>
                <w:rFonts w:ascii="Arial" w:hAnsi="Arial" w:cs="Arial"/>
                <w:b/>
                <w:bCs/>
                <w:sz w:val="20"/>
                <w:szCs w:val="20"/>
              </w:rPr>
              <w:t>6728</w:t>
            </w:r>
          </w:p>
        </w:tc>
      </w:tr>
      <w:tr w:rsidR="0000007A" w:rsidRPr="00C15505" w14:paraId="05B60576" w14:textId="77777777" w:rsidTr="002109D6">
        <w:trPr>
          <w:trHeight w:val="331"/>
        </w:trPr>
        <w:tc>
          <w:tcPr>
            <w:tcW w:w="1234" w:type="pct"/>
          </w:tcPr>
          <w:p w14:paraId="0196A627" w14:textId="77777777" w:rsidR="0000007A" w:rsidRPr="00C15505" w:rsidRDefault="0000007A" w:rsidP="00696CAD">
            <w:pPr>
              <w:pStyle w:val="BodyText"/>
              <w:ind w:left="90"/>
              <w:jc w:val="left"/>
              <w:rPr>
                <w:rFonts w:ascii="Arial" w:hAnsi="Arial" w:cs="Arial"/>
                <w:bCs/>
                <w:sz w:val="20"/>
                <w:szCs w:val="20"/>
                <w:lang w:val="en-GB"/>
              </w:rPr>
            </w:pPr>
            <w:r w:rsidRPr="00C1550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B3C9F7" w:rsidR="0000007A" w:rsidRPr="00C15505" w:rsidRDefault="00A178BD" w:rsidP="000450FC">
            <w:pPr>
              <w:pStyle w:val="NormalWeb"/>
              <w:spacing w:before="0" w:beforeAutospacing="0" w:after="0" w:afterAutospacing="0"/>
              <w:rPr>
                <w:rFonts w:ascii="Arial" w:hAnsi="Arial" w:cs="Arial"/>
                <w:b/>
                <w:sz w:val="20"/>
                <w:szCs w:val="20"/>
                <w:highlight w:val="yellow"/>
                <w:lang w:val="en-GB"/>
              </w:rPr>
            </w:pPr>
            <w:r w:rsidRPr="00C15505">
              <w:rPr>
                <w:rFonts w:ascii="Arial" w:hAnsi="Arial" w:cs="Arial"/>
                <w:b/>
                <w:sz w:val="20"/>
                <w:szCs w:val="20"/>
                <w:lang w:val="en-GB"/>
              </w:rPr>
              <w:t>Depression and Oral Health: An Overlooked Connection</w:t>
            </w:r>
          </w:p>
        </w:tc>
      </w:tr>
      <w:tr w:rsidR="00CF0BBB" w:rsidRPr="00C15505" w14:paraId="6D508B1C" w14:textId="77777777" w:rsidTr="002E7787">
        <w:trPr>
          <w:trHeight w:val="332"/>
        </w:trPr>
        <w:tc>
          <w:tcPr>
            <w:tcW w:w="1234" w:type="pct"/>
          </w:tcPr>
          <w:p w14:paraId="32FC28F7" w14:textId="77777777" w:rsidR="00CF0BBB" w:rsidRPr="00C15505" w:rsidRDefault="00CF0BBB" w:rsidP="00696CAD">
            <w:pPr>
              <w:pStyle w:val="BodyText"/>
              <w:ind w:left="90"/>
              <w:jc w:val="left"/>
              <w:rPr>
                <w:rFonts w:ascii="Arial" w:hAnsi="Arial" w:cs="Arial"/>
                <w:bCs/>
                <w:sz w:val="20"/>
                <w:szCs w:val="20"/>
                <w:lang w:val="en-GB"/>
              </w:rPr>
            </w:pPr>
            <w:r w:rsidRPr="00C1550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45E3EB9" w:rsidR="00CF0BBB" w:rsidRPr="00C15505" w:rsidRDefault="00350838" w:rsidP="000450FC">
            <w:pPr>
              <w:pStyle w:val="NormalWeb"/>
              <w:spacing w:before="0" w:beforeAutospacing="0" w:after="0" w:afterAutospacing="0"/>
              <w:rPr>
                <w:rFonts w:ascii="Arial" w:hAnsi="Arial" w:cs="Arial"/>
                <w:b/>
                <w:sz w:val="20"/>
                <w:szCs w:val="20"/>
                <w:lang w:val="en-GB"/>
              </w:rPr>
            </w:pPr>
            <w:r w:rsidRPr="00C15505">
              <w:rPr>
                <w:rFonts w:ascii="Arial" w:hAnsi="Arial" w:cs="Arial"/>
                <w:b/>
                <w:sz w:val="20"/>
                <w:szCs w:val="20"/>
                <w:lang w:val="en-GB"/>
              </w:rPr>
              <w:t>Book Chapter</w:t>
            </w:r>
          </w:p>
        </w:tc>
      </w:tr>
    </w:tbl>
    <w:p w14:paraId="45F5983C" w14:textId="77777777" w:rsidR="00037D52" w:rsidRPr="00C15505" w:rsidRDefault="00037D52" w:rsidP="0000007A">
      <w:pPr>
        <w:pStyle w:val="BodyText"/>
        <w:rPr>
          <w:rFonts w:ascii="Arial" w:hAnsi="Arial" w:cs="Arial"/>
          <w:b/>
          <w:bCs/>
          <w:sz w:val="20"/>
          <w:szCs w:val="20"/>
          <w:u w:val="single"/>
          <w:lang w:val="en-GB"/>
        </w:rPr>
      </w:pPr>
    </w:p>
    <w:p w14:paraId="79DE1CF8" w14:textId="77777777" w:rsidR="00605952" w:rsidRPr="00C15505" w:rsidRDefault="00605952" w:rsidP="0000007A">
      <w:pPr>
        <w:pStyle w:val="BodyText"/>
        <w:rPr>
          <w:rFonts w:ascii="Arial" w:hAnsi="Arial" w:cs="Arial"/>
          <w:b/>
          <w:bCs/>
          <w:sz w:val="20"/>
          <w:szCs w:val="20"/>
          <w:u w:val="single"/>
          <w:lang w:val="en-GB"/>
        </w:rPr>
      </w:pPr>
    </w:p>
    <w:p w14:paraId="5A743ECE" w14:textId="77777777" w:rsidR="00D27A79" w:rsidRPr="00C1550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15505" w14:paraId="71A94C1F" w14:textId="77777777" w:rsidTr="007222C8">
        <w:tc>
          <w:tcPr>
            <w:tcW w:w="5000" w:type="pct"/>
            <w:gridSpan w:val="3"/>
            <w:tcBorders>
              <w:top w:val="nil"/>
              <w:left w:val="nil"/>
              <w:right w:val="nil"/>
            </w:tcBorders>
            <w:noWrap/>
          </w:tcPr>
          <w:p w14:paraId="0BC15285" w14:textId="75BEB51F" w:rsidR="00F1171E" w:rsidRPr="00C15505" w:rsidRDefault="00F1171E" w:rsidP="007222C8">
            <w:pPr>
              <w:pStyle w:val="Heading2"/>
              <w:jc w:val="left"/>
              <w:rPr>
                <w:rFonts w:ascii="Arial" w:hAnsi="Arial" w:cs="Arial"/>
                <w:lang w:val="en-GB"/>
              </w:rPr>
            </w:pPr>
            <w:r w:rsidRPr="00C15505">
              <w:rPr>
                <w:rFonts w:ascii="Arial" w:hAnsi="Arial" w:cs="Arial"/>
                <w:highlight w:val="yellow"/>
                <w:lang w:val="en-GB"/>
              </w:rPr>
              <w:t>PART  1:</w:t>
            </w:r>
            <w:r w:rsidRPr="00C15505">
              <w:rPr>
                <w:rFonts w:ascii="Arial" w:hAnsi="Arial" w:cs="Arial"/>
                <w:lang w:val="en-GB"/>
              </w:rPr>
              <w:t xml:space="preserve"> Comments</w:t>
            </w:r>
          </w:p>
          <w:p w14:paraId="1287753C" w14:textId="77777777" w:rsidR="00F1171E" w:rsidRPr="00C15505" w:rsidRDefault="00F1171E" w:rsidP="007222C8">
            <w:pPr>
              <w:rPr>
                <w:rFonts w:ascii="Arial" w:hAnsi="Arial" w:cs="Arial"/>
                <w:sz w:val="20"/>
                <w:szCs w:val="20"/>
                <w:lang w:val="en-GB"/>
              </w:rPr>
            </w:pPr>
          </w:p>
        </w:tc>
      </w:tr>
      <w:tr w:rsidR="00F1171E" w:rsidRPr="00C15505" w14:paraId="5EA12279" w14:textId="77777777" w:rsidTr="007222C8">
        <w:tc>
          <w:tcPr>
            <w:tcW w:w="1265" w:type="pct"/>
            <w:noWrap/>
          </w:tcPr>
          <w:p w14:paraId="7AE9682F" w14:textId="77777777" w:rsidR="00F1171E" w:rsidRPr="00C15505" w:rsidRDefault="00F1171E" w:rsidP="007222C8">
            <w:pPr>
              <w:pStyle w:val="Heading2"/>
              <w:jc w:val="left"/>
              <w:rPr>
                <w:rFonts w:ascii="Arial" w:hAnsi="Arial" w:cs="Arial"/>
                <w:lang w:val="en-GB"/>
              </w:rPr>
            </w:pPr>
          </w:p>
        </w:tc>
        <w:tc>
          <w:tcPr>
            <w:tcW w:w="2212" w:type="pct"/>
          </w:tcPr>
          <w:p w14:paraId="5B8DBE06" w14:textId="77777777" w:rsidR="00F1171E" w:rsidRPr="00C15505" w:rsidRDefault="00F1171E" w:rsidP="007222C8">
            <w:pPr>
              <w:pStyle w:val="Heading2"/>
              <w:jc w:val="left"/>
              <w:rPr>
                <w:rFonts w:ascii="Arial" w:hAnsi="Arial" w:cs="Arial"/>
                <w:lang w:val="en-GB"/>
              </w:rPr>
            </w:pPr>
            <w:r w:rsidRPr="00C15505">
              <w:rPr>
                <w:rFonts w:ascii="Arial" w:hAnsi="Arial" w:cs="Arial"/>
                <w:lang w:val="en-GB"/>
              </w:rPr>
              <w:t>Reviewer’s comment</w:t>
            </w:r>
          </w:p>
          <w:p w14:paraId="693A9C4D" w14:textId="77777777" w:rsidR="00421DBF" w:rsidRPr="00C15505" w:rsidRDefault="00421DBF" w:rsidP="00421DBF">
            <w:pPr>
              <w:rPr>
                <w:rFonts w:ascii="Arial" w:hAnsi="Arial" w:cs="Arial"/>
                <w:b/>
                <w:bCs/>
                <w:sz w:val="20"/>
                <w:szCs w:val="20"/>
              </w:rPr>
            </w:pPr>
            <w:r w:rsidRPr="00C155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15505" w:rsidRDefault="00421DBF" w:rsidP="00421DBF">
            <w:pPr>
              <w:rPr>
                <w:rFonts w:ascii="Arial" w:hAnsi="Arial" w:cs="Arial"/>
                <w:sz w:val="20"/>
                <w:szCs w:val="20"/>
                <w:lang w:val="en-GB"/>
              </w:rPr>
            </w:pPr>
          </w:p>
        </w:tc>
        <w:tc>
          <w:tcPr>
            <w:tcW w:w="1523" w:type="pct"/>
          </w:tcPr>
          <w:p w14:paraId="57792C30" w14:textId="77777777" w:rsidR="00F1171E" w:rsidRPr="00C15505" w:rsidRDefault="00F1171E" w:rsidP="007222C8">
            <w:pPr>
              <w:pStyle w:val="Heading2"/>
              <w:jc w:val="left"/>
              <w:rPr>
                <w:rFonts w:ascii="Arial" w:hAnsi="Arial" w:cs="Arial"/>
                <w:b w:val="0"/>
                <w:lang w:val="en-GB"/>
              </w:rPr>
            </w:pPr>
            <w:r w:rsidRPr="00C15505">
              <w:rPr>
                <w:rFonts w:ascii="Arial" w:hAnsi="Arial" w:cs="Arial"/>
                <w:lang w:val="en-GB"/>
              </w:rPr>
              <w:t>Author’s Feedback</w:t>
            </w:r>
            <w:r w:rsidRPr="00C15505">
              <w:rPr>
                <w:rFonts w:ascii="Arial" w:hAnsi="Arial" w:cs="Arial"/>
                <w:b w:val="0"/>
                <w:lang w:val="en-GB"/>
              </w:rPr>
              <w:t xml:space="preserve"> </w:t>
            </w:r>
            <w:r w:rsidRPr="00C15505">
              <w:rPr>
                <w:rFonts w:ascii="Arial" w:hAnsi="Arial" w:cs="Arial"/>
                <w:b w:val="0"/>
                <w:i/>
                <w:lang w:val="en-GB"/>
              </w:rPr>
              <w:t>(Please correct the manuscript and highlight that part in the manuscript. It is mandatory that authors should write his/her feedback here)</w:t>
            </w:r>
          </w:p>
        </w:tc>
      </w:tr>
      <w:tr w:rsidR="00F1171E" w:rsidRPr="00C15505" w14:paraId="5C0AB4EC" w14:textId="77777777" w:rsidTr="007222C8">
        <w:trPr>
          <w:trHeight w:val="1264"/>
        </w:trPr>
        <w:tc>
          <w:tcPr>
            <w:tcW w:w="1265" w:type="pct"/>
            <w:noWrap/>
          </w:tcPr>
          <w:p w14:paraId="66B47184" w14:textId="48030299" w:rsidR="00F1171E" w:rsidRPr="00C15505" w:rsidRDefault="00F1171E" w:rsidP="007222C8">
            <w:pPr>
              <w:ind w:left="360"/>
              <w:rPr>
                <w:rFonts w:ascii="Arial" w:hAnsi="Arial" w:cs="Arial"/>
                <w:b/>
                <w:bCs/>
                <w:sz w:val="20"/>
                <w:szCs w:val="20"/>
                <w:lang w:val="en-GB"/>
              </w:rPr>
            </w:pPr>
            <w:r w:rsidRPr="00C155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15505" w:rsidRDefault="00F1171E" w:rsidP="007222C8">
            <w:pPr>
              <w:ind w:left="360"/>
              <w:rPr>
                <w:rFonts w:ascii="Arial" w:eastAsia="MS Mincho" w:hAnsi="Arial" w:cs="Arial"/>
                <w:b/>
                <w:bCs/>
                <w:sz w:val="20"/>
                <w:szCs w:val="20"/>
                <w:lang w:val="en-GB"/>
              </w:rPr>
            </w:pPr>
          </w:p>
        </w:tc>
        <w:tc>
          <w:tcPr>
            <w:tcW w:w="2212" w:type="pct"/>
          </w:tcPr>
          <w:p w14:paraId="60927EF5" w14:textId="77777777" w:rsidR="00F1171E" w:rsidRPr="00C15505" w:rsidRDefault="00F1171E" w:rsidP="007222C8">
            <w:pPr>
              <w:pStyle w:val="ListParagraph"/>
              <w:ind w:left="0"/>
              <w:rPr>
                <w:rFonts w:ascii="Arial" w:hAnsi="Arial" w:cs="Arial"/>
                <w:b/>
                <w:bCs/>
                <w:sz w:val="20"/>
                <w:szCs w:val="20"/>
                <w:lang w:val="en-GB"/>
              </w:rPr>
            </w:pPr>
          </w:p>
          <w:p w14:paraId="5B7CFC43" w14:textId="77777777" w:rsidR="00B5593D" w:rsidRPr="00C15505" w:rsidRDefault="00B5593D" w:rsidP="00B5593D">
            <w:pPr>
              <w:rPr>
                <w:rFonts w:ascii="Arial" w:hAnsi="Arial" w:cs="Arial"/>
                <w:sz w:val="20"/>
                <w:szCs w:val="20"/>
                <w:lang w:val="en-IN"/>
              </w:rPr>
            </w:pPr>
            <w:r w:rsidRPr="00C15505">
              <w:rPr>
                <w:rFonts w:ascii="Arial" w:hAnsi="Arial" w:cs="Arial"/>
                <w:sz w:val="20"/>
                <w:szCs w:val="20"/>
                <w:lang w:val="en-IN"/>
              </w:rPr>
              <w:t xml:space="preserve">This manuscript addresses an increasingly recognized yet still underexplored bidirectional relationship between depression and oral health. The topic is highly relevant to both dental and mental health research because it integrates </w:t>
            </w:r>
            <w:proofErr w:type="spellStart"/>
            <w:r w:rsidRPr="00C15505">
              <w:rPr>
                <w:rFonts w:ascii="Arial" w:hAnsi="Arial" w:cs="Arial"/>
                <w:sz w:val="20"/>
                <w:szCs w:val="20"/>
                <w:lang w:val="en-IN"/>
              </w:rPr>
              <w:t>behavioral</w:t>
            </w:r>
            <w:proofErr w:type="spellEnd"/>
            <w:r w:rsidRPr="00C15505">
              <w:rPr>
                <w:rFonts w:ascii="Arial" w:hAnsi="Arial" w:cs="Arial"/>
                <w:sz w:val="20"/>
                <w:szCs w:val="20"/>
                <w:lang w:val="en-IN"/>
              </w:rPr>
              <w:t>, biological, and psychosocial mechanisms that traditionally have been studied independently. By summarizing epidemiology, mechanisms, and strategies for prevention and interdisciplinary care, the manuscript contributes important insights that may inform future clinical guidelines, public health policies, and integrated care models. The comprehensive synthesis of current evidence will aid clinicians, researchers, and policymakers who aim to reduce the burden of comorbid depression and oral diseases.</w:t>
            </w:r>
          </w:p>
          <w:p w14:paraId="7DBC9196" w14:textId="77777777" w:rsidR="00B5593D" w:rsidRPr="00C15505" w:rsidRDefault="00B5593D" w:rsidP="00B5593D">
            <w:pPr>
              <w:ind w:firstLine="720"/>
              <w:rPr>
                <w:rFonts w:ascii="Arial" w:hAnsi="Arial" w:cs="Arial"/>
                <w:sz w:val="20"/>
                <w:szCs w:val="20"/>
                <w:lang w:val="en-GB"/>
              </w:rPr>
            </w:pPr>
          </w:p>
        </w:tc>
        <w:tc>
          <w:tcPr>
            <w:tcW w:w="1523" w:type="pct"/>
          </w:tcPr>
          <w:p w14:paraId="462A339C" w14:textId="77777777" w:rsidR="00F1171E" w:rsidRPr="00C15505" w:rsidRDefault="00F1171E" w:rsidP="007222C8">
            <w:pPr>
              <w:pStyle w:val="Heading2"/>
              <w:jc w:val="left"/>
              <w:rPr>
                <w:rFonts w:ascii="Arial" w:hAnsi="Arial" w:cs="Arial"/>
                <w:b w:val="0"/>
                <w:lang w:val="en-GB"/>
              </w:rPr>
            </w:pPr>
          </w:p>
        </w:tc>
      </w:tr>
      <w:tr w:rsidR="00F1171E" w:rsidRPr="00C15505" w14:paraId="0D8B5B2C" w14:textId="77777777" w:rsidTr="007222C8">
        <w:trPr>
          <w:trHeight w:val="1262"/>
        </w:trPr>
        <w:tc>
          <w:tcPr>
            <w:tcW w:w="1265" w:type="pct"/>
            <w:noWrap/>
          </w:tcPr>
          <w:p w14:paraId="21CBA5FE" w14:textId="77777777" w:rsidR="00F1171E" w:rsidRPr="00C15505" w:rsidRDefault="00F1171E" w:rsidP="007222C8">
            <w:pPr>
              <w:ind w:left="360"/>
              <w:rPr>
                <w:rFonts w:ascii="Arial" w:hAnsi="Arial" w:cs="Arial"/>
                <w:b/>
                <w:bCs/>
                <w:sz w:val="20"/>
                <w:szCs w:val="20"/>
                <w:lang w:val="en-GB"/>
              </w:rPr>
            </w:pPr>
            <w:r w:rsidRPr="00C15505">
              <w:rPr>
                <w:rFonts w:ascii="Arial" w:hAnsi="Arial" w:cs="Arial"/>
                <w:b/>
                <w:bCs/>
                <w:sz w:val="20"/>
                <w:szCs w:val="20"/>
                <w:lang w:val="en-GB"/>
              </w:rPr>
              <w:t>Is the title of the article suitable?</w:t>
            </w:r>
          </w:p>
          <w:p w14:paraId="1CABB61A" w14:textId="77777777" w:rsidR="00F1171E" w:rsidRPr="00C15505" w:rsidRDefault="00F1171E" w:rsidP="007222C8">
            <w:pPr>
              <w:ind w:left="360"/>
              <w:rPr>
                <w:rFonts w:ascii="Arial" w:hAnsi="Arial" w:cs="Arial"/>
                <w:b/>
                <w:bCs/>
                <w:sz w:val="20"/>
                <w:szCs w:val="20"/>
                <w:lang w:val="en-GB"/>
              </w:rPr>
            </w:pPr>
            <w:r w:rsidRPr="00C15505">
              <w:rPr>
                <w:rFonts w:ascii="Arial" w:hAnsi="Arial" w:cs="Arial"/>
                <w:b/>
                <w:bCs/>
                <w:sz w:val="20"/>
                <w:szCs w:val="20"/>
                <w:lang w:val="en-GB"/>
              </w:rPr>
              <w:t>(If not please suggest an alternative title)</w:t>
            </w:r>
          </w:p>
          <w:p w14:paraId="0275B919" w14:textId="77777777" w:rsidR="00F1171E" w:rsidRPr="00C15505" w:rsidRDefault="00F1171E" w:rsidP="007222C8">
            <w:pPr>
              <w:pStyle w:val="Heading2"/>
              <w:jc w:val="left"/>
              <w:rPr>
                <w:rFonts w:ascii="Arial" w:hAnsi="Arial" w:cs="Arial"/>
                <w:u w:val="single"/>
                <w:lang w:val="en-GB"/>
              </w:rPr>
            </w:pPr>
          </w:p>
        </w:tc>
        <w:tc>
          <w:tcPr>
            <w:tcW w:w="2212" w:type="pct"/>
          </w:tcPr>
          <w:p w14:paraId="794AA9A7" w14:textId="668746F8" w:rsidR="00F1171E" w:rsidRPr="00C15505" w:rsidRDefault="00B5593D" w:rsidP="00B5593D">
            <w:pPr>
              <w:rPr>
                <w:rFonts w:ascii="Arial" w:hAnsi="Arial" w:cs="Arial"/>
                <w:sz w:val="20"/>
                <w:szCs w:val="20"/>
                <w:lang w:val="en-GB"/>
              </w:rPr>
            </w:pPr>
            <w:r w:rsidRPr="00C15505">
              <w:rPr>
                <w:rFonts w:ascii="Arial" w:hAnsi="Arial" w:cs="Arial"/>
                <w:sz w:val="20"/>
                <w:szCs w:val="20"/>
              </w:rPr>
              <w:t xml:space="preserve">Yes, the title </w:t>
            </w:r>
            <w:r w:rsidRPr="00C15505">
              <w:rPr>
                <w:rFonts w:ascii="Arial" w:hAnsi="Arial" w:cs="Arial"/>
                <w:i/>
                <w:iCs/>
                <w:sz w:val="20"/>
                <w:szCs w:val="20"/>
              </w:rPr>
              <w:t>“Depression and Oral Health: An Overlooked Connection”</w:t>
            </w:r>
            <w:r w:rsidRPr="00C15505">
              <w:rPr>
                <w:rFonts w:ascii="Arial" w:hAnsi="Arial" w:cs="Arial"/>
                <w:sz w:val="20"/>
                <w:szCs w:val="20"/>
              </w:rPr>
              <w:t xml:space="preserve"> is appropriate and clearly conveys the manuscript’s scope and central theme. No alternative title is required.</w:t>
            </w:r>
          </w:p>
        </w:tc>
        <w:tc>
          <w:tcPr>
            <w:tcW w:w="1523" w:type="pct"/>
          </w:tcPr>
          <w:p w14:paraId="405B6701" w14:textId="77777777" w:rsidR="00F1171E" w:rsidRPr="00C15505" w:rsidRDefault="00F1171E" w:rsidP="007222C8">
            <w:pPr>
              <w:pStyle w:val="Heading2"/>
              <w:jc w:val="left"/>
              <w:rPr>
                <w:rFonts w:ascii="Arial" w:hAnsi="Arial" w:cs="Arial"/>
                <w:b w:val="0"/>
                <w:lang w:val="en-GB"/>
              </w:rPr>
            </w:pPr>
          </w:p>
        </w:tc>
      </w:tr>
      <w:tr w:rsidR="00F1171E" w:rsidRPr="00C15505" w14:paraId="5604762A" w14:textId="77777777" w:rsidTr="007222C8">
        <w:trPr>
          <w:trHeight w:val="1262"/>
        </w:trPr>
        <w:tc>
          <w:tcPr>
            <w:tcW w:w="1265" w:type="pct"/>
            <w:noWrap/>
          </w:tcPr>
          <w:p w14:paraId="3635573D" w14:textId="77777777" w:rsidR="00F1171E" w:rsidRPr="00C15505" w:rsidRDefault="00F1171E" w:rsidP="007222C8">
            <w:pPr>
              <w:pStyle w:val="Heading2"/>
              <w:ind w:left="360"/>
              <w:jc w:val="left"/>
              <w:rPr>
                <w:rFonts w:ascii="Arial" w:hAnsi="Arial" w:cs="Arial"/>
                <w:lang w:val="en-GB"/>
              </w:rPr>
            </w:pPr>
            <w:r w:rsidRPr="00C155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15505" w:rsidRDefault="00F1171E" w:rsidP="007222C8">
            <w:pPr>
              <w:pStyle w:val="Heading2"/>
              <w:jc w:val="left"/>
              <w:rPr>
                <w:rFonts w:ascii="Arial" w:hAnsi="Arial" w:cs="Arial"/>
                <w:u w:val="single"/>
                <w:lang w:val="en-GB"/>
              </w:rPr>
            </w:pPr>
          </w:p>
        </w:tc>
        <w:tc>
          <w:tcPr>
            <w:tcW w:w="2212" w:type="pct"/>
          </w:tcPr>
          <w:p w14:paraId="0FB7E83A" w14:textId="7B1333F7" w:rsidR="00F1171E" w:rsidRPr="00C15505" w:rsidRDefault="00B5593D" w:rsidP="00B5593D">
            <w:pPr>
              <w:rPr>
                <w:rFonts w:ascii="Arial" w:hAnsi="Arial" w:cs="Arial"/>
                <w:sz w:val="20"/>
                <w:szCs w:val="20"/>
                <w:lang w:val="en-GB"/>
              </w:rPr>
            </w:pPr>
            <w:r w:rsidRPr="00C15505">
              <w:rPr>
                <w:rFonts w:ascii="Arial" w:hAnsi="Arial" w:cs="Arial"/>
                <w:sz w:val="20"/>
                <w:szCs w:val="20"/>
              </w:rPr>
              <w:t>The abstract is generally well-structured and provides a clear overview of the epidemiological background, mechanisms, and implications.</w:t>
            </w:r>
          </w:p>
        </w:tc>
        <w:tc>
          <w:tcPr>
            <w:tcW w:w="1523" w:type="pct"/>
          </w:tcPr>
          <w:p w14:paraId="1D54B730" w14:textId="77777777" w:rsidR="00F1171E" w:rsidRPr="00C15505" w:rsidRDefault="00F1171E" w:rsidP="007222C8">
            <w:pPr>
              <w:pStyle w:val="Heading2"/>
              <w:jc w:val="left"/>
              <w:rPr>
                <w:rFonts w:ascii="Arial" w:hAnsi="Arial" w:cs="Arial"/>
                <w:b w:val="0"/>
                <w:lang w:val="en-GB"/>
              </w:rPr>
            </w:pPr>
          </w:p>
        </w:tc>
      </w:tr>
      <w:tr w:rsidR="00F1171E" w:rsidRPr="00C15505" w14:paraId="2F579F54" w14:textId="77777777" w:rsidTr="007222C8">
        <w:trPr>
          <w:trHeight w:val="859"/>
        </w:trPr>
        <w:tc>
          <w:tcPr>
            <w:tcW w:w="1265" w:type="pct"/>
            <w:noWrap/>
          </w:tcPr>
          <w:p w14:paraId="04361F46" w14:textId="368783AB" w:rsidR="00F1171E" w:rsidRPr="00C15505" w:rsidRDefault="00DC6FED" w:rsidP="007222C8">
            <w:pPr>
              <w:ind w:left="360"/>
              <w:rPr>
                <w:rFonts w:ascii="Arial" w:hAnsi="Arial" w:cs="Arial"/>
                <w:b/>
                <w:bCs/>
                <w:sz w:val="20"/>
                <w:szCs w:val="20"/>
                <w:u w:val="single"/>
                <w:lang w:val="en-GB"/>
              </w:rPr>
            </w:pPr>
            <w:r w:rsidRPr="00C15505">
              <w:rPr>
                <w:rFonts w:ascii="Arial" w:hAnsi="Arial" w:cs="Arial"/>
                <w:b/>
                <w:bCs/>
                <w:sz w:val="20"/>
                <w:szCs w:val="20"/>
                <w:lang w:val="en-GB"/>
              </w:rPr>
              <w:t xml:space="preserve">Is the manuscript scientifically, correct? Please write here. </w:t>
            </w:r>
          </w:p>
        </w:tc>
        <w:tc>
          <w:tcPr>
            <w:tcW w:w="2212" w:type="pct"/>
          </w:tcPr>
          <w:p w14:paraId="2B5A7721" w14:textId="45D20071" w:rsidR="00F1171E" w:rsidRPr="00C15505" w:rsidRDefault="00B5593D" w:rsidP="007222C8">
            <w:pPr>
              <w:pStyle w:val="ListParagraph"/>
              <w:ind w:left="0"/>
              <w:rPr>
                <w:rFonts w:ascii="Arial" w:hAnsi="Arial" w:cs="Arial"/>
                <w:sz w:val="20"/>
                <w:szCs w:val="20"/>
                <w:lang w:val="en-GB"/>
              </w:rPr>
            </w:pPr>
            <w:r w:rsidRPr="00C15505">
              <w:rPr>
                <w:rFonts w:ascii="Arial" w:hAnsi="Arial" w:cs="Arial"/>
                <w:sz w:val="20"/>
                <w:szCs w:val="20"/>
              </w:rPr>
              <w:t xml:space="preserve">Yes, the manuscript is scientifically sound. The biological, behavioral, and psychosocial mechanisms linking depression and oral health are accurately described and supported by appropriate references. The discussion reflects current knowledge and identifies gaps that warrant future research. The </w:t>
            </w:r>
            <w:r w:rsidR="00DD5059" w:rsidRPr="00C15505">
              <w:rPr>
                <w:rFonts w:ascii="Arial" w:hAnsi="Arial" w:cs="Arial"/>
                <w:sz w:val="20"/>
                <w:szCs w:val="20"/>
              </w:rPr>
              <w:t>chapter</w:t>
            </w:r>
            <w:r w:rsidRPr="00C15505">
              <w:rPr>
                <w:rFonts w:ascii="Arial" w:hAnsi="Arial" w:cs="Arial"/>
                <w:sz w:val="20"/>
                <w:szCs w:val="20"/>
              </w:rPr>
              <w:t xml:space="preserve"> offers a well-organized synthesis and maintains logical consistency throughout.</w:t>
            </w:r>
          </w:p>
        </w:tc>
        <w:tc>
          <w:tcPr>
            <w:tcW w:w="1523" w:type="pct"/>
          </w:tcPr>
          <w:p w14:paraId="4898F764" w14:textId="77777777" w:rsidR="00F1171E" w:rsidRPr="00C15505" w:rsidRDefault="00F1171E" w:rsidP="007222C8">
            <w:pPr>
              <w:pStyle w:val="Heading2"/>
              <w:jc w:val="left"/>
              <w:rPr>
                <w:rFonts w:ascii="Arial" w:hAnsi="Arial" w:cs="Arial"/>
                <w:b w:val="0"/>
                <w:lang w:val="en-GB"/>
              </w:rPr>
            </w:pPr>
          </w:p>
        </w:tc>
      </w:tr>
      <w:tr w:rsidR="00F1171E" w:rsidRPr="00C15505" w14:paraId="73739464" w14:textId="77777777" w:rsidTr="007222C8">
        <w:trPr>
          <w:trHeight w:val="703"/>
        </w:trPr>
        <w:tc>
          <w:tcPr>
            <w:tcW w:w="1265" w:type="pct"/>
            <w:noWrap/>
          </w:tcPr>
          <w:p w14:paraId="09C25322" w14:textId="77777777" w:rsidR="00F1171E" w:rsidRPr="00C15505" w:rsidRDefault="00F1171E" w:rsidP="007222C8">
            <w:pPr>
              <w:ind w:left="360"/>
              <w:rPr>
                <w:rFonts w:ascii="Arial" w:hAnsi="Arial" w:cs="Arial"/>
                <w:b/>
                <w:bCs/>
                <w:sz w:val="20"/>
                <w:szCs w:val="20"/>
                <w:lang w:val="en-GB"/>
              </w:rPr>
            </w:pPr>
            <w:r w:rsidRPr="00C155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15505" w:rsidRDefault="00F1171E" w:rsidP="007222C8">
            <w:pPr>
              <w:ind w:left="360"/>
              <w:rPr>
                <w:rFonts w:ascii="Arial" w:hAnsi="Arial" w:cs="Arial"/>
                <w:b/>
                <w:bCs/>
                <w:sz w:val="20"/>
                <w:szCs w:val="20"/>
                <w:u w:val="single"/>
                <w:lang w:val="en-GB"/>
              </w:rPr>
            </w:pPr>
            <w:r w:rsidRPr="00C15505">
              <w:rPr>
                <w:rFonts w:ascii="Arial" w:hAnsi="Arial" w:cs="Arial"/>
                <w:b/>
                <w:bCs/>
                <w:sz w:val="20"/>
                <w:szCs w:val="20"/>
                <w:u w:val="single"/>
                <w:lang w:val="en-GB"/>
              </w:rPr>
              <w:t>-</w:t>
            </w:r>
          </w:p>
        </w:tc>
        <w:tc>
          <w:tcPr>
            <w:tcW w:w="2212" w:type="pct"/>
          </w:tcPr>
          <w:p w14:paraId="24FE0567" w14:textId="0DC4D4A2" w:rsidR="00F1171E" w:rsidRPr="00C15505" w:rsidRDefault="00B5593D" w:rsidP="007222C8">
            <w:pPr>
              <w:pStyle w:val="ListParagraph"/>
              <w:ind w:left="0"/>
              <w:rPr>
                <w:rFonts w:ascii="Arial" w:hAnsi="Arial" w:cs="Arial"/>
                <w:sz w:val="20"/>
                <w:szCs w:val="20"/>
                <w:lang w:val="en-GB"/>
              </w:rPr>
            </w:pPr>
            <w:r w:rsidRPr="00C15505">
              <w:rPr>
                <w:rFonts w:ascii="Arial" w:hAnsi="Arial" w:cs="Arial"/>
                <w:sz w:val="20"/>
                <w:szCs w:val="20"/>
                <w:lang w:val="en-GB"/>
              </w:rPr>
              <w:t>The references are adequate, relevant, and include several recent high-quality sources up to 2024–2025.</w:t>
            </w:r>
          </w:p>
        </w:tc>
        <w:tc>
          <w:tcPr>
            <w:tcW w:w="1523" w:type="pct"/>
          </w:tcPr>
          <w:p w14:paraId="40220055" w14:textId="77777777" w:rsidR="00F1171E" w:rsidRPr="00C15505" w:rsidRDefault="00F1171E" w:rsidP="007222C8">
            <w:pPr>
              <w:pStyle w:val="Heading2"/>
              <w:jc w:val="left"/>
              <w:rPr>
                <w:rFonts w:ascii="Arial" w:hAnsi="Arial" w:cs="Arial"/>
                <w:b w:val="0"/>
                <w:lang w:val="en-GB"/>
              </w:rPr>
            </w:pPr>
          </w:p>
        </w:tc>
      </w:tr>
      <w:tr w:rsidR="00F1171E" w:rsidRPr="00C15505" w14:paraId="73CC4A50" w14:textId="77777777" w:rsidTr="007222C8">
        <w:trPr>
          <w:trHeight w:val="386"/>
        </w:trPr>
        <w:tc>
          <w:tcPr>
            <w:tcW w:w="1265" w:type="pct"/>
            <w:noWrap/>
          </w:tcPr>
          <w:p w14:paraId="029CE8D0" w14:textId="77777777" w:rsidR="00F1171E" w:rsidRPr="00C15505" w:rsidRDefault="00F1171E" w:rsidP="007222C8">
            <w:pPr>
              <w:pStyle w:val="Heading2"/>
              <w:jc w:val="left"/>
              <w:rPr>
                <w:rFonts w:ascii="Arial" w:hAnsi="Arial" w:cs="Arial"/>
                <w:b w:val="0"/>
                <w:lang w:val="en-GB"/>
              </w:rPr>
            </w:pPr>
          </w:p>
          <w:p w14:paraId="589C16C7" w14:textId="77777777" w:rsidR="00F1171E" w:rsidRPr="00C15505" w:rsidRDefault="00F1171E" w:rsidP="007222C8">
            <w:pPr>
              <w:pStyle w:val="Heading2"/>
              <w:ind w:left="360"/>
              <w:jc w:val="left"/>
              <w:rPr>
                <w:rFonts w:ascii="Arial" w:hAnsi="Arial" w:cs="Arial"/>
                <w:bCs w:val="0"/>
                <w:lang w:val="en-GB"/>
              </w:rPr>
            </w:pPr>
            <w:r w:rsidRPr="00C15505">
              <w:rPr>
                <w:rFonts w:ascii="Arial" w:hAnsi="Arial" w:cs="Arial"/>
                <w:bCs w:val="0"/>
                <w:lang w:val="en-GB"/>
              </w:rPr>
              <w:t>Is the language/English quality of the article suitable for scholarly communications?</w:t>
            </w:r>
          </w:p>
          <w:p w14:paraId="7722B85E" w14:textId="77777777" w:rsidR="00F1171E" w:rsidRPr="00C15505" w:rsidRDefault="00F1171E" w:rsidP="007222C8">
            <w:pPr>
              <w:rPr>
                <w:rFonts w:ascii="Arial" w:hAnsi="Arial" w:cs="Arial"/>
                <w:sz w:val="20"/>
                <w:szCs w:val="20"/>
                <w:lang w:val="en-GB"/>
              </w:rPr>
            </w:pPr>
          </w:p>
        </w:tc>
        <w:tc>
          <w:tcPr>
            <w:tcW w:w="2212" w:type="pct"/>
          </w:tcPr>
          <w:p w14:paraId="0A07EA75" w14:textId="77777777" w:rsidR="00F1171E" w:rsidRPr="00C15505" w:rsidRDefault="00F1171E" w:rsidP="007222C8">
            <w:pPr>
              <w:rPr>
                <w:rFonts w:ascii="Arial" w:hAnsi="Arial" w:cs="Arial"/>
                <w:sz w:val="20"/>
                <w:szCs w:val="20"/>
                <w:lang w:val="en-GB"/>
              </w:rPr>
            </w:pPr>
          </w:p>
          <w:p w14:paraId="41E28118" w14:textId="70E42ED8" w:rsidR="00F1171E" w:rsidRPr="00C15505" w:rsidRDefault="00B5593D" w:rsidP="007222C8">
            <w:pPr>
              <w:rPr>
                <w:rFonts w:ascii="Arial" w:hAnsi="Arial" w:cs="Arial"/>
                <w:sz w:val="20"/>
                <w:szCs w:val="20"/>
                <w:lang w:val="en-GB"/>
              </w:rPr>
            </w:pPr>
            <w:r w:rsidRPr="00C15505">
              <w:rPr>
                <w:rFonts w:ascii="Arial" w:hAnsi="Arial" w:cs="Arial"/>
                <w:sz w:val="20"/>
                <w:szCs w:val="20"/>
              </w:rPr>
              <w:t xml:space="preserve">Yes, the language is clear, formal, and appropriate for academic publication. </w:t>
            </w:r>
          </w:p>
          <w:p w14:paraId="297F52DB" w14:textId="77777777" w:rsidR="00F1171E" w:rsidRPr="00C15505" w:rsidRDefault="00F1171E" w:rsidP="007222C8">
            <w:pPr>
              <w:rPr>
                <w:rFonts w:ascii="Arial" w:hAnsi="Arial" w:cs="Arial"/>
                <w:sz w:val="20"/>
                <w:szCs w:val="20"/>
                <w:lang w:val="en-GB"/>
              </w:rPr>
            </w:pPr>
          </w:p>
          <w:p w14:paraId="149A6CEF" w14:textId="77777777" w:rsidR="00F1171E" w:rsidRPr="00C15505" w:rsidRDefault="00F1171E" w:rsidP="007222C8">
            <w:pPr>
              <w:rPr>
                <w:rFonts w:ascii="Arial" w:hAnsi="Arial" w:cs="Arial"/>
                <w:sz w:val="20"/>
                <w:szCs w:val="20"/>
                <w:lang w:val="en-GB"/>
              </w:rPr>
            </w:pPr>
          </w:p>
        </w:tc>
        <w:tc>
          <w:tcPr>
            <w:tcW w:w="1523" w:type="pct"/>
          </w:tcPr>
          <w:p w14:paraId="0351CA58" w14:textId="77777777" w:rsidR="00F1171E" w:rsidRPr="00C15505" w:rsidRDefault="00F1171E" w:rsidP="007222C8">
            <w:pPr>
              <w:rPr>
                <w:rFonts w:ascii="Arial" w:hAnsi="Arial" w:cs="Arial"/>
                <w:sz w:val="20"/>
                <w:szCs w:val="20"/>
                <w:lang w:val="en-GB"/>
              </w:rPr>
            </w:pPr>
          </w:p>
        </w:tc>
      </w:tr>
      <w:tr w:rsidR="00F1171E" w:rsidRPr="00C15505" w14:paraId="20A16C0C" w14:textId="77777777" w:rsidTr="007222C8">
        <w:trPr>
          <w:trHeight w:val="1178"/>
        </w:trPr>
        <w:tc>
          <w:tcPr>
            <w:tcW w:w="1265" w:type="pct"/>
            <w:noWrap/>
          </w:tcPr>
          <w:p w14:paraId="7F4BCFAE" w14:textId="77777777" w:rsidR="00F1171E" w:rsidRPr="00C15505" w:rsidRDefault="00F1171E" w:rsidP="007222C8">
            <w:pPr>
              <w:pStyle w:val="Heading2"/>
              <w:jc w:val="left"/>
              <w:rPr>
                <w:rFonts w:ascii="Arial" w:hAnsi="Arial" w:cs="Arial"/>
                <w:b w:val="0"/>
                <w:bCs w:val="0"/>
                <w:lang w:val="en-GB"/>
              </w:rPr>
            </w:pPr>
            <w:r w:rsidRPr="00C15505">
              <w:rPr>
                <w:rFonts w:ascii="Arial" w:hAnsi="Arial" w:cs="Arial"/>
                <w:bCs w:val="0"/>
                <w:u w:val="single"/>
                <w:lang w:val="en-GB"/>
              </w:rPr>
              <w:t>Optional/General</w:t>
            </w:r>
            <w:r w:rsidRPr="00C15505">
              <w:rPr>
                <w:rFonts w:ascii="Arial" w:hAnsi="Arial" w:cs="Arial"/>
                <w:bCs w:val="0"/>
                <w:lang w:val="en-GB"/>
              </w:rPr>
              <w:t xml:space="preserve"> </w:t>
            </w:r>
            <w:r w:rsidRPr="00C15505">
              <w:rPr>
                <w:rFonts w:ascii="Arial" w:hAnsi="Arial" w:cs="Arial"/>
                <w:b w:val="0"/>
                <w:bCs w:val="0"/>
                <w:lang w:val="en-GB"/>
              </w:rPr>
              <w:t>comments</w:t>
            </w:r>
          </w:p>
          <w:p w14:paraId="1A6B3748" w14:textId="77777777" w:rsidR="00F1171E" w:rsidRPr="00C15505" w:rsidRDefault="00F1171E" w:rsidP="007222C8">
            <w:pPr>
              <w:pStyle w:val="Heading2"/>
              <w:jc w:val="left"/>
              <w:rPr>
                <w:rFonts w:ascii="Arial" w:hAnsi="Arial" w:cs="Arial"/>
                <w:b w:val="0"/>
                <w:lang w:val="en-GB"/>
              </w:rPr>
            </w:pPr>
          </w:p>
        </w:tc>
        <w:tc>
          <w:tcPr>
            <w:tcW w:w="2212" w:type="pct"/>
          </w:tcPr>
          <w:p w14:paraId="1E347C61" w14:textId="77777777" w:rsidR="00F1171E" w:rsidRPr="00C15505" w:rsidRDefault="00F1171E" w:rsidP="007222C8">
            <w:pPr>
              <w:rPr>
                <w:rFonts w:ascii="Arial" w:hAnsi="Arial" w:cs="Arial"/>
                <w:sz w:val="20"/>
                <w:szCs w:val="20"/>
                <w:lang w:val="en-GB"/>
              </w:rPr>
            </w:pPr>
          </w:p>
          <w:p w14:paraId="5E946A0E" w14:textId="77777777" w:rsidR="00F1171E" w:rsidRPr="00C15505" w:rsidRDefault="00F1171E" w:rsidP="007222C8">
            <w:pPr>
              <w:rPr>
                <w:rFonts w:ascii="Arial" w:hAnsi="Arial" w:cs="Arial"/>
                <w:sz w:val="20"/>
                <w:szCs w:val="20"/>
                <w:lang w:val="en-GB"/>
              </w:rPr>
            </w:pPr>
          </w:p>
          <w:p w14:paraId="7EB58C99" w14:textId="18DE48D4" w:rsidR="00F1171E" w:rsidRPr="00C15505" w:rsidRDefault="00B5593D" w:rsidP="007222C8">
            <w:pPr>
              <w:rPr>
                <w:rFonts w:ascii="Arial" w:hAnsi="Arial" w:cs="Arial"/>
                <w:sz w:val="20"/>
                <w:szCs w:val="20"/>
                <w:lang w:val="en-GB"/>
              </w:rPr>
            </w:pPr>
            <w:r w:rsidRPr="00C15505">
              <w:rPr>
                <w:rFonts w:ascii="Arial" w:hAnsi="Arial" w:cs="Arial"/>
                <w:sz w:val="20"/>
                <w:szCs w:val="20"/>
              </w:rPr>
              <w:t>The manuscript is thorough and well-organized, offering strong value for interdisciplinary readers.</w:t>
            </w:r>
          </w:p>
          <w:p w14:paraId="15DFD0E8" w14:textId="77777777" w:rsidR="00F1171E" w:rsidRPr="00C15505" w:rsidRDefault="00F1171E" w:rsidP="007222C8">
            <w:pPr>
              <w:rPr>
                <w:rFonts w:ascii="Arial" w:hAnsi="Arial" w:cs="Arial"/>
                <w:sz w:val="20"/>
                <w:szCs w:val="20"/>
                <w:lang w:val="en-GB"/>
              </w:rPr>
            </w:pPr>
          </w:p>
        </w:tc>
        <w:tc>
          <w:tcPr>
            <w:tcW w:w="1523" w:type="pct"/>
          </w:tcPr>
          <w:p w14:paraId="465E098E" w14:textId="77777777" w:rsidR="00F1171E" w:rsidRPr="00C15505" w:rsidRDefault="00F1171E" w:rsidP="007222C8">
            <w:pPr>
              <w:rPr>
                <w:rFonts w:ascii="Arial" w:hAnsi="Arial" w:cs="Arial"/>
                <w:sz w:val="20"/>
                <w:szCs w:val="20"/>
                <w:lang w:val="en-GB"/>
              </w:rPr>
            </w:pPr>
          </w:p>
        </w:tc>
      </w:tr>
    </w:tbl>
    <w:p w14:paraId="6BBACB91" w14:textId="77777777" w:rsidR="00F1171E" w:rsidRPr="00C15505" w:rsidRDefault="00F1171E" w:rsidP="00F1171E">
      <w:pPr>
        <w:pStyle w:val="BodyText"/>
        <w:rPr>
          <w:rFonts w:ascii="Arial" w:hAnsi="Arial" w:cs="Arial"/>
          <w:b/>
          <w:bCs/>
          <w:sz w:val="20"/>
          <w:szCs w:val="20"/>
          <w:u w:val="single"/>
          <w:lang w:val="en-GB"/>
        </w:rPr>
      </w:pPr>
    </w:p>
    <w:p w14:paraId="0ECA4E5E" w14:textId="77777777" w:rsidR="00F1171E" w:rsidRPr="00C15505" w:rsidRDefault="00F1171E" w:rsidP="00F1171E">
      <w:pPr>
        <w:pStyle w:val="BodyText"/>
        <w:rPr>
          <w:rFonts w:ascii="Arial" w:hAnsi="Arial" w:cs="Arial"/>
          <w:b/>
          <w:bCs/>
          <w:sz w:val="20"/>
          <w:szCs w:val="20"/>
          <w:u w:val="single"/>
          <w:lang w:val="en-GB"/>
        </w:rPr>
      </w:pPr>
    </w:p>
    <w:p w14:paraId="022D30C9" w14:textId="77777777" w:rsidR="00F1171E" w:rsidRPr="00C155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A1696" w:rsidRPr="00C15505" w14:paraId="3BEEB8FE" w14:textId="77777777" w:rsidTr="004443FA">
        <w:tc>
          <w:tcPr>
            <w:tcW w:w="5000" w:type="pct"/>
            <w:gridSpan w:val="3"/>
            <w:tcBorders>
              <w:top w:val="nil"/>
              <w:left w:val="nil"/>
              <w:right w:val="nil"/>
            </w:tcBorders>
            <w:noWrap/>
            <w:tcMar>
              <w:top w:w="0" w:type="dxa"/>
              <w:left w:w="108" w:type="dxa"/>
              <w:bottom w:w="0" w:type="dxa"/>
              <w:right w:w="108" w:type="dxa"/>
            </w:tcMar>
            <w:vAlign w:val="center"/>
          </w:tcPr>
          <w:p w14:paraId="50B2276B" w14:textId="77777777" w:rsidR="003A1696" w:rsidRPr="00C15505" w:rsidRDefault="003A1696" w:rsidP="004443FA">
            <w:pPr>
              <w:rPr>
                <w:rFonts w:ascii="Arial" w:eastAsia="Arial Unicode MS" w:hAnsi="Arial" w:cs="Arial"/>
                <w:b/>
                <w:sz w:val="20"/>
                <w:szCs w:val="20"/>
                <w:u w:val="single"/>
                <w:lang w:val="en-GB"/>
              </w:rPr>
            </w:pPr>
            <w:bookmarkStart w:id="0" w:name="_Hlk156057883"/>
            <w:bookmarkStart w:id="1" w:name="_Hlk156057704"/>
            <w:r w:rsidRPr="00C15505">
              <w:rPr>
                <w:rFonts w:ascii="Arial" w:eastAsia="Arial Unicode MS" w:hAnsi="Arial" w:cs="Arial"/>
                <w:b/>
                <w:sz w:val="20"/>
                <w:szCs w:val="20"/>
                <w:highlight w:val="yellow"/>
                <w:u w:val="single"/>
                <w:lang w:val="en-GB"/>
              </w:rPr>
              <w:t>PART  2:</w:t>
            </w:r>
            <w:r w:rsidRPr="00C15505">
              <w:rPr>
                <w:rFonts w:ascii="Arial" w:eastAsia="Arial Unicode MS" w:hAnsi="Arial" w:cs="Arial"/>
                <w:b/>
                <w:sz w:val="20"/>
                <w:szCs w:val="20"/>
                <w:u w:val="single"/>
                <w:lang w:val="en-GB"/>
              </w:rPr>
              <w:t xml:space="preserve"> </w:t>
            </w:r>
          </w:p>
          <w:p w14:paraId="5D9F1B7F" w14:textId="77777777" w:rsidR="003A1696" w:rsidRPr="00C15505" w:rsidRDefault="003A1696" w:rsidP="004443FA">
            <w:pPr>
              <w:rPr>
                <w:rFonts w:ascii="Arial" w:eastAsia="Arial Unicode MS" w:hAnsi="Arial" w:cs="Arial"/>
                <w:b/>
                <w:sz w:val="20"/>
                <w:szCs w:val="20"/>
                <w:u w:val="single"/>
                <w:lang w:val="en-GB"/>
              </w:rPr>
            </w:pPr>
          </w:p>
        </w:tc>
      </w:tr>
      <w:tr w:rsidR="003A1696" w:rsidRPr="00C15505" w14:paraId="29F75B97" w14:textId="77777777" w:rsidTr="004443FA">
        <w:tc>
          <w:tcPr>
            <w:tcW w:w="1615" w:type="pct"/>
            <w:noWrap/>
            <w:tcMar>
              <w:top w:w="0" w:type="dxa"/>
              <w:left w:w="108" w:type="dxa"/>
              <w:bottom w:w="0" w:type="dxa"/>
              <w:right w:w="108" w:type="dxa"/>
            </w:tcMar>
            <w:vAlign w:val="center"/>
          </w:tcPr>
          <w:p w14:paraId="503BCAA7" w14:textId="77777777" w:rsidR="003A1696" w:rsidRPr="00C15505" w:rsidRDefault="003A1696" w:rsidP="004443F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0DA5577" w14:textId="77777777" w:rsidR="003A1696" w:rsidRPr="00C15505" w:rsidRDefault="003A1696" w:rsidP="004443FA">
            <w:pPr>
              <w:keepNext/>
              <w:outlineLvl w:val="1"/>
              <w:rPr>
                <w:rFonts w:ascii="Arial" w:eastAsia="MS Mincho" w:hAnsi="Arial" w:cs="Arial"/>
                <w:b/>
                <w:bCs/>
                <w:sz w:val="20"/>
                <w:szCs w:val="20"/>
                <w:lang w:val="en-GB"/>
              </w:rPr>
            </w:pPr>
            <w:r w:rsidRPr="00C15505">
              <w:rPr>
                <w:rFonts w:ascii="Arial" w:eastAsia="MS Mincho" w:hAnsi="Arial" w:cs="Arial"/>
                <w:b/>
                <w:bCs/>
                <w:sz w:val="20"/>
                <w:szCs w:val="20"/>
                <w:lang w:val="en-GB"/>
              </w:rPr>
              <w:t>Reviewer’s comment</w:t>
            </w:r>
          </w:p>
        </w:tc>
        <w:tc>
          <w:tcPr>
            <w:tcW w:w="1691" w:type="pct"/>
          </w:tcPr>
          <w:p w14:paraId="730D862D" w14:textId="77777777" w:rsidR="003A1696" w:rsidRPr="00C15505" w:rsidRDefault="003A1696" w:rsidP="004443FA">
            <w:pPr>
              <w:spacing w:after="160" w:line="252" w:lineRule="auto"/>
              <w:rPr>
                <w:rFonts w:ascii="Arial" w:eastAsia="Calibri" w:hAnsi="Arial" w:cs="Arial"/>
                <w:kern w:val="2"/>
                <w:sz w:val="20"/>
                <w:szCs w:val="20"/>
                <w:lang w:val="en-IN"/>
              </w:rPr>
            </w:pPr>
            <w:r w:rsidRPr="00C15505">
              <w:rPr>
                <w:rFonts w:ascii="Arial" w:eastAsia="Calibri" w:hAnsi="Arial" w:cs="Arial"/>
                <w:b/>
                <w:kern w:val="2"/>
                <w:sz w:val="20"/>
                <w:szCs w:val="20"/>
                <w:lang w:val="en-IN"/>
              </w:rPr>
              <w:t>Author’s Feedback</w:t>
            </w:r>
            <w:r w:rsidRPr="00C15505">
              <w:rPr>
                <w:rFonts w:ascii="Arial" w:eastAsia="Calibri" w:hAnsi="Arial" w:cs="Arial"/>
                <w:kern w:val="2"/>
                <w:sz w:val="20"/>
                <w:szCs w:val="20"/>
                <w:lang w:val="en-IN"/>
              </w:rPr>
              <w:t xml:space="preserve"> (It is mandatory that authors should write his/her feedback here)</w:t>
            </w:r>
          </w:p>
          <w:p w14:paraId="68E16548" w14:textId="77777777" w:rsidR="003A1696" w:rsidRPr="00C15505" w:rsidRDefault="003A1696" w:rsidP="004443FA">
            <w:pPr>
              <w:keepNext/>
              <w:outlineLvl w:val="1"/>
              <w:rPr>
                <w:rFonts w:ascii="Arial" w:eastAsia="MS Mincho" w:hAnsi="Arial" w:cs="Arial"/>
                <w:bCs/>
                <w:sz w:val="20"/>
                <w:szCs w:val="20"/>
                <w:lang w:val="en-GB"/>
              </w:rPr>
            </w:pPr>
          </w:p>
        </w:tc>
      </w:tr>
      <w:tr w:rsidR="003A1696" w:rsidRPr="00C15505" w14:paraId="4FE45F01" w14:textId="77777777" w:rsidTr="004443FA">
        <w:trPr>
          <w:trHeight w:val="890"/>
        </w:trPr>
        <w:tc>
          <w:tcPr>
            <w:tcW w:w="1615" w:type="pct"/>
            <w:noWrap/>
            <w:tcMar>
              <w:top w:w="0" w:type="dxa"/>
              <w:left w:w="108" w:type="dxa"/>
              <w:bottom w:w="0" w:type="dxa"/>
              <w:right w:w="108" w:type="dxa"/>
            </w:tcMar>
            <w:vAlign w:val="center"/>
          </w:tcPr>
          <w:p w14:paraId="118180EE" w14:textId="77777777" w:rsidR="003A1696" w:rsidRPr="00C15505" w:rsidRDefault="003A1696" w:rsidP="004443FA">
            <w:pPr>
              <w:rPr>
                <w:rFonts w:ascii="Arial" w:eastAsia="Arial Unicode MS" w:hAnsi="Arial" w:cs="Arial"/>
                <w:b/>
                <w:sz w:val="20"/>
                <w:szCs w:val="20"/>
                <w:lang w:val="en-GB"/>
              </w:rPr>
            </w:pPr>
            <w:r w:rsidRPr="00C15505">
              <w:rPr>
                <w:rFonts w:ascii="Arial" w:eastAsia="Arial Unicode MS" w:hAnsi="Arial" w:cs="Arial"/>
                <w:b/>
                <w:sz w:val="20"/>
                <w:szCs w:val="20"/>
                <w:lang w:val="en-GB"/>
              </w:rPr>
              <w:t xml:space="preserve">Are there ethical issues in this manuscript? </w:t>
            </w:r>
          </w:p>
          <w:p w14:paraId="303BF278" w14:textId="77777777" w:rsidR="003A1696" w:rsidRPr="00C15505" w:rsidRDefault="003A1696" w:rsidP="004443F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6D1AE6E" w14:textId="77777777" w:rsidR="003A1696" w:rsidRPr="00C15505" w:rsidRDefault="003A1696" w:rsidP="004443FA">
            <w:pPr>
              <w:rPr>
                <w:rFonts w:ascii="Arial" w:eastAsia="Arial Unicode MS" w:hAnsi="Arial" w:cs="Arial"/>
                <w:i/>
                <w:iCs/>
                <w:sz w:val="20"/>
                <w:szCs w:val="20"/>
                <w:u w:val="single"/>
                <w:lang w:val="en-GB"/>
              </w:rPr>
            </w:pPr>
            <w:r w:rsidRPr="00C15505">
              <w:rPr>
                <w:rFonts w:ascii="Arial" w:eastAsia="Arial Unicode MS" w:hAnsi="Arial" w:cs="Arial"/>
                <w:i/>
                <w:iCs/>
                <w:sz w:val="20"/>
                <w:szCs w:val="20"/>
                <w:u w:val="single"/>
                <w:lang w:val="en-GB"/>
              </w:rPr>
              <w:t xml:space="preserve">(If yes, </w:t>
            </w:r>
            <w:proofErr w:type="gramStart"/>
            <w:r w:rsidRPr="00C15505">
              <w:rPr>
                <w:rFonts w:ascii="Arial" w:eastAsia="Arial Unicode MS" w:hAnsi="Arial" w:cs="Arial"/>
                <w:i/>
                <w:iCs/>
                <w:sz w:val="20"/>
                <w:szCs w:val="20"/>
                <w:u w:val="single"/>
                <w:lang w:val="en-GB"/>
              </w:rPr>
              <w:t>Kindly</w:t>
            </w:r>
            <w:proofErr w:type="gramEnd"/>
            <w:r w:rsidRPr="00C15505">
              <w:rPr>
                <w:rFonts w:ascii="Arial" w:eastAsia="Arial Unicode MS" w:hAnsi="Arial" w:cs="Arial"/>
                <w:i/>
                <w:iCs/>
                <w:sz w:val="20"/>
                <w:szCs w:val="20"/>
                <w:u w:val="single"/>
                <w:lang w:val="en-GB"/>
              </w:rPr>
              <w:t xml:space="preserve"> please write down the ethical issues here in details)</w:t>
            </w:r>
          </w:p>
          <w:p w14:paraId="351D545B" w14:textId="77777777" w:rsidR="003A1696" w:rsidRPr="00C15505" w:rsidRDefault="003A1696" w:rsidP="004443FA">
            <w:pPr>
              <w:rPr>
                <w:rFonts w:ascii="Arial" w:eastAsia="Arial Unicode MS" w:hAnsi="Arial" w:cs="Arial"/>
                <w:sz w:val="20"/>
                <w:szCs w:val="20"/>
                <w:lang w:val="en-GB"/>
              </w:rPr>
            </w:pPr>
          </w:p>
        </w:tc>
        <w:tc>
          <w:tcPr>
            <w:tcW w:w="1691" w:type="pct"/>
            <w:vAlign w:val="center"/>
          </w:tcPr>
          <w:p w14:paraId="4139E8D9" w14:textId="77777777" w:rsidR="003A1696" w:rsidRPr="00C15505" w:rsidRDefault="003A1696" w:rsidP="004443FA">
            <w:pPr>
              <w:rPr>
                <w:rFonts w:ascii="Arial" w:eastAsia="Arial Unicode MS" w:hAnsi="Arial" w:cs="Arial"/>
                <w:sz w:val="20"/>
                <w:szCs w:val="20"/>
                <w:lang w:val="en-GB"/>
              </w:rPr>
            </w:pPr>
          </w:p>
          <w:p w14:paraId="65A692BD" w14:textId="77777777" w:rsidR="003A1696" w:rsidRPr="00C15505" w:rsidRDefault="003A1696" w:rsidP="004443FA">
            <w:pPr>
              <w:rPr>
                <w:rFonts w:ascii="Arial" w:eastAsia="Arial Unicode MS" w:hAnsi="Arial" w:cs="Arial"/>
                <w:sz w:val="20"/>
                <w:szCs w:val="20"/>
                <w:lang w:val="en-GB"/>
              </w:rPr>
            </w:pPr>
          </w:p>
          <w:p w14:paraId="4258488F" w14:textId="77777777" w:rsidR="003A1696" w:rsidRPr="00C15505" w:rsidRDefault="003A1696" w:rsidP="004443FA">
            <w:pPr>
              <w:rPr>
                <w:rFonts w:ascii="Arial" w:eastAsia="Arial Unicode MS" w:hAnsi="Arial" w:cs="Arial"/>
                <w:sz w:val="20"/>
                <w:szCs w:val="20"/>
                <w:lang w:val="en-GB"/>
              </w:rPr>
            </w:pPr>
          </w:p>
        </w:tc>
      </w:tr>
      <w:bookmarkEnd w:id="0"/>
    </w:tbl>
    <w:p w14:paraId="071D8707" w14:textId="77777777" w:rsidR="003A1696" w:rsidRPr="00C15505" w:rsidRDefault="003A1696" w:rsidP="003A1696">
      <w:pPr>
        <w:rPr>
          <w:rFonts w:ascii="Arial" w:hAnsi="Arial" w:cs="Arial"/>
          <w:sz w:val="20"/>
          <w:szCs w:val="20"/>
        </w:rPr>
      </w:pPr>
    </w:p>
    <w:p w14:paraId="12D1CCF8" w14:textId="77777777" w:rsidR="003A1696" w:rsidRPr="00C15505" w:rsidRDefault="003A1696" w:rsidP="003A1696">
      <w:pPr>
        <w:rPr>
          <w:rFonts w:ascii="Arial" w:hAnsi="Arial" w:cs="Arial"/>
          <w:sz w:val="20"/>
          <w:szCs w:val="20"/>
        </w:rPr>
      </w:pPr>
    </w:p>
    <w:bookmarkEnd w:id="1"/>
    <w:p w14:paraId="0BE01E30" w14:textId="77777777" w:rsidR="00C15505" w:rsidRPr="00EF1239" w:rsidRDefault="00C15505" w:rsidP="00C15505">
      <w:pPr>
        <w:pStyle w:val="Affiliation"/>
        <w:spacing w:after="0" w:line="240" w:lineRule="auto"/>
        <w:jc w:val="left"/>
        <w:rPr>
          <w:rFonts w:ascii="Arial" w:hAnsi="Arial" w:cs="Arial"/>
          <w:b/>
          <w:u w:val="single"/>
        </w:rPr>
      </w:pPr>
      <w:r w:rsidRPr="00EF1239">
        <w:rPr>
          <w:rFonts w:ascii="Arial" w:hAnsi="Arial" w:cs="Arial"/>
          <w:b/>
          <w:u w:val="single"/>
        </w:rPr>
        <w:t>Reviewer details:</w:t>
      </w:r>
    </w:p>
    <w:p w14:paraId="2FF2CCCA" w14:textId="77777777" w:rsidR="00C15505" w:rsidRDefault="00C15505" w:rsidP="00C15505">
      <w:r w:rsidRPr="00EF1239">
        <w:rPr>
          <w:rFonts w:ascii="Arial" w:hAnsi="Arial" w:cs="Arial"/>
          <w:b/>
          <w:color w:val="000000"/>
          <w:sz w:val="20"/>
          <w:szCs w:val="20"/>
        </w:rPr>
        <w:t>Gazala Afrin, Era’s Lucknow Medical College and Hospital, India</w:t>
      </w:r>
      <w:r w:rsidRPr="00EF1239">
        <w:rPr>
          <w:rFonts w:ascii="Arial" w:hAnsi="Arial" w:cs="Arial"/>
          <w:b/>
          <w:color w:val="000000"/>
          <w:sz w:val="20"/>
          <w:szCs w:val="20"/>
        </w:rPr>
        <w:br/>
      </w:r>
    </w:p>
    <w:p w14:paraId="48DC05A4" w14:textId="77777777" w:rsidR="004C3DF1" w:rsidRPr="00C15505" w:rsidRDefault="004C3DF1" w:rsidP="003A1696">
      <w:pPr>
        <w:pStyle w:val="BodyText"/>
        <w:rPr>
          <w:rFonts w:ascii="Arial" w:hAnsi="Arial" w:cs="Arial"/>
          <w:b/>
          <w:sz w:val="20"/>
          <w:szCs w:val="20"/>
          <w:lang w:val="en-US"/>
        </w:rPr>
      </w:pPr>
    </w:p>
    <w:sectPr w:rsidR="004C3DF1" w:rsidRPr="00C1550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E5C27" w14:textId="77777777" w:rsidR="002F4833" w:rsidRPr="0000007A" w:rsidRDefault="002F4833" w:rsidP="0099583E">
      <w:r>
        <w:separator/>
      </w:r>
    </w:p>
  </w:endnote>
  <w:endnote w:type="continuationSeparator" w:id="0">
    <w:p w14:paraId="65CF2063" w14:textId="77777777" w:rsidR="002F4833" w:rsidRPr="0000007A" w:rsidRDefault="002F483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AD75" w14:textId="77777777" w:rsidR="002F4833" w:rsidRPr="0000007A" w:rsidRDefault="002F4833" w:rsidP="0099583E">
      <w:r>
        <w:separator/>
      </w:r>
    </w:p>
  </w:footnote>
  <w:footnote w:type="continuationSeparator" w:id="0">
    <w:p w14:paraId="0BF33478" w14:textId="77777777" w:rsidR="002F4833" w:rsidRPr="0000007A" w:rsidRDefault="002F483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1655006">
    <w:abstractNumId w:val="3"/>
  </w:num>
  <w:num w:numId="2" w16cid:durableId="599483268">
    <w:abstractNumId w:val="6"/>
  </w:num>
  <w:num w:numId="3" w16cid:durableId="1460143545">
    <w:abstractNumId w:val="5"/>
  </w:num>
  <w:num w:numId="4" w16cid:durableId="39091623">
    <w:abstractNumId w:val="7"/>
  </w:num>
  <w:num w:numId="5" w16cid:durableId="2037192715">
    <w:abstractNumId w:val="4"/>
  </w:num>
  <w:num w:numId="6" w16cid:durableId="257180562">
    <w:abstractNumId w:val="0"/>
  </w:num>
  <w:num w:numId="7" w16cid:durableId="2012027623">
    <w:abstractNumId w:val="1"/>
  </w:num>
  <w:num w:numId="8" w16cid:durableId="1842431890">
    <w:abstractNumId w:val="9"/>
  </w:num>
  <w:num w:numId="9" w16cid:durableId="729614278">
    <w:abstractNumId w:val="8"/>
  </w:num>
  <w:num w:numId="10" w16cid:durableId="1574195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041"/>
    <w:rsid w:val="00081012"/>
    <w:rsid w:val="00083930"/>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A4E"/>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2B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FB1"/>
    <w:rsid w:val="002C40B8"/>
    <w:rsid w:val="002D60EF"/>
    <w:rsid w:val="002E10DF"/>
    <w:rsid w:val="002E1211"/>
    <w:rsid w:val="002E2339"/>
    <w:rsid w:val="002E5C81"/>
    <w:rsid w:val="002E6D86"/>
    <w:rsid w:val="002E7787"/>
    <w:rsid w:val="002F4833"/>
    <w:rsid w:val="002F6935"/>
    <w:rsid w:val="00312559"/>
    <w:rsid w:val="003204B8"/>
    <w:rsid w:val="00326D7D"/>
    <w:rsid w:val="0033018A"/>
    <w:rsid w:val="0033692F"/>
    <w:rsid w:val="00350838"/>
    <w:rsid w:val="00353718"/>
    <w:rsid w:val="00374F93"/>
    <w:rsid w:val="00377F1D"/>
    <w:rsid w:val="00394901"/>
    <w:rsid w:val="003A04E7"/>
    <w:rsid w:val="003A1696"/>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D2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39E"/>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6CE1"/>
    <w:rsid w:val="00893E75"/>
    <w:rsid w:val="00895D0A"/>
    <w:rsid w:val="008A2993"/>
    <w:rsid w:val="008B265C"/>
    <w:rsid w:val="008C2F62"/>
    <w:rsid w:val="008C4B1F"/>
    <w:rsid w:val="008C75AD"/>
    <w:rsid w:val="008D020E"/>
    <w:rsid w:val="008E5067"/>
    <w:rsid w:val="008F036B"/>
    <w:rsid w:val="008F36E4"/>
    <w:rsid w:val="0090720F"/>
    <w:rsid w:val="0091410B"/>
    <w:rsid w:val="009245E3"/>
    <w:rsid w:val="0093172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8BD"/>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8D1"/>
    <w:rsid w:val="00AF3016"/>
    <w:rsid w:val="00B03A45"/>
    <w:rsid w:val="00B2236C"/>
    <w:rsid w:val="00B22FE6"/>
    <w:rsid w:val="00B27A81"/>
    <w:rsid w:val="00B3033D"/>
    <w:rsid w:val="00B334D9"/>
    <w:rsid w:val="00B53059"/>
    <w:rsid w:val="00B5593D"/>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505"/>
    <w:rsid w:val="00C22886"/>
    <w:rsid w:val="00C25C8F"/>
    <w:rsid w:val="00C263C6"/>
    <w:rsid w:val="00C268B8"/>
    <w:rsid w:val="00C435C6"/>
    <w:rsid w:val="00C635B6"/>
    <w:rsid w:val="00C70DFC"/>
    <w:rsid w:val="00C81388"/>
    <w:rsid w:val="00C82466"/>
    <w:rsid w:val="00C84097"/>
    <w:rsid w:val="00C8472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05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7D8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155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