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624D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624D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624D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624D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624D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435C85F" w:rsidR="0000007A" w:rsidRPr="00D624D0" w:rsidRDefault="00517C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624D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D624D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624D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2135A00" w:rsidR="0000007A" w:rsidRPr="00D624D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D624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624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D624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F5885" w:rsidRPr="00D624D0">
              <w:rPr>
                <w:rFonts w:ascii="Arial" w:hAnsi="Arial" w:cs="Arial"/>
                <w:b/>
                <w:bCs/>
                <w:sz w:val="20"/>
                <w:szCs w:val="20"/>
              </w:rPr>
              <w:t>6785</w:t>
            </w:r>
          </w:p>
        </w:tc>
      </w:tr>
      <w:tr w:rsidR="0000007A" w:rsidRPr="00D624D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624D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D32AF74" w:rsidR="0000007A" w:rsidRPr="00D624D0" w:rsidRDefault="0000310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624D0">
              <w:rPr>
                <w:rFonts w:ascii="Arial" w:hAnsi="Arial" w:cs="Arial"/>
                <w:b/>
                <w:sz w:val="20"/>
                <w:szCs w:val="20"/>
                <w:lang w:val="en-GB"/>
              </w:rPr>
              <w:t>Exploring the spherical Bessel function J_0 in fractional differential equations</w:t>
            </w:r>
          </w:p>
        </w:tc>
      </w:tr>
      <w:tr w:rsidR="00CF0BBB" w:rsidRPr="00D624D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624D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53B1D7D" w:rsidR="00CF0BBB" w:rsidRPr="00D624D0" w:rsidRDefault="009F588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624D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624D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624D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24D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624D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24D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24D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624D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4D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624D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24D0">
              <w:rPr>
                <w:rFonts w:ascii="Arial" w:hAnsi="Arial" w:cs="Arial"/>
                <w:lang w:val="en-GB"/>
              </w:rPr>
              <w:t>Author’s Feedback</w:t>
            </w:r>
            <w:r w:rsidRPr="00D624D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24D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624D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624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624D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F6A19C7" w:rsidR="00F1171E" w:rsidRPr="00D624D0" w:rsidRDefault="00B5431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/>
                <w:bCs/>
                <w:sz w:val="20"/>
                <w:szCs w:val="20"/>
              </w:rPr>
              <w:t>This manuscript advances fractional calculus by providing explicit solutions for equations involving spherical Bessel functions. It establishes a unified framework, reveals recursive structures, and supports applications in physics, wave propagation, and complex dynamic systems.</w:t>
            </w:r>
          </w:p>
        </w:tc>
        <w:tc>
          <w:tcPr>
            <w:tcW w:w="1523" w:type="pct"/>
          </w:tcPr>
          <w:p w14:paraId="462A339C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24D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624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624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B16D000" w:rsidR="00F1171E" w:rsidRPr="00D624D0" w:rsidRDefault="00B5431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624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 :</w:t>
            </w:r>
            <w:proofErr w:type="gramEnd"/>
            <w:r w:rsidRPr="00D624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4D0">
              <w:rPr>
                <w:rFonts w:ascii="Arial" w:hAnsi="Arial" w:cs="Arial"/>
                <w:b/>
                <w:bCs/>
                <w:sz w:val="20"/>
                <w:szCs w:val="20"/>
              </w:rPr>
              <w:t>Fractional Differential Equations Involving the Spherical Bessel Function J</w:t>
            </w:r>
            <w:proofErr w:type="gramStart"/>
            <w:r w:rsidRPr="00D624D0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0</w:t>
            </w:r>
            <w:r w:rsidRPr="00D624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</w:t>
            </w:r>
            <w:proofErr w:type="gramEnd"/>
            <w:r w:rsidRPr="00D624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Analytical Solutions via Laplace Transform</w:t>
            </w:r>
          </w:p>
        </w:tc>
        <w:tc>
          <w:tcPr>
            <w:tcW w:w="1523" w:type="pct"/>
          </w:tcPr>
          <w:p w14:paraId="405B6701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24D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624D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624D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D08CBBA" w:rsidR="00F1171E" w:rsidRPr="00D624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24D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624D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24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1E5B903" w:rsidR="00F1171E" w:rsidRPr="00D624D0" w:rsidRDefault="00B5431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24D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624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624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24D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B69822F" w:rsidR="00F1171E" w:rsidRPr="00D624D0" w:rsidRDefault="00B5431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24D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624D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624D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848F8CC" w:rsidR="00F1171E" w:rsidRPr="00D624D0" w:rsidRDefault="00B5431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24D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24D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624D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624D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624D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624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624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624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624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624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624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624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624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624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624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8E5A4D" w:rsidRPr="00D624D0" w14:paraId="6C87AC66" w14:textId="77777777" w:rsidTr="008E5A4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92E7" w14:textId="77777777" w:rsidR="008E5A4D" w:rsidRPr="00D624D0" w:rsidRDefault="008E5A4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624D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624D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4DF7B3C" w14:textId="77777777" w:rsidR="008E5A4D" w:rsidRPr="00D624D0" w:rsidRDefault="008E5A4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E5A4D" w:rsidRPr="00D624D0" w14:paraId="5369A73C" w14:textId="77777777" w:rsidTr="008E5A4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DABB5" w14:textId="77777777" w:rsidR="008E5A4D" w:rsidRPr="00D624D0" w:rsidRDefault="008E5A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12E6" w14:textId="77777777" w:rsidR="008E5A4D" w:rsidRPr="00D624D0" w:rsidRDefault="008E5A4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24D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DAB7" w14:textId="77777777" w:rsidR="008E5A4D" w:rsidRPr="00D624D0" w:rsidRDefault="008E5A4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624D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624D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939A488" w14:textId="77777777" w:rsidR="008E5A4D" w:rsidRPr="00D624D0" w:rsidRDefault="008E5A4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E5A4D" w:rsidRPr="00D624D0" w14:paraId="0692EB29" w14:textId="77777777" w:rsidTr="008E5A4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17A9F" w14:textId="77777777" w:rsidR="008E5A4D" w:rsidRPr="00D624D0" w:rsidRDefault="008E5A4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624D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609E6B9" w14:textId="77777777" w:rsidR="008E5A4D" w:rsidRPr="00D624D0" w:rsidRDefault="008E5A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5338F" w14:textId="77777777" w:rsidR="008E5A4D" w:rsidRPr="00D624D0" w:rsidRDefault="008E5A4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624D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624D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624D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7F79B16" w14:textId="77777777" w:rsidR="008E5A4D" w:rsidRPr="00D624D0" w:rsidRDefault="008E5A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864B" w14:textId="77777777" w:rsidR="008E5A4D" w:rsidRPr="00D624D0" w:rsidRDefault="008E5A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BFDA2EA" w14:textId="77777777" w:rsidR="008E5A4D" w:rsidRPr="00D624D0" w:rsidRDefault="008E5A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5FE9A2" w14:textId="77777777" w:rsidR="008E5A4D" w:rsidRPr="00D624D0" w:rsidRDefault="008E5A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D542862" w14:textId="77777777" w:rsidR="008E5A4D" w:rsidRPr="00D624D0" w:rsidRDefault="008E5A4D" w:rsidP="008E5A4D">
      <w:pPr>
        <w:rPr>
          <w:rFonts w:ascii="Arial" w:hAnsi="Arial" w:cs="Arial"/>
          <w:sz w:val="20"/>
          <w:szCs w:val="20"/>
        </w:rPr>
      </w:pPr>
    </w:p>
    <w:p w14:paraId="309E230D" w14:textId="77777777" w:rsidR="008E5A4D" w:rsidRPr="00D624D0" w:rsidRDefault="008E5A4D" w:rsidP="008E5A4D">
      <w:pPr>
        <w:rPr>
          <w:rFonts w:ascii="Arial" w:hAnsi="Arial" w:cs="Arial"/>
          <w:sz w:val="20"/>
          <w:szCs w:val="20"/>
        </w:rPr>
      </w:pPr>
    </w:p>
    <w:p w14:paraId="3DB36F55" w14:textId="77777777" w:rsidR="008E5A4D" w:rsidRPr="00D624D0" w:rsidRDefault="008E5A4D" w:rsidP="008E5A4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80A2AD8" w14:textId="77777777" w:rsidR="00D624D0" w:rsidRPr="00DF6917" w:rsidRDefault="00D624D0" w:rsidP="00D624D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F6917">
        <w:rPr>
          <w:rFonts w:ascii="Arial" w:hAnsi="Arial" w:cs="Arial"/>
          <w:b/>
          <w:u w:val="single"/>
        </w:rPr>
        <w:t>Reviewer details:</w:t>
      </w:r>
    </w:p>
    <w:p w14:paraId="491A6E65" w14:textId="77777777" w:rsidR="00D624D0" w:rsidRDefault="00D624D0" w:rsidP="00D624D0">
      <w:r w:rsidRPr="00DF6917">
        <w:rPr>
          <w:rFonts w:ascii="Arial" w:hAnsi="Arial" w:cs="Arial"/>
          <w:b/>
          <w:color w:val="000000"/>
          <w:sz w:val="20"/>
          <w:szCs w:val="20"/>
        </w:rPr>
        <w:t>Hemlata Saxena, Career Point University, India</w:t>
      </w:r>
      <w:r w:rsidRPr="00DF6917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D624D0" w:rsidRDefault="004C3DF1" w:rsidP="008E5A4D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D624D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8F62" w14:textId="77777777" w:rsidR="00F82F0D" w:rsidRPr="0000007A" w:rsidRDefault="00F82F0D" w:rsidP="0099583E">
      <w:r>
        <w:separator/>
      </w:r>
    </w:p>
  </w:endnote>
  <w:endnote w:type="continuationSeparator" w:id="0">
    <w:p w14:paraId="1565E9B2" w14:textId="77777777" w:rsidR="00F82F0D" w:rsidRPr="0000007A" w:rsidRDefault="00F82F0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77259" w14:textId="77777777" w:rsidR="00F82F0D" w:rsidRPr="0000007A" w:rsidRDefault="00F82F0D" w:rsidP="0099583E">
      <w:r>
        <w:separator/>
      </w:r>
    </w:p>
  </w:footnote>
  <w:footnote w:type="continuationSeparator" w:id="0">
    <w:p w14:paraId="374DE694" w14:textId="77777777" w:rsidR="00F82F0D" w:rsidRPr="0000007A" w:rsidRDefault="00F82F0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777376">
    <w:abstractNumId w:val="3"/>
  </w:num>
  <w:num w:numId="2" w16cid:durableId="775175058">
    <w:abstractNumId w:val="6"/>
  </w:num>
  <w:num w:numId="3" w16cid:durableId="428703064">
    <w:abstractNumId w:val="5"/>
  </w:num>
  <w:num w:numId="4" w16cid:durableId="418138081">
    <w:abstractNumId w:val="7"/>
  </w:num>
  <w:num w:numId="5" w16cid:durableId="1316763725">
    <w:abstractNumId w:val="4"/>
  </w:num>
  <w:num w:numId="6" w16cid:durableId="492530595">
    <w:abstractNumId w:val="0"/>
  </w:num>
  <w:num w:numId="7" w16cid:durableId="1291010635">
    <w:abstractNumId w:val="1"/>
  </w:num>
  <w:num w:numId="8" w16cid:durableId="1018699684">
    <w:abstractNumId w:val="9"/>
  </w:num>
  <w:num w:numId="9" w16cid:durableId="167599624">
    <w:abstractNumId w:val="8"/>
  </w:num>
  <w:num w:numId="10" w16cid:durableId="30812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A2F"/>
    <w:rsid w:val="0000310B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08CA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007"/>
    <w:rsid w:val="00452F40"/>
    <w:rsid w:val="00457AB1"/>
    <w:rsid w:val="00457BC0"/>
    <w:rsid w:val="00461309"/>
    <w:rsid w:val="00462996"/>
    <w:rsid w:val="00474129"/>
    <w:rsid w:val="00477844"/>
    <w:rsid w:val="004847FF"/>
    <w:rsid w:val="00484D1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7C83"/>
    <w:rsid w:val="00520521"/>
    <w:rsid w:val="0052339F"/>
    <w:rsid w:val="00530A2D"/>
    <w:rsid w:val="00531C82"/>
    <w:rsid w:val="00531CB1"/>
    <w:rsid w:val="00533FC1"/>
    <w:rsid w:val="00541EB4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0E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5A4D"/>
    <w:rsid w:val="008F036B"/>
    <w:rsid w:val="008F36E4"/>
    <w:rsid w:val="0090720F"/>
    <w:rsid w:val="0091410B"/>
    <w:rsid w:val="009245E3"/>
    <w:rsid w:val="00942DEE"/>
    <w:rsid w:val="00944F67"/>
    <w:rsid w:val="009503B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885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3C64"/>
    <w:rsid w:val="00B53059"/>
    <w:rsid w:val="00B5431B"/>
    <w:rsid w:val="00B562D2"/>
    <w:rsid w:val="00B62087"/>
    <w:rsid w:val="00B62F41"/>
    <w:rsid w:val="00B63782"/>
    <w:rsid w:val="00B66599"/>
    <w:rsid w:val="00B760E1"/>
    <w:rsid w:val="00B82FFC"/>
    <w:rsid w:val="00B9534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651"/>
    <w:rsid w:val="00D17979"/>
    <w:rsid w:val="00D2075F"/>
    <w:rsid w:val="00D24CBE"/>
    <w:rsid w:val="00D27A79"/>
    <w:rsid w:val="00D32AC2"/>
    <w:rsid w:val="00D40416"/>
    <w:rsid w:val="00D430AB"/>
    <w:rsid w:val="00D4782A"/>
    <w:rsid w:val="00D624D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40E2"/>
    <w:rsid w:val="00DE7D30"/>
    <w:rsid w:val="00DF04E3"/>
    <w:rsid w:val="00E02E7E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2F0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0310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624D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2025-11-29T10:40:00Z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