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51015F" w:rsidRPr="00415FA6" w14:paraId="454AC830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8732B24" w14:textId="77777777" w:rsidR="0051015F" w:rsidRPr="00415FA6" w:rsidRDefault="0051015F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1015F" w:rsidRPr="00415FA6" w14:paraId="5E414E63" w14:textId="77777777" w:rsidTr="00F33C84">
        <w:trPr>
          <w:trHeight w:val="413"/>
        </w:trPr>
        <w:tc>
          <w:tcPr>
            <w:tcW w:w="1234" w:type="pct"/>
          </w:tcPr>
          <w:p w14:paraId="60EEB78C" w14:textId="77777777" w:rsidR="0051015F" w:rsidRPr="00415FA6" w:rsidRDefault="0051015F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5518" w14:textId="77777777" w:rsidR="0051015F" w:rsidRPr="00415FA6" w:rsidRDefault="0051015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15FA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51015F" w:rsidRPr="00415FA6" w14:paraId="6606F766" w14:textId="77777777" w:rsidTr="002E7787">
        <w:trPr>
          <w:trHeight w:val="290"/>
        </w:trPr>
        <w:tc>
          <w:tcPr>
            <w:tcW w:w="1234" w:type="pct"/>
          </w:tcPr>
          <w:p w14:paraId="0A690F8C" w14:textId="77777777" w:rsidR="0051015F" w:rsidRPr="00415FA6" w:rsidRDefault="0051015F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30B1" w14:textId="77777777" w:rsidR="0051015F" w:rsidRPr="00415FA6" w:rsidRDefault="0051015F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15F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415F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415FA6">
              <w:rPr>
                <w:rFonts w:ascii="Arial" w:hAnsi="Arial" w:cs="Arial"/>
                <w:b/>
                <w:bCs/>
                <w:sz w:val="20"/>
                <w:szCs w:val="20"/>
              </w:rPr>
              <w:t>6826</w:t>
            </w:r>
          </w:p>
        </w:tc>
      </w:tr>
      <w:tr w:rsidR="0051015F" w:rsidRPr="00415FA6" w14:paraId="13120072" w14:textId="77777777" w:rsidTr="002109D6">
        <w:trPr>
          <w:trHeight w:val="331"/>
        </w:trPr>
        <w:tc>
          <w:tcPr>
            <w:tcW w:w="1234" w:type="pct"/>
          </w:tcPr>
          <w:p w14:paraId="344E030F" w14:textId="77777777" w:rsidR="0051015F" w:rsidRPr="00415FA6" w:rsidRDefault="0051015F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82BB8" w14:textId="77777777" w:rsidR="0051015F" w:rsidRPr="00415FA6" w:rsidRDefault="005101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15FA6">
              <w:rPr>
                <w:rFonts w:ascii="Arial" w:hAnsi="Arial" w:cs="Arial"/>
                <w:b/>
                <w:sz w:val="20"/>
                <w:szCs w:val="20"/>
                <w:lang w:val="en-GB"/>
              </w:rPr>
              <w:t>Recent Advances in the Surgical Management of Acute Appendicitis: A Review</w:t>
            </w:r>
          </w:p>
        </w:tc>
      </w:tr>
      <w:tr w:rsidR="0051015F" w:rsidRPr="00415FA6" w14:paraId="352E2F9B" w14:textId="77777777" w:rsidTr="002E7787">
        <w:trPr>
          <w:trHeight w:val="332"/>
        </w:trPr>
        <w:tc>
          <w:tcPr>
            <w:tcW w:w="1234" w:type="pct"/>
          </w:tcPr>
          <w:p w14:paraId="34A7DDA5" w14:textId="77777777" w:rsidR="0051015F" w:rsidRPr="00415FA6" w:rsidRDefault="0051015F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EE0AE" w14:textId="77777777" w:rsidR="0051015F" w:rsidRPr="00415FA6" w:rsidRDefault="005101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7E51038" w14:textId="77777777" w:rsidR="0051015F" w:rsidRPr="00415FA6" w:rsidRDefault="0051015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AC160D" w14:textId="77777777" w:rsidR="0051015F" w:rsidRPr="00415FA6" w:rsidRDefault="0051015F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51015F" w:rsidRPr="00415FA6" w14:paraId="20A81FD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9D6C52B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5FA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15FA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F56D14B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1015F" w:rsidRPr="00415FA6" w14:paraId="6E4557BE" w14:textId="77777777" w:rsidTr="007222C8">
        <w:tc>
          <w:tcPr>
            <w:tcW w:w="1265" w:type="pct"/>
            <w:noWrap/>
          </w:tcPr>
          <w:p w14:paraId="6CD921D0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0F30BB1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5FA6">
              <w:rPr>
                <w:rFonts w:ascii="Arial" w:hAnsi="Arial" w:cs="Arial"/>
                <w:lang w:val="en-GB"/>
              </w:rPr>
              <w:t>Reviewer’s comment</w:t>
            </w:r>
          </w:p>
          <w:p w14:paraId="67146B20" w14:textId="77777777" w:rsidR="0051015F" w:rsidRPr="00415FA6" w:rsidRDefault="0051015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FA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55EA510" w14:textId="77777777" w:rsidR="0051015F" w:rsidRPr="00415FA6" w:rsidRDefault="0051015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AEF02A5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5FA6">
              <w:rPr>
                <w:rFonts w:ascii="Arial" w:hAnsi="Arial" w:cs="Arial"/>
                <w:lang w:val="en-GB"/>
              </w:rPr>
              <w:t>Author’s Feedback</w:t>
            </w:r>
            <w:r w:rsidRPr="00415FA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5FA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1015F" w:rsidRPr="00415FA6" w14:paraId="0D4753D0" w14:textId="77777777" w:rsidTr="007222C8">
        <w:trPr>
          <w:trHeight w:val="1264"/>
        </w:trPr>
        <w:tc>
          <w:tcPr>
            <w:tcW w:w="1265" w:type="pct"/>
            <w:noWrap/>
          </w:tcPr>
          <w:p w14:paraId="75441220" w14:textId="77777777" w:rsidR="0051015F" w:rsidRPr="00415FA6" w:rsidRDefault="005101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F784A70" w14:textId="77777777" w:rsidR="0051015F" w:rsidRPr="00415FA6" w:rsidRDefault="0051015F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4CC8B6B" w14:textId="77777777" w:rsidR="0051015F" w:rsidRPr="00415FA6" w:rsidRDefault="0051015F" w:rsidP="00EF6896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Book Chapter “</w:t>
            </w:r>
            <w:r w:rsidRPr="00415FA6">
              <w:rPr>
                <w:rFonts w:ascii="Arial" w:hAnsi="Arial" w:cs="Arial"/>
                <w:sz w:val="20"/>
                <w:szCs w:val="20"/>
                <w:lang w:val="en-GB"/>
              </w:rPr>
              <w:t xml:space="preserve">Recent Advances in the Surgical Management of Acute Appendicitis: A Review” may be rather interesting to the readers of the book “Medical Science: </w:t>
            </w:r>
            <w:proofErr w:type="spellStart"/>
            <w:r w:rsidRPr="00415FA6">
              <w:rPr>
                <w:rFonts w:ascii="Arial" w:hAnsi="Arial" w:cs="Arial"/>
                <w:sz w:val="20"/>
                <w:szCs w:val="20"/>
              </w:rPr>
              <w:t>Ubdates</w:t>
            </w:r>
            <w:proofErr w:type="spellEnd"/>
            <w:r w:rsidRPr="00415FA6">
              <w:rPr>
                <w:rFonts w:ascii="Arial" w:hAnsi="Arial" w:cs="Arial"/>
                <w:sz w:val="20"/>
                <w:szCs w:val="20"/>
              </w:rPr>
              <w:t xml:space="preserve"> and Prospects</w:t>
            </w:r>
            <w:r w:rsidRPr="00415FA6">
              <w:rPr>
                <w:rFonts w:ascii="Arial" w:hAnsi="Arial" w:cs="Arial"/>
                <w:sz w:val="20"/>
                <w:szCs w:val="20"/>
                <w:lang w:val="en-GB"/>
              </w:rPr>
              <w:t xml:space="preserve">”. </w:t>
            </w:r>
            <w:r w:rsidRPr="00415FA6">
              <w:rPr>
                <w:rStyle w:val="ai-insert"/>
                <w:rFonts w:ascii="Arial" w:hAnsi="Arial" w:cs="Arial"/>
                <w:sz w:val="20"/>
                <w:szCs w:val="20"/>
              </w:rPr>
              <w:t>Acute appendicitis is among the most prevalent general surgical emergencies encountered in the emergency department, with an incidence rate of 90-100 cases per 100,000 individuals in most developed nations. So, this problem is very actual nowadays.</w:t>
            </w:r>
          </w:p>
        </w:tc>
        <w:tc>
          <w:tcPr>
            <w:tcW w:w="1523" w:type="pct"/>
          </w:tcPr>
          <w:p w14:paraId="460D74D1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15F" w:rsidRPr="00415FA6" w14:paraId="03401307" w14:textId="77777777" w:rsidTr="007222C8">
        <w:trPr>
          <w:trHeight w:val="1262"/>
        </w:trPr>
        <w:tc>
          <w:tcPr>
            <w:tcW w:w="1265" w:type="pct"/>
            <w:noWrap/>
          </w:tcPr>
          <w:p w14:paraId="04671CE5" w14:textId="77777777" w:rsidR="0051015F" w:rsidRPr="00415FA6" w:rsidRDefault="005101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CC37DD" w14:textId="77777777" w:rsidR="0051015F" w:rsidRPr="00415FA6" w:rsidRDefault="005101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F87D560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11B7A4" w14:textId="77777777" w:rsidR="0051015F" w:rsidRPr="00415FA6" w:rsidRDefault="0051015F" w:rsidP="00EF68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he title of the article suitable. I shall not propose any other one.</w:t>
            </w:r>
          </w:p>
        </w:tc>
        <w:tc>
          <w:tcPr>
            <w:tcW w:w="1523" w:type="pct"/>
          </w:tcPr>
          <w:p w14:paraId="47BEF169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15F" w:rsidRPr="00415FA6" w14:paraId="0047322D" w14:textId="77777777" w:rsidTr="007222C8">
        <w:trPr>
          <w:trHeight w:val="1262"/>
        </w:trPr>
        <w:tc>
          <w:tcPr>
            <w:tcW w:w="1265" w:type="pct"/>
            <w:noWrap/>
          </w:tcPr>
          <w:p w14:paraId="4C26AAC4" w14:textId="77777777" w:rsidR="0051015F" w:rsidRPr="00415FA6" w:rsidRDefault="0051015F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15FA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271F607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8F82655" w14:textId="77777777" w:rsidR="0051015F" w:rsidRPr="00415FA6" w:rsidRDefault="0051015F" w:rsidP="00EF6896">
            <w:pPr>
              <w:pStyle w:val="HTMLPreformatted"/>
              <w:shd w:val="clear" w:color="auto" w:fill="F8F9FA"/>
              <w:spacing w:line="480" w:lineRule="atLeast"/>
              <w:rPr>
                <w:rFonts w:ascii="Arial" w:hAnsi="Arial" w:cs="Arial"/>
                <w:color w:val="1F1F1F"/>
              </w:rPr>
            </w:pPr>
            <w:r w:rsidRPr="00415FA6">
              <w:rPr>
                <w:rFonts w:ascii="Arial" w:hAnsi="Arial" w:cs="Arial"/>
                <w:lang w:val="en-GB"/>
              </w:rPr>
              <w:t>The abstract of the article is comprehensive.</w:t>
            </w:r>
            <w:r w:rsidRPr="00415FA6">
              <w:rPr>
                <w:rFonts w:ascii="Arial" w:hAnsi="Arial" w:cs="Arial"/>
              </w:rPr>
              <w:t xml:space="preserve"> </w:t>
            </w:r>
            <w:r w:rsidRPr="00415FA6">
              <w:rPr>
                <w:rFonts w:ascii="Arial" w:hAnsi="Arial" w:cs="Arial"/>
                <w:lang w:val="en-GB"/>
              </w:rPr>
              <w:t>I have a few questions for the authors.</w:t>
            </w:r>
            <w:r w:rsidRPr="00415FA6">
              <w:rPr>
                <w:rStyle w:val="Heading4Char"/>
                <w:rFonts w:ascii="Arial" w:hAnsi="Arial" w:cs="Arial"/>
                <w:color w:val="1F1F1F"/>
                <w:sz w:val="20"/>
                <w:szCs w:val="20"/>
              </w:rPr>
              <w:t xml:space="preserve"> </w:t>
            </w:r>
            <w:r w:rsidRPr="00415FA6">
              <w:rPr>
                <w:rStyle w:val="y2iqfc"/>
                <w:rFonts w:ascii="Arial" w:eastAsia="Arial Unicode MS" w:hAnsi="Arial" w:cs="Arial"/>
                <w:color w:val="1F1F1F"/>
              </w:rPr>
              <w:t>What, in Your personal opinion, are the criteria for the optimal choice of surgical tactics for patients using laparotomy or laparoscopic techniques?</w:t>
            </w:r>
            <w:r w:rsidRPr="00415FA6">
              <w:rPr>
                <w:rStyle w:val="Heading4Char"/>
                <w:rFonts w:ascii="Arial" w:hAnsi="Arial" w:cs="Arial"/>
                <w:color w:val="1F1F1F"/>
                <w:sz w:val="20"/>
                <w:szCs w:val="20"/>
              </w:rPr>
              <w:t xml:space="preserve"> </w:t>
            </w:r>
            <w:r w:rsidRPr="00415FA6">
              <w:rPr>
                <w:rStyle w:val="y2iqfc"/>
                <w:rFonts w:ascii="Arial" w:eastAsia="Arial Unicode MS" w:hAnsi="Arial" w:cs="Arial"/>
                <w:color w:val="1F1F1F"/>
              </w:rPr>
              <w:t>What are the features of managing patients with different tactics of surgical treatment of appendicitis in the postoperative period?</w:t>
            </w:r>
          </w:p>
          <w:p w14:paraId="12E38923" w14:textId="77777777" w:rsidR="0051015F" w:rsidRPr="00415FA6" w:rsidRDefault="0051015F" w:rsidP="00F25BAE">
            <w:pPr>
              <w:pStyle w:val="HTMLPreformatted"/>
              <w:shd w:val="clear" w:color="auto" w:fill="F8F9FA"/>
              <w:jc w:val="both"/>
              <w:rPr>
                <w:rFonts w:ascii="Arial" w:hAnsi="Arial" w:cs="Arial"/>
                <w:color w:val="1F1F1F"/>
              </w:rPr>
            </w:pPr>
          </w:p>
          <w:p w14:paraId="3E10D0AB" w14:textId="77777777" w:rsidR="0051015F" w:rsidRPr="00415FA6" w:rsidRDefault="005101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23" w:type="pct"/>
          </w:tcPr>
          <w:p w14:paraId="2621F881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15F" w:rsidRPr="00415FA6" w14:paraId="0278D7B8" w14:textId="77777777" w:rsidTr="007222C8">
        <w:trPr>
          <w:trHeight w:val="859"/>
        </w:trPr>
        <w:tc>
          <w:tcPr>
            <w:tcW w:w="1265" w:type="pct"/>
            <w:noWrap/>
          </w:tcPr>
          <w:p w14:paraId="465C9C7F" w14:textId="77777777" w:rsidR="0051015F" w:rsidRPr="00415FA6" w:rsidRDefault="005101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5F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9EC9E29" w14:textId="77777777" w:rsidR="0051015F" w:rsidRPr="00415FA6" w:rsidRDefault="005101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5FA6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correct.</w:t>
            </w:r>
            <w:r w:rsidRPr="00415FA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415FA6">
              <w:rPr>
                <w:rFonts w:ascii="Arial" w:hAnsi="Arial" w:cs="Arial"/>
                <w:sz w:val="20"/>
                <w:szCs w:val="20"/>
              </w:rPr>
              <w:t>The manuscript is illustrated with 1 Table. The scientific style is good.</w:t>
            </w:r>
          </w:p>
        </w:tc>
        <w:tc>
          <w:tcPr>
            <w:tcW w:w="1523" w:type="pct"/>
          </w:tcPr>
          <w:p w14:paraId="357C73F2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15F" w:rsidRPr="00415FA6" w14:paraId="7462FA64" w14:textId="77777777" w:rsidTr="007222C8">
        <w:trPr>
          <w:trHeight w:val="703"/>
        </w:trPr>
        <w:tc>
          <w:tcPr>
            <w:tcW w:w="1265" w:type="pct"/>
            <w:noWrap/>
          </w:tcPr>
          <w:p w14:paraId="70F86849" w14:textId="77777777" w:rsidR="0051015F" w:rsidRPr="00415FA6" w:rsidRDefault="005101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4C5AC71" w14:textId="77777777" w:rsidR="0051015F" w:rsidRPr="00415FA6" w:rsidRDefault="005101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5FA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E750F18" w14:textId="77777777" w:rsidR="0051015F" w:rsidRPr="00415FA6" w:rsidRDefault="005101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sufficient and recent. Their amount is enough.</w:t>
            </w:r>
          </w:p>
        </w:tc>
        <w:tc>
          <w:tcPr>
            <w:tcW w:w="1523" w:type="pct"/>
          </w:tcPr>
          <w:p w14:paraId="5BD0CD5B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15F" w:rsidRPr="00415FA6" w14:paraId="53F62023" w14:textId="77777777" w:rsidTr="007222C8">
        <w:trPr>
          <w:trHeight w:val="386"/>
        </w:trPr>
        <w:tc>
          <w:tcPr>
            <w:tcW w:w="1265" w:type="pct"/>
            <w:noWrap/>
          </w:tcPr>
          <w:p w14:paraId="142CC278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42D3E0D" w14:textId="77777777" w:rsidR="0051015F" w:rsidRPr="00415FA6" w:rsidRDefault="0051015F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15FA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6B24500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0DE765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72D1BA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he language/English quality of the article suitable for scholarly communications.</w:t>
            </w:r>
          </w:p>
          <w:p w14:paraId="5FE4A3B6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696078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A6D641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5763C59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1015F" w:rsidRPr="00415FA6" w14:paraId="5254E028" w14:textId="77777777" w:rsidTr="007222C8">
        <w:trPr>
          <w:trHeight w:val="1178"/>
        </w:trPr>
        <w:tc>
          <w:tcPr>
            <w:tcW w:w="1265" w:type="pct"/>
            <w:noWrap/>
          </w:tcPr>
          <w:p w14:paraId="243BB7A8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15FA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15FA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15FA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220172D0" w14:textId="77777777" w:rsidR="0051015F" w:rsidRPr="00415FA6" w:rsidRDefault="0051015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C9E53AE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FD03F1" w14:textId="77777777" w:rsidR="0051015F" w:rsidRPr="00415FA6" w:rsidRDefault="0051015F" w:rsidP="007E72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Book Chapter “</w:t>
            </w:r>
            <w:r w:rsidRPr="00415FA6">
              <w:rPr>
                <w:rFonts w:ascii="Arial" w:hAnsi="Arial" w:cs="Arial"/>
                <w:sz w:val="20"/>
                <w:szCs w:val="20"/>
                <w:lang w:val="en-GB"/>
              </w:rPr>
              <w:t xml:space="preserve">Recent Advances in the Surgical Management of Acute Appendicitis: A Review” may be published in the book “Medical Science: </w:t>
            </w:r>
            <w:proofErr w:type="spellStart"/>
            <w:r w:rsidRPr="00415FA6">
              <w:rPr>
                <w:rFonts w:ascii="Arial" w:hAnsi="Arial" w:cs="Arial"/>
                <w:sz w:val="20"/>
                <w:szCs w:val="20"/>
              </w:rPr>
              <w:t>Ubdates</w:t>
            </w:r>
            <w:proofErr w:type="spellEnd"/>
            <w:r w:rsidRPr="00415FA6">
              <w:rPr>
                <w:rFonts w:ascii="Arial" w:hAnsi="Arial" w:cs="Arial"/>
                <w:sz w:val="20"/>
                <w:szCs w:val="20"/>
              </w:rPr>
              <w:t xml:space="preserve"> and Prospects</w:t>
            </w:r>
            <w:r w:rsidRPr="00415FA6">
              <w:rPr>
                <w:rFonts w:ascii="Arial" w:hAnsi="Arial" w:cs="Arial"/>
                <w:sz w:val="20"/>
                <w:szCs w:val="20"/>
                <w:lang w:val="en-GB"/>
              </w:rPr>
              <w:t>” after taking into the</w:t>
            </w:r>
            <w:r w:rsidR="007D2248" w:rsidRPr="00415FA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15FA6">
              <w:rPr>
                <w:rFonts w:ascii="Arial" w:hAnsi="Arial" w:cs="Arial"/>
                <w:sz w:val="20"/>
                <w:szCs w:val="20"/>
                <w:lang w:val="en-GB"/>
              </w:rPr>
              <w:t>account the recommendations of the reviewer.</w:t>
            </w:r>
            <w:r w:rsidRPr="00415F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 wish the authors success in their future research.</w:t>
            </w:r>
          </w:p>
          <w:p w14:paraId="158D0434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E6F596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686C43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10E07FA" w14:textId="77777777" w:rsidR="0051015F" w:rsidRPr="00415FA6" w:rsidRDefault="005101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D283AB2" w14:textId="77777777" w:rsidR="0051015F" w:rsidRPr="00415FA6" w:rsidRDefault="0051015F" w:rsidP="0009427D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2B60822D" w14:textId="77777777" w:rsidR="0009427D" w:rsidRPr="00415FA6" w:rsidRDefault="0009427D" w:rsidP="0009427D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9427D" w:rsidRPr="00415FA6" w14:paraId="0DB2A1B3" w14:textId="77777777" w:rsidTr="0009427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EC513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15FA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15FA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48B43BE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9427D" w:rsidRPr="00415FA6" w14:paraId="7E2D05CC" w14:textId="77777777" w:rsidTr="0009427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2030E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BFE50" w14:textId="77777777" w:rsidR="0009427D" w:rsidRPr="00415FA6" w:rsidRDefault="0009427D" w:rsidP="0009427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15F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0ED1" w14:textId="77777777" w:rsidR="0009427D" w:rsidRPr="00415FA6" w:rsidRDefault="0009427D" w:rsidP="0009427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15F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15FA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12D33E7" w14:textId="77777777" w:rsidR="0009427D" w:rsidRPr="00415FA6" w:rsidRDefault="0009427D" w:rsidP="0009427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9427D" w:rsidRPr="00415FA6" w14:paraId="4E1ABC2A" w14:textId="77777777" w:rsidTr="0009427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5DFE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15FA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9D6AEEA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3873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15FA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15FA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15FA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5DF6DEB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978E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2AEB7F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991080" w14:textId="77777777" w:rsidR="0009427D" w:rsidRPr="00415FA6" w:rsidRDefault="0009427D" w:rsidP="0009427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2B183E7" w14:textId="77777777" w:rsidR="0009427D" w:rsidRPr="00415FA6" w:rsidRDefault="0009427D" w:rsidP="0009427D">
      <w:pPr>
        <w:rPr>
          <w:rFonts w:ascii="Arial" w:hAnsi="Arial" w:cs="Arial"/>
          <w:sz w:val="20"/>
          <w:szCs w:val="20"/>
        </w:rPr>
      </w:pPr>
    </w:p>
    <w:p w14:paraId="1F1E1D4C" w14:textId="77777777" w:rsidR="0009427D" w:rsidRPr="00415FA6" w:rsidRDefault="0009427D" w:rsidP="0009427D">
      <w:pPr>
        <w:rPr>
          <w:rFonts w:ascii="Arial" w:hAnsi="Arial" w:cs="Arial"/>
          <w:sz w:val="20"/>
          <w:szCs w:val="20"/>
        </w:rPr>
      </w:pPr>
    </w:p>
    <w:bookmarkEnd w:id="1"/>
    <w:p w14:paraId="07E07FAA" w14:textId="77777777" w:rsidR="00415FA6" w:rsidRPr="002E6FEE" w:rsidRDefault="00415FA6" w:rsidP="00415FA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E6FEE">
        <w:rPr>
          <w:rFonts w:ascii="Arial" w:hAnsi="Arial" w:cs="Arial"/>
          <w:b/>
          <w:u w:val="single"/>
        </w:rPr>
        <w:t>Reviewer details:</w:t>
      </w:r>
    </w:p>
    <w:p w14:paraId="4A8E5973" w14:textId="77777777" w:rsidR="00415FA6" w:rsidRDefault="00415FA6" w:rsidP="00415FA6">
      <w:r w:rsidRPr="002E6FEE">
        <w:rPr>
          <w:rFonts w:ascii="Arial" w:hAnsi="Arial" w:cs="Arial"/>
          <w:b/>
          <w:color w:val="555555"/>
          <w:sz w:val="20"/>
          <w:szCs w:val="20"/>
        </w:rPr>
        <w:t>Lesia Ostapiuk, Ukraine</w:t>
      </w:r>
      <w:r w:rsidRPr="002E6FEE">
        <w:rPr>
          <w:rFonts w:ascii="Arial" w:hAnsi="Arial" w:cs="Arial"/>
          <w:b/>
          <w:color w:val="555555"/>
          <w:sz w:val="20"/>
          <w:szCs w:val="20"/>
        </w:rPr>
        <w:br/>
      </w:r>
    </w:p>
    <w:p w14:paraId="1D4C469E" w14:textId="77777777" w:rsidR="0009427D" w:rsidRPr="00415FA6" w:rsidRDefault="0009427D" w:rsidP="0009427D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09427D" w:rsidRPr="00415FA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950C" w14:textId="77777777" w:rsidR="00A47EE5" w:rsidRPr="0000007A" w:rsidRDefault="00A47EE5" w:rsidP="0099583E">
      <w:r>
        <w:separator/>
      </w:r>
    </w:p>
  </w:endnote>
  <w:endnote w:type="continuationSeparator" w:id="0">
    <w:p w14:paraId="48D4A94A" w14:textId="77777777" w:rsidR="00A47EE5" w:rsidRPr="0000007A" w:rsidRDefault="00A47E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1B30" w14:textId="77777777" w:rsidR="0051015F" w:rsidRPr="00546343" w:rsidRDefault="0051015F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50B6" w14:textId="77777777" w:rsidR="00A47EE5" w:rsidRPr="0000007A" w:rsidRDefault="00A47EE5" w:rsidP="0099583E">
      <w:r>
        <w:separator/>
      </w:r>
    </w:p>
  </w:footnote>
  <w:footnote w:type="continuationSeparator" w:id="0">
    <w:p w14:paraId="2728C636" w14:textId="77777777" w:rsidR="00A47EE5" w:rsidRPr="0000007A" w:rsidRDefault="00A47E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8153" w14:textId="77777777" w:rsidR="0051015F" w:rsidRDefault="0051015F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E7C3D66" w14:textId="77777777" w:rsidR="0051015F" w:rsidRDefault="0051015F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F4C2947" w14:textId="77777777" w:rsidR="0051015F" w:rsidRPr="00CE5AC7" w:rsidRDefault="0051015F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8757095">
    <w:abstractNumId w:val="3"/>
  </w:num>
  <w:num w:numId="2" w16cid:durableId="799038598">
    <w:abstractNumId w:val="6"/>
  </w:num>
  <w:num w:numId="3" w16cid:durableId="1981882103">
    <w:abstractNumId w:val="5"/>
  </w:num>
  <w:num w:numId="4" w16cid:durableId="467166616">
    <w:abstractNumId w:val="7"/>
  </w:num>
  <w:num w:numId="5" w16cid:durableId="566691700">
    <w:abstractNumId w:val="4"/>
  </w:num>
  <w:num w:numId="6" w16cid:durableId="3947838">
    <w:abstractNumId w:val="0"/>
  </w:num>
  <w:num w:numId="7" w16cid:durableId="1104569233">
    <w:abstractNumId w:val="1"/>
  </w:num>
  <w:num w:numId="8" w16cid:durableId="1060054317">
    <w:abstractNumId w:val="9"/>
  </w:num>
  <w:num w:numId="9" w16cid:durableId="1508521829">
    <w:abstractNumId w:val="8"/>
  </w:num>
  <w:num w:numId="10" w16cid:durableId="63945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08B6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A6F"/>
    <w:rsid w:val="00081012"/>
    <w:rsid w:val="00084D7C"/>
    <w:rsid w:val="00090EB3"/>
    <w:rsid w:val="000936AC"/>
    <w:rsid w:val="0009427D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B22"/>
    <w:rsid w:val="000D13B0"/>
    <w:rsid w:val="000F6EA8"/>
    <w:rsid w:val="00101322"/>
    <w:rsid w:val="00115767"/>
    <w:rsid w:val="00121FFA"/>
    <w:rsid w:val="0012616A"/>
    <w:rsid w:val="00134A7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5DAA"/>
    <w:rsid w:val="001766DF"/>
    <w:rsid w:val="00176F0D"/>
    <w:rsid w:val="001807A1"/>
    <w:rsid w:val="00186C8F"/>
    <w:rsid w:val="0018753A"/>
    <w:rsid w:val="00197E68"/>
    <w:rsid w:val="001A1605"/>
    <w:rsid w:val="001A2F22"/>
    <w:rsid w:val="001B0C63"/>
    <w:rsid w:val="001B38B2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0D4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287A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52A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15FA6"/>
    <w:rsid w:val="00421DBF"/>
    <w:rsid w:val="0042465A"/>
    <w:rsid w:val="00433E09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C0B"/>
    <w:rsid w:val="004D2E36"/>
    <w:rsid w:val="004E08E3"/>
    <w:rsid w:val="004E1D1A"/>
    <w:rsid w:val="004E270E"/>
    <w:rsid w:val="004E4915"/>
    <w:rsid w:val="004F741F"/>
    <w:rsid w:val="004F78F5"/>
    <w:rsid w:val="004F7BF2"/>
    <w:rsid w:val="00503AB6"/>
    <w:rsid w:val="005047C5"/>
    <w:rsid w:val="0050495C"/>
    <w:rsid w:val="0051015F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265C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5F06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C4E"/>
    <w:rsid w:val="00673EEF"/>
    <w:rsid w:val="006749CF"/>
    <w:rsid w:val="00676845"/>
    <w:rsid w:val="00680547"/>
    <w:rsid w:val="00680E26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96E"/>
    <w:rsid w:val="006E6014"/>
    <w:rsid w:val="006E7D6E"/>
    <w:rsid w:val="006F0E90"/>
    <w:rsid w:val="00700A1D"/>
    <w:rsid w:val="00700EF2"/>
    <w:rsid w:val="00701186"/>
    <w:rsid w:val="00707BE1"/>
    <w:rsid w:val="0071388D"/>
    <w:rsid w:val="007222C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3A54"/>
    <w:rsid w:val="00780B67"/>
    <w:rsid w:val="00781D07"/>
    <w:rsid w:val="0078620F"/>
    <w:rsid w:val="007A62F8"/>
    <w:rsid w:val="007B1099"/>
    <w:rsid w:val="007B54A4"/>
    <w:rsid w:val="007C6CDF"/>
    <w:rsid w:val="007D0246"/>
    <w:rsid w:val="007D2248"/>
    <w:rsid w:val="007E728C"/>
    <w:rsid w:val="007F5873"/>
    <w:rsid w:val="008126B7"/>
    <w:rsid w:val="00815F94"/>
    <w:rsid w:val="008224E2"/>
    <w:rsid w:val="00825DC9"/>
    <w:rsid w:val="0082676D"/>
    <w:rsid w:val="008324FC"/>
    <w:rsid w:val="00844F4E"/>
    <w:rsid w:val="00846F1F"/>
    <w:rsid w:val="008470AB"/>
    <w:rsid w:val="00851BE5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E9B"/>
    <w:rsid w:val="0090720F"/>
    <w:rsid w:val="0091410B"/>
    <w:rsid w:val="009245E3"/>
    <w:rsid w:val="00942DEE"/>
    <w:rsid w:val="00944F67"/>
    <w:rsid w:val="00947EC8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2AE8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47EE5"/>
    <w:rsid w:val="00A51369"/>
    <w:rsid w:val="00A519D1"/>
    <w:rsid w:val="00A5303B"/>
    <w:rsid w:val="00A65C50"/>
    <w:rsid w:val="00A8290F"/>
    <w:rsid w:val="00A9150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36E"/>
    <w:rsid w:val="00C42EB5"/>
    <w:rsid w:val="00C435C6"/>
    <w:rsid w:val="00C5098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A22"/>
    <w:rsid w:val="00D1283A"/>
    <w:rsid w:val="00D12970"/>
    <w:rsid w:val="00D17147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6DB"/>
    <w:rsid w:val="00D90124"/>
    <w:rsid w:val="00D9392F"/>
    <w:rsid w:val="00D9427C"/>
    <w:rsid w:val="00DA2679"/>
    <w:rsid w:val="00DA3C3D"/>
    <w:rsid w:val="00DA41F5"/>
    <w:rsid w:val="00DB7E1B"/>
    <w:rsid w:val="00DC1D81"/>
    <w:rsid w:val="00DC4337"/>
    <w:rsid w:val="00DC6FED"/>
    <w:rsid w:val="00DD0C4A"/>
    <w:rsid w:val="00DD274C"/>
    <w:rsid w:val="00DE7D30"/>
    <w:rsid w:val="00DF04E3"/>
    <w:rsid w:val="00E03C32"/>
    <w:rsid w:val="00E15945"/>
    <w:rsid w:val="00E3111A"/>
    <w:rsid w:val="00E451EA"/>
    <w:rsid w:val="00E5287F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6896"/>
    <w:rsid w:val="00F1171E"/>
    <w:rsid w:val="00F13071"/>
    <w:rsid w:val="00F245A7"/>
    <w:rsid w:val="00F25BAE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76BA41"/>
  <w15:docId w15:val="{C038080E-6AC1-4686-884B-DF28907E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7D22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uiPriority w:val="99"/>
    <w:locked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uiPriority w:val="99"/>
    <w:locked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0007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99583E"/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C635B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rsid w:val="00374F93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709EB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uiPriority w:val="99"/>
    <w:semiHidden/>
    <w:rsid w:val="0086369B"/>
    <w:rPr>
      <w:rFonts w:cs="Times New Roman"/>
      <w:color w:val="605E5C"/>
      <w:shd w:val="clear" w:color="auto" w:fill="E1DFDD"/>
    </w:rPr>
  </w:style>
  <w:style w:type="character" w:customStyle="1" w:styleId="4">
    <w:name w:val="Знак Знак4"/>
    <w:uiPriority w:val="99"/>
    <w:rsid w:val="009C2AE8"/>
    <w:rPr>
      <w:rFonts w:ascii="Helvetica" w:eastAsia="MS Mincho" w:hAnsi="Helvetica"/>
      <w:b/>
      <w:sz w:val="20"/>
      <w:lang w:val="fr-FR"/>
    </w:rPr>
  </w:style>
  <w:style w:type="paragraph" w:customStyle="1" w:styleId="docdata">
    <w:name w:val="docdata"/>
    <w:aliases w:val="docy,v5,1310,baiaagaaboqcaaadrwmaaavvawa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9C2AE8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customStyle="1" w:styleId="ai-insert">
    <w:name w:val="ai-insert"/>
    <w:uiPriority w:val="99"/>
    <w:rsid w:val="00F25BAE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F25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link w:val="HTMLPreformatted"/>
    <w:uiPriority w:val="99"/>
    <w:semiHidden/>
    <w:rsid w:val="00256281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y2iqfc">
    <w:name w:val="y2iqfc"/>
    <w:uiPriority w:val="99"/>
    <w:rsid w:val="00F25BAE"/>
    <w:rPr>
      <w:rFonts w:cs="Times New Roman"/>
    </w:rPr>
  </w:style>
  <w:style w:type="character" w:styleId="UnresolvedMention">
    <w:name w:val="Unresolved Mention"/>
    <w:uiPriority w:val="99"/>
    <w:semiHidden/>
    <w:unhideWhenUsed/>
    <w:rsid w:val="007D2248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rsid w:val="007D224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go">
    <w:name w:val="go"/>
    <w:rsid w:val="007D2248"/>
  </w:style>
  <w:style w:type="paragraph" w:customStyle="1" w:styleId="Affiliation">
    <w:name w:val="Affiliation"/>
    <w:basedOn w:val="Normal"/>
    <w:rsid w:val="00415FA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459</Words>
  <Characters>2620</Characters>
  <Application>Microsoft Office Word</Application>
  <DocSecurity>0</DocSecurity>
  <Lines>21</Lines>
  <Paragraphs>6</Paragraphs>
  <ScaleCrop>false</ScaleCrop>
  <Company>HP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Editor-90</cp:lastModifiedBy>
  <cp:revision>122</cp:revision>
  <dcterms:created xsi:type="dcterms:W3CDTF">2023-08-30T09:21:00Z</dcterms:created>
  <dcterms:modified xsi:type="dcterms:W3CDTF">2025-12-09T12:08:00Z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