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A72FD" w14:paraId="1643A4CA" w14:textId="77777777" w:rsidTr="004847FF">
        <w:trPr>
          <w:trHeight w:val="450"/>
        </w:trPr>
        <w:tc>
          <w:tcPr>
            <w:tcW w:w="5000" w:type="pct"/>
            <w:gridSpan w:val="2"/>
            <w:tcBorders>
              <w:top w:val="nil"/>
              <w:left w:val="nil"/>
              <w:right w:val="nil"/>
            </w:tcBorders>
          </w:tcPr>
          <w:p w14:paraId="4C55E51F" w14:textId="77777777" w:rsidR="00602F7D" w:rsidRPr="004A72FD" w:rsidRDefault="00602F7D" w:rsidP="00F2643C">
            <w:pPr>
              <w:pStyle w:val="Heading2"/>
              <w:jc w:val="left"/>
              <w:rPr>
                <w:rFonts w:ascii="Arial" w:hAnsi="Arial" w:cs="Arial"/>
                <w:b w:val="0"/>
                <w:bCs w:val="0"/>
                <w:lang w:val="en-US"/>
              </w:rPr>
            </w:pPr>
          </w:p>
        </w:tc>
      </w:tr>
      <w:tr w:rsidR="0000007A" w:rsidRPr="004A72FD" w14:paraId="127EAD7E" w14:textId="77777777" w:rsidTr="00F33C84">
        <w:trPr>
          <w:trHeight w:val="413"/>
        </w:trPr>
        <w:tc>
          <w:tcPr>
            <w:tcW w:w="1234" w:type="pct"/>
          </w:tcPr>
          <w:p w14:paraId="3C159AA5" w14:textId="77777777" w:rsidR="0000007A" w:rsidRPr="004A72FD" w:rsidRDefault="00D27A79" w:rsidP="00696CAD">
            <w:pPr>
              <w:pStyle w:val="BodyText"/>
              <w:ind w:left="90"/>
              <w:jc w:val="left"/>
              <w:rPr>
                <w:rFonts w:ascii="Arial" w:hAnsi="Arial" w:cs="Arial"/>
                <w:bCs/>
                <w:sz w:val="20"/>
                <w:szCs w:val="20"/>
                <w:lang w:val="en-GB"/>
              </w:rPr>
            </w:pPr>
            <w:r w:rsidRPr="004A72FD">
              <w:rPr>
                <w:rFonts w:ascii="Arial" w:hAnsi="Arial" w:cs="Arial"/>
                <w:bCs/>
                <w:sz w:val="20"/>
                <w:szCs w:val="20"/>
                <w:lang w:val="en-GB"/>
              </w:rPr>
              <w:t xml:space="preserve">Book </w:t>
            </w:r>
            <w:r w:rsidR="0000007A" w:rsidRPr="004A72FD">
              <w:rPr>
                <w:rFonts w:ascii="Arial" w:hAnsi="Arial" w:cs="Arial"/>
                <w:bCs/>
                <w:sz w:val="20"/>
                <w:szCs w:val="20"/>
                <w:lang w:val="en-GB"/>
              </w:rPr>
              <w:t>Name:</w:t>
            </w:r>
          </w:p>
        </w:tc>
        <w:bookmarkStart w:id="0" w:name="_Hlk215667431"/>
        <w:tc>
          <w:tcPr>
            <w:tcW w:w="3766" w:type="pct"/>
            <w:tcMar>
              <w:top w:w="0" w:type="dxa"/>
              <w:left w:w="108" w:type="dxa"/>
              <w:bottom w:w="0" w:type="dxa"/>
              <w:right w:w="108" w:type="dxa"/>
            </w:tcMar>
            <w:vAlign w:val="center"/>
          </w:tcPr>
          <w:p w14:paraId="23DA8DCD" w14:textId="5B8AFD14" w:rsidR="0000007A" w:rsidRPr="004A72FD" w:rsidRDefault="00AC6946" w:rsidP="00054BC4">
            <w:pPr>
              <w:pStyle w:val="NormalWeb"/>
              <w:rPr>
                <w:rFonts w:ascii="Arial" w:hAnsi="Arial" w:cs="Arial"/>
                <w:b/>
                <w:bCs/>
                <w:sz w:val="20"/>
                <w:szCs w:val="20"/>
                <w:u w:val="single"/>
              </w:rPr>
            </w:pPr>
            <w:r w:rsidRPr="004A72FD">
              <w:rPr>
                <w:rFonts w:ascii="Arial" w:hAnsi="Arial" w:cs="Arial"/>
                <w:b/>
                <w:bCs/>
                <w:sz w:val="20"/>
                <w:szCs w:val="20"/>
                <w:u w:val="single"/>
              </w:rPr>
              <w:fldChar w:fldCharType="begin"/>
            </w:r>
            <w:r w:rsidRPr="004A72FD">
              <w:rPr>
                <w:rFonts w:ascii="Arial" w:hAnsi="Arial" w:cs="Arial"/>
                <w:b/>
                <w:bCs/>
                <w:sz w:val="20"/>
                <w:szCs w:val="20"/>
                <w:u w:val="single"/>
              </w:rPr>
              <w:instrText>HYPERLINK "https://www.bookpi.org/bookstore/product/microbiology-and-biotechnology-research-an-overview-vol-1/"</w:instrText>
            </w:r>
            <w:r w:rsidRPr="004A72FD">
              <w:rPr>
                <w:rFonts w:ascii="Arial" w:hAnsi="Arial" w:cs="Arial"/>
                <w:b/>
                <w:bCs/>
                <w:sz w:val="20"/>
                <w:szCs w:val="20"/>
                <w:u w:val="single"/>
              </w:rPr>
            </w:r>
            <w:r w:rsidRPr="004A72FD">
              <w:rPr>
                <w:rFonts w:ascii="Arial" w:hAnsi="Arial" w:cs="Arial"/>
                <w:b/>
                <w:bCs/>
                <w:sz w:val="20"/>
                <w:szCs w:val="20"/>
                <w:u w:val="single"/>
              </w:rPr>
              <w:fldChar w:fldCharType="separate"/>
            </w:r>
            <w:r w:rsidRPr="004A72FD">
              <w:rPr>
                <w:rStyle w:val="Hyperlink"/>
                <w:rFonts w:ascii="Arial" w:hAnsi="Arial" w:cs="Arial"/>
                <w:b/>
                <w:bCs/>
                <w:sz w:val="20"/>
                <w:szCs w:val="20"/>
              </w:rPr>
              <w:t>Microbiology and Biotechnology Research: An Overview</w:t>
            </w:r>
            <w:r w:rsidRPr="004A72FD">
              <w:rPr>
                <w:rFonts w:ascii="Arial" w:hAnsi="Arial" w:cs="Arial"/>
                <w:b/>
                <w:bCs/>
                <w:sz w:val="20"/>
                <w:szCs w:val="20"/>
                <w:u w:val="single"/>
              </w:rPr>
              <w:fldChar w:fldCharType="end"/>
            </w:r>
            <w:bookmarkEnd w:id="0"/>
          </w:p>
        </w:tc>
      </w:tr>
      <w:tr w:rsidR="0000007A" w:rsidRPr="004A72FD" w14:paraId="73C90375" w14:textId="77777777" w:rsidTr="002E7787">
        <w:trPr>
          <w:trHeight w:val="290"/>
        </w:trPr>
        <w:tc>
          <w:tcPr>
            <w:tcW w:w="1234" w:type="pct"/>
          </w:tcPr>
          <w:p w14:paraId="20D28135" w14:textId="77777777" w:rsidR="0000007A" w:rsidRPr="004A72FD" w:rsidRDefault="0000007A" w:rsidP="00696CAD">
            <w:pPr>
              <w:pStyle w:val="BodyText"/>
              <w:ind w:left="90"/>
              <w:jc w:val="left"/>
              <w:rPr>
                <w:rFonts w:ascii="Arial" w:hAnsi="Arial" w:cs="Arial"/>
                <w:bCs/>
                <w:sz w:val="20"/>
                <w:szCs w:val="20"/>
                <w:lang w:val="en-GB"/>
              </w:rPr>
            </w:pPr>
            <w:r w:rsidRPr="004A72F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A9B9DAA" w:rsidR="0000007A" w:rsidRPr="004A72FD"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4A72FD">
              <w:rPr>
                <w:rFonts w:ascii="Arial" w:hAnsi="Arial" w:cs="Arial"/>
                <w:b/>
                <w:bCs/>
                <w:sz w:val="20"/>
                <w:szCs w:val="20"/>
                <w:lang w:val="en-GB"/>
              </w:rPr>
              <w:t>Ms_BP</w:t>
            </w:r>
            <w:r w:rsidR="00FC432A" w:rsidRPr="004A72FD">
              <w:rPr>
                <w:rFonts w:ascii="Arial" w:hAnsi="Arial" w:cs="Arial"/>
                <w:b/>
                <w:bCs/>
                <w:sz w:val="20"/>
                <w:szCs w:val="20"/>
                <w:lang w:val="en-GB"/>
              </w:rPr>
              <w:t>R</w:t>
            </w:r>
            <w:proofErr w:type="spellEnd"/>
            <w:r w:rsidRPr="004A72FD">
              <w:rPr>
                <w:rFonts w:ascii="Arial" w:hAnsi="Arial" w:cs="Arial"/>
                <w:b/>
                <w:bCs/>
                <w:sz w:val="20"/>
                <w:szCs w:val="20"/>
                <w:lang w:val="en-GB"/>
              </w:rPr>
              <w:t>_</w:t>
            </w:r>
            <w:r w:rsidR="0048555D" w:rsidRPr="004A72FD">
              <w:rPr>
                <w:rFonts w:ascii="Arial" w:hAnsi="Arial" w:cs="Arial"/>
                <w:b/>
                <w:bCs/>
                <w:sz w:val="20"/>
                <w:szCs w:val="20"/>
              </w:rPr>
              <w:t>6827</w:t>
            </w:r>
          </w:p>
        </w:tc>
      </w:tr>
      <w:tr w:rsidR="0000007A" w:rsidRPr="004A72FD" w14:paraId="05B60576" w14:textId="77777777" w:rsidTr="002109D6">
        <w:trPr>
          <w:trHeight w:val="331"/>
        </w:trPr>
        <w:tc>
          <w:tcPr>
            <w:tcW w:w="1234" w:type="pct"/>
          </w:tcPr>
          <w:p w14:paraId="0196A627" w14:textId="77777777" w:rsidR="0000007A" w:rsidRPr="004A72FD" w:rsidRDefault="0000007A" w:rsidP="00696CAD">
            <w:pPr>
              <w:pStyle w:val="BodyText"/>
              <w:ind w:left="90"/>
              <w:jc w:val="left"/>
              <w:rPr>
                <w:rFonts w:ascii="Arial" w:hAnsi="Arial" w:cs="Arial"/>
                <w:bCs/>
                <w:sz w:val="20"/>
                <w:szCs w:val="20"/>
                <w:lang w:val="en-GB"/>
              </w:rPr>
            </w:pPr>
            <w:r w:rsidRPr="004A72F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6493815" w:rsidR="0000007A" w:rsidRPr="004A72FD" w:rsidRDefault="002267ED" w:rsidP="000450FC">
            <w:pPr>
              <w:pStyle w:val="NormalWeb"/>
              <w:spacing w:before="0" w:beforeAutospacing="0" w:after="0" w:afterAutospacing="0"/>
              <w:rPr>
                <w:rFonts w:ascii="Arial" w:hAnsi="Arial" w:cs="Arial"/>
                <w:b/>
                <w:sz w:val="20"/>
                <w:szCs w:val="20"/>
                <w:highlight w:val="yellow"/>
                <w:lang w:val="en-GB"/>
              </w:rPr>
            </w:pPr>
            <w:r w:rsidRPr="004A72FD">
              <w:rPr>
                <w:rFonts w:ascii="Arial" w:hAnsi="Arial" w:cs="Arial"/>
                <w:b/>
                <w:sz w:val="20"/>
                <w:szCs w:val="20"/>
                <w:lang w:val="en-GB"/>
              </w:rPr>
              <w:t>Vitamin D and Acute Kidney Injury: A Reciprocal Relationship</w:t>
            </w:r>
          </w:p>
        </w:tc>
      </w:tr>
      <w:tr w:rsidR="00CF0BBB" w:rsidRPr="004A72FD" w14:paraId="6D508B1C" w14:textId="77777777" w:rsidTr="002E7787">
        <w:trPr>
          <w:trHeight w:val="332"/>
        </w:trPr>
        <w:tc>
          <w:tcPr>
            <w:tcW w:w="1234" w:type="pct"/>
          </w:tcPr>
          <w:p w14:paraId="32FC28F7" w14:textId="77777777" w:rsidR="00CF0BBB" w:rsidRPr="004A72FD" w:rsidRDefault="00CF0BBB" w:rsidP="00696CAD">
            <w:pPr>
              <w:pStyle w:val="BodyText"/>
              <w:ind w:left="90"/>
              <w:jc w:val="left"/>
              <w:rPr>
                <w:rFonts w:ascii="Arial" w:hAnsi="Arial" w:cs="Arial"/>
                <w:bCs/>
                <w:sz w:val="20"/>
                <w:szCs w:val="20"/>
                <w:lang w:val="en-GB"/>
              </w:rPr>
            </w:pPr>
            <w:r w:rsidRPr="004A72F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ED26078" w:rsidR="00CF0BBB" w:rsidRPr="004A72FD" w:rsidRDefault="00CC40BB" w:rsidP="000450FC">
            <w:pPr>
              <w:pStyle w:val="NormalWeb"/>
              <w:spacing w:before="0" w:beforeAutospacing="0" w:after="0" w:afterAutospacing="0"/>
              <w:rPr>
                <w:rFonts w:ascii="Arial" w:hAnsi="Arial" w:cs="Arial"/>
                <w:b/>
                <w:sz w:val="20"/>
                <w:szCs w:val="20"/>
                <w:lang w:val="en-GB"/>
              </w:rPr>
            </w:pPr>
            <w:r w:rsidRPr="004A72FD">
              <w:rPr>
                <w:rFonts w:ascii="Arial" w:hAnsi="Arial" w:cs="Arial"/>
                <w:b/>
                <w:sz w:val="20"/>
                <w:szCs w:val="20"/>
                <w:lang w:val="en-GB"/>
              </w:rPr>
              <w:t>Book Chapter</w:t>
            </w:r>
          </w:p>
        </w:tc>
      </w:tr>
    </w:tbl>
    <w:p w14:paraId="45F5983C" w14:textId="77777777" w:rsidR="00037D52" w:rsidRPr="004A72FD" w:rsidRDefault="00037D52" w:rsidP="0000007A">
      <w:pPr>
        <w:pStyle w:val="BodyText"/>
        <w:rPr>
          <w:rFonts w:ascii="Arial" w:hAnsi="Arial" w:cs="Arial"/>
          <w:b/>
          <w:bCs/>
          <w:sz w:val="20"/>
          <w:szCs w:val="20"/>
          <w:u w:val="single"/>
          <w:lang w:val="en-GB"/>
        </w:rPr>
      </w:pPr>
    </w:p>
    <w:p w14:paraId="40641486" w14:textId="7C9925F5" w:rsidR="00D9392F" w:rsidRPr="004A72FD" w:rsidRDefault="00D9392F" w:rsidP="00626025">
      <w:pPr>
        <w:pStyle w:val="BodyText"/>
        <w:jc w:val="left"/>
        <w:rPr>
          <w:rFonts w:ascii="Arial" w:hAnsi="Arial" w:cs="Arial"/>
          <w:color w:val="222222"/>
          <w:sz w:val="20"/>
          <w:szCs w:val="20"/>
          <w:lang w:val="en-IN"/>
        </w:rPr>
      </w:pPr>
    </w:p>
    <w:p w14:paraId="5A743ECE" w14:textId="77777777" w:rsidR="00D27A79" w:rsidRPr="004A72F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A72FD" w14:paraId="71A94C1F" w14:textId="77777777" w:rsidTr="00AE6FF7">
        <w:tc>
          <w:tcPr>
            <w:tcW w:w="5000" w:type="pct"/>
            <w:gridSpan w:val="3"/>
            <w:tcBorders>
              <w:top w:val="nil"/>
              <w:left w:val="nil"/>
              <w:right w:val="nil"/>
            </w:tcBorders>
            <w:noWrap/>
          </w:tcPr>
          <w:p w14:paraId="0BC15285" w14:textId="75BEB51F" w:rsidR="00F1171E" w:rsidRPr="004A72FD" w:rsidRDefault="00F1171E" w:rsidP="00AE6FF7">
            <w:pPr>
              <w:pStyle w:val="Heading2"/>
              <w:jc w:val="left"/>
              <w:rPr>
                <w:rFonts w:ascii="Arial" w:hAnsi="Arial" w:cs="Arial"/>
                <w:lang w:val="en-GB"/>
              </w:rPr>
            </w:pPr>
            <w:r w:rsidRPr="004A72FD">
              <w:rPr>
                <w:rFonts w:ascii="Arial" w:hAnsi="Arial" w:cs="Arial"/>
                <w:highlight w:val="yellow"/>
                <w:lang w:val="en-GB"/>
              </w:rPr>
              <w:t>PART  1:</w:t>
            </w:r>
            <w:r w:rsidRPr="004A72FD">
              <w:rPr>
                <w:rFonts w:ascii="Arial" w:hAnsi="Arial" w:cs="Arial"/>
                <w:lang w:val="en-GB"/>
              </w:rPr>
              <w:t xml:space="preserve"> Comments</w:t>
            </w:r>
          </w:p>
          <w:p w14:paraId="1287753C" w14:textId="77777777" w:rsidR="00F1171E" w:rsidRPr="004A72FD" w:rsidRDefault="00F1171E" w:rsidP="00AE6FF7">
            <w:pPr>
              <w:rPr>
                <w:rFonts w:ascii="Arial" w:hAnsi="Arial" w:cs="Arial"/>
                <w:sz w:val="20"/>
                <w:szCs w:val="20"/>
                <w:lang w:val="en-GB"/>
              </w:rPr>
            </w:pPr>
          </w:p>
        </w:tc>
      </w:tr>
      <w:tr w:rsidR="00F1171E" w:rsidRPr="004A72FD" w14:paraId="5EA12279" w14:textId="77777777" w:rsidTr="00AE6FF7">
        <w:tc>
          <w:tcPr>
            <w:tcW w:w="1265" w:type="pct"/>
            <w:noWrap/>
          </w:tcPr>
          <w:p w14:paraId="7AE9682F" w14:textId="77777777" w:rsidR="00F1171E" w:rsidRPr="004A72FD" w:rsidRDefault="00F1171E" w:rsidP="00AE6FF7">
            <w:pPr>
              <w:pStyle w:val="Heading2"/>
              <w:jc w:val="left"/>
              <w:rPr>
                <w:rFonts w:ascii="Arial" w:hAnsi="Arial" w:cs="Arial"/>
                <w:lang w:val="en-GB"/>
              </w:rPr>
            </w:pPr>
          </w:p>
        </w:tc>
        <w:tc>
          <w:tcPr>
            <w:tcW w:w="2212" w:type="pct"/>
          </w:tcPr>
          <w:p w14:paraId="5B8DBE06" w14:textId="77777777" w:rsidR="00F1171E" w:rsidRPr="004A72FD" w:rsidRDefault="00F1171E" w:rsidP="00AE6FF7">
            <w:pPr>
              <w:pStyle w:val="Heading2"/>
              <w:jc w:val="left"/>
              <w:rPr>
                <w:rFonts w:ascii="Arial" w:hAnsi="Arial" w:cs="Arial"/>
                <w:lang w:val="en-GB"/>
              </w:rPr>
            </w:pPr>
            <w:r w:rsidRPr="004A72FD">
              <w:rPr>
                <w:rFonts w:ascii="Arial" w:hAnsi="Arial" w:cs="Arial"/>
                <w:lang w:val="en-GB"/>
              </w:rPr>
              <w:t>Reviewer’s comment</w:t>
            </w:r>
          </w:p>
          <w:p w14:paraId="693A9C4D" w14:textId="77777777" w:rsidR="00421DBF" w:rsidRPr="004A72FD" w:rsidRDefault="00421DBF" w:rsidP="00421DBF">
            <w:pPr>
              <w:rPr>
                <w:rFonts w:ascii="Arial" w:hAnsi="Arial" w:cs="Arial"/>
                <w:b/>
                <w:bCs/>
                <w:sz w:val="20"/>
                <w:szCs w:val="20"/>
              </w:rPr>
            </w:pPr>
            <w:r w:rsidRPr="004A72F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A72FD" w:rsidRDefault="00421DBF" w:rsidP="00421DBF">
            <w:pPr>
              <w:rPr>
                <w:rFonts w:ascii="Arial" w:hAnsi="Arial" w:cs="Arial"/>
                <w:sz w:val="20"/>
                <w:szCs w:val="20"/>
                <w:lang w:val="en-GB"/>
              </w:rPr>
            </w:pPr>
          </w:p>
        </w:tc>
        <w:tc>
          <w:tcPr>
            <w:tcW w:w="1523" w:type="pct"/>
          </w:tcPr>
          <w:p w14:paraId="57792C30" w14:textId="77777777" w:rsidR="00F1171E" w:rsidRPr="004A72FD" w:rsidRDefault="00F1171E" w:rsidP="00AE6FF7">
            <w:pPr>
              <w:pStyle w:val="Heading2"/>
              <w:jc w:val="left"/>
              <w:rPr>
                <w:rFonts w:ascii="Arial" w:hAnsi="Arial" w:cs="Arial"/>
                <w:b w:val="0"/>
                <w:lang w:val="en-GB"/>
              </w:rPr>
            </w:pPr>
            <w:r w:rsidRPr="004A72FD">
              <w:rPr>
                <w:rFonts w:ascii="Arial" w:hAnsi="Arial" w:cs="Arial"/>
                <w:lang w:val="en-GB"/>
              </w:rPr>
              <w:t>Author’s Feedback</w:t>
            </w:r>
            <w:r w:rsidRPr="004A72FD">
              <w:rPr>
                <w:rFonts w:ascii="Arial" w:hAnsi="Arial" w:cs="Arial"/>
                <w:b w:val="0"/>
                <w:lang w:val="en-GB"/>
              </w:rPr>
              <w:t xml:space="preserve"> </w:t>
            </w:r>
            <w:r w:rsidRPr="004A72FD">
              <w:rPr>
                <w:rFonts w:ascii="Arial" w:hAnsi="Arial" w:cs="Arial"/>
                <w:b w:val="0"/>
                <w:i/>
                <w:lang w:val="en-GB"/>
              </w:rPr>
              <w:t>(Please correct the manuscript and highlight that part in the manuscript. It is mandatory that authors should write his/her feedback here)</w:t>
            </w:r>
          </w:p>
        </w:tc>
      </w:tr>
      <w:tr w:rsidR="00F1171E" w:rsidRPr="004A72FD" w14:paraId="5C0AB4EC" w14:textId="77777777" w:rsidTr="00AE6FF7">
        <w:trPr>
          <w:trHeight w:val="1264"/>
        </w:trPr>
        <w:tc>
          <w:tcPr>
            <w:tcW w:w="1265" w:type="pct"/>
            <w:noWrap/>
          </w:tcPr>
          <w:p w14:paraId="66B47184" w14:textId="48030299" w:rsidR="00F1171E" w:rsidRPr="004A72FD" w:rsidRDefault="00F1171E" w:rsidP="00AE6FF7">
            <w:pPr>
              <w:ind w:left="360"/>
              <w:rPr>
                <w:rFonts w:ascii="Arial" w:hAnsi="Arial" w:cs="Arial"/>
                <w:b/>
                <w:bCs/>
                <w:sz w:val="20"/>
                <w:szCs w:val="20"/>
                <w:lang w:val="en-GB"/>
              </w:rPr>
            </w:pPr>
            <w:r w:rsidRPr="004A72F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A72FD" w:rsidRDefault="00F1171E" w:rsidP="00AE6FF7">
            <w:pPr>
              <w:ind w:left="360"/>
              <w:rPr>
                <w:rFonts w:ascii="Arial" w:eastAsia="MS Mincho" w:hAnsi="Arial" w:cs="Arial"/>
                <w:b/>
                <w:bCs/>
                <w:sz w:val="20"/>
                <w:szCs w:val="20"/>
                <w:lang w:val="en-GB"/>
              </w:rPr>
            </w:pPr>
          </w:p>
        </w:tc>
        <w:tc>
          <w:tcPr>
            <w:tcW w:w="2212" w:type="pct"/>
          </w:tcPr>
          <w:p w14:paraId="7DBC9196" w14:textId="45104D24" w:rsidR="00F1171E" w:rsidRPr="004A72FD" w:rsidRDefault="00AE6FF7" w:rsidP="00AE6FF7">
            <w:pPr>
              <w:pStyle w:val="ListParagraph"/>
              <w:ind w:left="0"/>
              <w:jc w:val="both"/>
              <w:rPr>
                <w:rFonts w:ascii="Arial" w:hAnsi="Arial" w:cs="Arial"/>
                <w:b/>
                <w:bCs/>
                <w:sz w:val="20"/>
                <w:szCs w:val="20"/>
                <w:lang w:val="en-GB"/>
              </w:rPr>
            </w:pPr>
            <w:r w:rsidRPr="004A72FD">
              <w:rPr>
                <w:rFonts w:ascii="Arial" w:hAnsi="Arial" w:cs="Arial"/>
                <w:sz w:val="20"/>
                <w:szCs w:val="20"/>
              </w:rPr>
              <w:t>This manuscript provides an important contribution to the scientific community by clarifying the complex, bidirectional relationship between vitamin D homeostasis and acute kidney injury (AKI)—a topic that remains insufficiently understood despite its clinical relevance. By integrating evidence from human studies, animal models, and in-vitro experiments, the review highlights critical pathways through which both vitamin D deficiency and toxicity influence kidney function and AKI outcomes. The work also identifies major gaps in current knowledge, particularly regarding the therapeutic potential of vitamin D and its analogs in AKI management, thereby guiding future research directions. Overall, the manuscript enhances scientific understanding and supports the development of safer, evidence-based clinical practices related to vitamin D use in patients at risk of kidney injury.</w:t>
            </w:r>
          </w:p>
        </w:tc>
        <w:tc>
          <w:tcPr>
            <w:tcW w:w="1523" w:type="pct"/>
          </w:tcPr>
          <w:p w14:paraId="462A339C" w14:textId="77777777" w:rsidR="00F1171E" w:rsidRPr="004A72FD" w:rsidRDefault="00F1171E" w:rsidP="00AE6FF7">
            <w:pPr>
              <w:pStyle w:val="Heading2"/>
              <w:jc w:val="left"/>
              <w:rPr>
                <w:rFonts w:ascii="Arial" w:hAnsi="Arial" w:cs="Arial"/>
                <w:b w:val="0"/>
                <w:lang w:val="en-GB"/>
              </w:rPr>
            </w:pPr>
          </w:p>
        </w:tc>
      </w:tr>
      <w:tr w:rsidR="00F1171E" w:rsidRPr="004A72FD" w14:paraId="0D8B5B2C" w14:textId="77777777" w:rsidTr="00AE6FF7">
        <w:trPr>
          <w:trHeight w:val="1262"/>
        </w:trPr>
        <w:tc>
          <w:tcPr>
            <w:tcW w:w="1265" w:type="pct"/>
            <w:noWrap/>
          </w:tcPr>
          <w:p w14:paraId="21CBA5FE" w14:textId="77777777" w:rsidR="00F1171E" w:rsidRPr="004A72FD" w:rsidRDefault="00F1171E" w:rsidP="00AE6FF7">
            <w:pPr>
              <w:ind w:left="360"/>
              <w:rPr>
                <w:rFonts w:ascii="Arial" w:hAnsi="Arial" w:cs="Arial"/>
                <w:b/>
                <w:bCs/>
                <w:sz w:val="20"/>
                <w:szCs w:val="20"/>
                <w:lang w:val="en-GB"/>
              </w:rPr>
            </w:pPr>
            <w:r w:rsidRPr="004A72FD">
              <w:rPr>
                <w:rFonts w:ascii="Arial" w:hAnsi="Arial" w:cs="Arial"/>
                <w:b/>
                <w:bCs/>
                <w:sz w:val="20"/>
                <w:szCs w:val="20"/>
                <w:lang w:val="en-GB"/>
              </w:rPr>
              <w:t>Is the title of the article suitable?</w:t>
            </w:r>
          </w:p>
          <w:p w14:paraId="1CABB61A" w14:textId="77777777" w:rsidR="00F1171E" w:rsidRPr="004A72FD" w:rsidRDefault="00F1171E" w:rsidP="00AE6FF7">
            <w:pPr>
              <w:ind w:left="360"/>
              <w:rPr>
                <w:rFonts w:ascii="Arial" w:hAnsi="Arial" w:cs="Arial"/>
                <w:b/>
                <w:bCs/>
                <w:sz w:val="20"/>
                <w:szCs w:val="20"/>
                <w:lang w:val="en-GB"/>
              </w:rPr>
            </w:pPr>
            <w:r w:rsidRPr="004A72FD">
              <w:rPr>
                <w:rFonts w:ascii="Arial" w:hAnsi="Arial" w:cs="Arial"/>
                <w:b/>
                <w:bCs/>
                <w:sz w:val="20"/>
                <w:szCs w:val="20"/>
                <w:lang w:val="en-GB"/>
              </w:rPr>
              <w:t>(If not please suggest an alternative title)</w:t>
            </w:r>
          </w:p>
          <w:p w14:paraId="0275B919" w14:textId="77777777" w:rsidR="00F1171E" w:rsidRPr="004A72FD" w:rsidRDefault="00F1171E" w:rsidP="00AE6FF7">
            <w:pPr>
              <w:pStyle w:val="Heading2"/>
              <w:jc w:val="left"/>
              <w:rPr>
                <w:rFonts w:ascii="Arial" w:hAnsi="Arial" w:cs="Arial"/>
                <w:u w:val="single"/>
                <w:lang w:val="en-GB"/>
              </w:rPr>
            </w:pPr>
          </w:p>
        </w:tc>
        <w:tc>
          <w:tcPr>
            <w:tcW w:w="2212" w:type="pct"/>
          </w:tcPr>
          <w:p w14:paraId="794AA9A7" w14:textId="210373A6" w:rsidR="00F1171E" w:rsidRPr="004A72FD" w:rsidRDefault="006C5C1F" w:rsidP="006C5C1F">
            <w:pPr>
              <w:rPr>
                <w:rFonts w:ascii="Arial" w:hAnsi="Arial" w:cs="Arial"/>
                <w:sz w:val="20"/>
                <w:szCs w:val="20"/>
                <w:lang w:val="en-GB"/>
              </w:rPr>
            </w:pPr>
            <w:r w:rsidRPr="004A72FD">
              <w:rPr>
                <w:rFonts w:ascii="Arial" w:hAnsi="Arial" w:cs="Arial"/>
                <w:sz w:val="20"/>
                <w:szCs w:val="20"/>
              </w:rPr>
              <w:t xml:space="preserve">Yes, the current title </w:t>
            </w:r>
            <w:r w:rsidRPr="004A72FD">
              <w:rPr>
                <w:rStyle w:val="Strong"/>
                <w:rFonts w:ascii="Arial" w:eastAsia="MS Mincho" w:hAnsi="Arial" w:cs="Arial"/>
                <w:b w:val="0"/>
                <w:bCs w:val="0"/>
                <w:sz w:val="20"/>
                <w:szCs w:val="20"/>
              </w:rPr>
              <w:t>“Vitamin D and Acute Kidney Injury: A Reciprocal Relationship”</w:t>
            </w:r>
            <w:r w:rsidRPr="004A72FD">
              <w:rPr>
                <w:rFonts w:ascii="Arial" w:hAnsi="Arial" w:cs="Arial"/>
                <w:sz w:val="20"/>
                <w:szCs w:val="20"/>
              </w:rPr>
              <w:t xml:space="preserve"> is suitable and accurately reflects the core theme of the manuscript. It clearly conveys the bidirectional interaction between vitamin D homeostasis and AKI, which is the central focus of the review. The title is concise, informative, and appropriate for a scientific audience.</w:t>
            </w:r>
          </w:p>
        </w:tc>
        <w:tc>
          <w:tcPr>
            <w:tcW w:w="1523" w:type="pct"/>
          </w:tcPr>
          <w:p w14:paraId="405B6701" w14:textId="77777777" w:rsidR="00F1171E" w:rsidRPr="004A72FD" w:rsidRDefault="00F1171E" w:rsidP="00AE6FF7">
            <w:pPr>
              <w:pStyle w:val="Heading2"/>
              <w:jc w:val="left"/>
              <w:rPr>
                <w:rFonts w:ascii="Arial" w:hAnsi="Arial" w:cs="Arial"/>
                <w:b w:val="0"/>
                <w:lang w:val="en-GB"/>
              </w:rPr>
            </w:pPr>
          </w:p>
        </w:tc>
      </w:tr>
      <w:tr w:rsidR="00F1171E" w:rsidRPr="004A72FD" w14:paraId="5604762A" w14:textId="77777777" w:rsidTr="00AE6FF7">
        <w:trPr>
          <w:trHeight w:val="1262"/>
        </w:trPr>
        <w:tc>
          <w:tcPr>
            <w:tcW w:w="1265" w:type="pct"/>
            <w:noWrap/>
          </w:tcPr>
          <w:p w14:paraId="1C785A55" w14:textId="77777777" w:rsidR="006C5C1F" w:rsidRPr="004A72FD" w:rsidRDefault="006C5C1F" w:rsidP="00AE6FF7">
            <w:pPr>
              <w:pStyle w:val="Heading2"/>
              <w:ind w:left="360"/>
              <w:jc w:val="left"/>
              <w:rPr>
                <w:rFonts w:ascii="Arial" w:hAnsi="Arial" w:cs="Arial"/>
                <w:rtl/>
                <w:lang w:val="en-GB"/>
              </w:rPr>
            </w:pPr>
          </w:p>
          <w:p w14:paraId="3635573D" w14:textId="77777777" w:rsidR="00F1171E" w:rsidRPr="004A72FD" w:rsidRDefault="00F1171E" w:rsidP="00AE6FF7">
            <w:pPr>
              <w:pStyle w:val="Heading2"/>
              <w:ind w:left="360"/>
              <w:jc w:val="left"/>
              <w:rPr>
                <w:rFonts w:ascii="Arial" w:hAnsi="Arial" w:cs="Arial"/>
                <w:lang w:val="en-GB"/>
              </w:rPr>
            </w:pPr>
            <w:r w:rsidRPr="004A72F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A72FD" w:rsidRDefault="00F1171E" w:rsidP="00AE6FF7">
            <w:pPr>
              <w:pStyle w:val="Heading2"/>
              <w:jc w:val="left"/>
              <w:rPr>
                <w:rFonts w:ascii="Arial" w:hAnsi="Arial" w:cs="Arial"/>
                <w:u w:val="single"/>
                <w:lang w:val="en-GB"/>
              </w:rPr>
            </w:pPr>
          </w:p>
        </w:tc>
        <w:tc>
          <w:tcPr>
            <w:tcW w:w="2212" w:type="pct"/>
          </w:tcPr>
          <w:p w14:paraId="0FB7E83A" w14:textId="383A9D8E" w:rsidR="00F1171E" w:rsidRPr="004A72FD" w:rsidRDefault="006C5C1F" w:rsidP="006C5C1F">
            <w:pPr>
              <w:rPr>
                <w:rFonts w:ascii="Arial" w:hAnsi="Arial" w:cs="Arial"/>
                <w:b/>
                <w:bCs/>
                <w:sz w:val="20"/>
                <w:szCs w:val="20"/>
                <w:lang w:val="en-GB"/>
              </w:rPr>
            </w:pPr>
            <w:r w:rsidRPr="004A72FD">
              <w:rPr>
                <w:rFonts w:ascii="Arial" w:hAnsi="Arial" w:cs="Arial"/>
                <w:sz w:val="20"/>
                <w:szCs w:val="20"/>
              </w:rPr>
              <w:t>The abstract is generally comprehensive and provides an adequate overview of the study’s background, objectives, and main findings; however, it requires several refinements to enhance its academic clarity and strength. It would be beneficial to briefly clarify the methodology, such as the types of studies or databases used, and to include a concise example illustrating how vitamin D deficiency or excess affects acute kidney injury to highlight the key results. It is also advisable to note, in an academically precise manner, that evidence regarding the therapeutic role of vitamin D remains limited and inconsistent. Finally, reducing the repetition related to the biological properties of vitamin D would make the abstract more focused and concise.</w:t>
            </w:r>
          </w:p>
        </w:tc>
        <w:tc>
          <w:tcPr>
            <w:tcW w:w="1523" w:type="pct"/>
          </w:tcPr>
          <w:p w14:paraId="1D54B730" w14:textId="77777777" w:rsidR="00F1171E" w:rsidRPr="004A72FD" w:rsidRDefault="00F1171E" w:rsidP="00AE6FF7">
            <w:pPr>
              <w:pStyle w:val="Heading2"/>
              <w:jc w:val="left"/>
              <w:rPr>
                <w:rFonts w:ascii="Arial" w:hAnsi="Arial" w:cs="Arial"/>
                <w:b w:val="0"/>
                <w:lang w:val="en-GB"/>
              </w:rPr>
            </w:pPr>
          </w:p>
        </w:tc>
      </w:tr>
      <w:tr w:rsidR="00F1171E" w:rsidRPr="004A72FD" w14:paraId="2F579F54" w14:textId="77777777" w:rsidTr="00AE6FF7">
        <w:trPr>
          <w:trHeight w:val="859"/>
        </w:trPr>
        <w:tc>
          <w:tcPr>
            <w:tcW w:w="1265" w:type="pct"/>
            <w:noWrap/>
          </w:tcPr>
          <w:p w14:paraId="04361F46" w14:textId="368783AB" w:rsidR="00F1171E" w:rsidRPr="004A72FD" w:rsidRDefault="00DC6FED" w:rsidP="00AE6FF7">
            <w:pPr>
              <w:ind w:left="360"/>
              <w:rPr>
                <w:rFonts w:ascii="Arial" w:hAnsi="Arial" w:cs="Arial"/>
                <w:b/>
                <w:bCs/>
                <w:sz w:val="20"/>
                <w:szCs w:val="20"/>
                <w:u w:val="single"/>
                <w:lang w:val="en-GB"/>
              </w:rPr>
            </w:pPr>
            <w:r w:rsidRPr="004A72FD">
              <w:rPr>
                <w:rFonts w:ascii="Arial" w:hAnsi="Arial" w:cs="Arial"/>
                <w:b/>
                <w:bCs/>
                <w:sz w:val="20"/>
                <w:szCs w:val="20"/>
                <w:lang w:val="en-GB"/>
              </w:rPr>
              <w:t xml:space="preserve">Is the manuscript scientifically, correct? Please write here. </w:t>
            </w:r>
          </w:p>
        </w:tc>
        <w:tc>
          <w:tcPr>
            <w:tcW w:w="2212" w:type="pct"/>
          </w:tcPr>
          <w:p w14:paraId="2B5A7721" w14:textId="1EE6934A" w:rsidR="00F1171E" w:rsidRPr="004A72FD" w:rsidRDefault="006C5C1F" w:rsidP="006C5C1F">
            <w:pPr>
              <w:pStyle w:val="ListParagraph"/>
              <w:ind w:left="0"/>
              <w:rPr>
                <w:rFonts w:ascii="Arial" w:hAnsi="Arial" w:cs="Arial"/>
                <w:b/>
                <w:bCs/>
                <w:sz w:val="20"/>
                <w:szCs w:val="20"/>
                <w:lang w:val="en-GB"/>
              </w:rPr>
            </w:pPr>
            <w:r w:rsidRPr="004A72FD">
              <w:rPr>
                <w:rFonts w:ascii="Arial" w:hAnsi="Arial" w:cs="Arial"/>
                <w:sz w:val="20"/>
                <w:szCs w:val="20"/>
              </w:rPr>
              <w:t xml:space="preserve">The current manuscript is scientifically sound in most of its content, as it provides an accurate overview of vitamin D metabolism and its role in acute kidney injury, integrating evidence from cellular, animal, and human studies coherently. However, the review requires several improvements to ensure scientific rigor, such as clarifying the methodology, including a formal assessment of the quality of the included studies, and softening statements that imply strong causal relationships, given that most available evidence is observational or based on experimental models. Generalizations should also be avoided due to variability among study findings. </w:t>
            </w:r>
          </w:p>
        </w:tc>
        <w:tc>
          <w:tcPr>
            <w:tcW w:w="1523" w:type="pct"/>
          </w:tcPr>
          <w:p w14:paraId="4898F764" w14:textId="77777777" w:rsidR="00F1171E" w:rsidRPr="004A72FD" w:rsidRDefault="00F1171E" w:rsidP="00AE6FF7">
            <w:pPr>
              <w:pStyle w:val="Heading2"/>
              <w:jc w:val="left"/>
              <w:rPr>
                <w:rFonts w:ascii="Arial" w:hAnsi="Arial" w:cs="Arial"/>
                <w:b w:val="0"/>
                <w:lang w:val="en-GB"/>
              </w:rPr>
            </w:pPr>
          </w:p>
        </w:tc>
      </w:tr>
      <w:tr w:rsidR="00F1171E" w:rsidRPr="004A72FD" w14:paraId="73739464" w14:textId="77777777" w:rsidTr="00AE6FF7">
        <w:trPr>
          <w:trHeight w:val="703"/>
        </w:trPr>
        <w:tc>
          <w:tcPr>
            <w:tcW w:w="1265" w:type="pct"/>
            <w:noWrap/>
          </w:tcPr>
          <w:p w14:paraId="09C25322" w14:textId="77777777" w:rsidR="00F1171E" w:rsidRPr="004A72FD" w:rsidRDefault="00F1171E" w:rsidP="00AE6FF7">
            <w:pPr>
              <w:ind w:left="360"/>
              <w:rPr>
                <w:rFonts w:ascii="Arial" w:hAnsi="Arial" w:cs="Arial"/>
                <w:b/>
                <w:bCs/>
                <w:sz w:val="20"/>
                <w:szCs w:val="20"/>
                <w:lang w:val="en-GB"/>
              </w:rPr>
            </w:pPr>
            <w:r w:rsidRPr="004A72F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A72FD" w:rsidRDefault="00F1171E" w:rsidP="00AE6FF7">
            <w:pPr>
              <w:ind w:left="360"/>
              <w:rPr>
                <w:rFonts w:ascii="Arial" w:hAnsi="Arial" w:cs="Arial"/>
                <w:b/>
                <w:bCs/>
                <w:sz w:val="20"/>
                <w:szCs w:val="20"/>
                <w:u w:val="single"/>
                <w:lang w:val="en-GB"/>
              </w:rPr>
            </w:pPr>
            <w:r w:rsidRPr="004A72FD">
              <w:rPr>
                <w:rFonts w:ascii="Arial" w:hAnsi="Arial" w:cs="Arial"/>
                <w:b/>
                <w:bCs/>
                <w:sz w:val="20"/>
                <w:szCs w:val="20"/>
                <w:u w:val="single"/>
                <w:lang w:val="en-GB"/>
              </w:rPr>
              <w:t>-</w:t>
            </w:r>
          </w:p>
        </w:tc>
        <w:tc>
          <w:tcPr>
            <w:tcW w:w="2212" w:type="pct"/>
          </w:tcPr>
          <w:p w14:paraId="24FE0567" w14:textId="5F1D82E3" w:rsidR="00F1171E" w:rsidRPr="004A72FD" w:rsidRDefault="006C5C1F" w:rsidP="00AE6FF7">
            <w:pPr>
              <w:pStyle w:val="ListParagraph"/>
              <w:ind w:left="0"/>
              <w:rPr>
                <w:rFonts w:ascii="Arial" w:hAnsi="Arial" w:cs="Arial"/>
                <w:b/>
                <w:bCs/>
                <w:sz w:val="20"/>
                <w:szCs w:val="20"/>
                <w:lang w:val="en-GB"/>
              </w:rPr>
            </w:pPr>
            <w:r w:rsidRPr="004A72FD">
              <w:rPr>
                <w:rFonts w:ascii="Arial" w:hAnsi="Arial" w:cs="Arial"/>
                <w:sz w:val="20"/>
                <w:szCs w:val="20"/>
              </w:rPr>
              <w:t>The references cited in the manuscript are sufficient, encompassing both foundational and recent studies, including evidence published up to June 2024, and cover human, animal, and in vitro research. However, the manuscript could be further strengthened by including the most recent randomized clinical trials and meta-analyses on the effects of vitamin D supplementation in patients with acute kidney injury, as well as recent systematic reviews addressing vitamin D toxicity and hypervitaminosis-related kidney injury. It is also advisable to ensure that recent studies on specific AKI subtypes, such as sepsis-associated, contrast-induced, or chemotherapy-induced AKI, are adequately represented.</w:t>
            </w:r>
          </w:p>
        </w:tc>
        <w:tc>
          <w:tcPr>
            <w:tcW w:w="1523" w:type="pct"/>
          </w:tcPr>
          <w:p w14:paraId="40220055" w14:textId="77777777" w:rsidR="00F1171E" w:rsidRPr="004A72FD" w:rsidRDefault="00F1171E" w:rsidP="00AE6FF7">
            <w:pPr>
              <w:pStyle w:val="Heading2"/>
              <w:jc w:val="left"/>
              <w:rPr>
                <w:rFonts w:ascii="Arial" w:hAnsi="Arial" w:cs="Arial"/>
                <w:b w:val="0"/>
                <w:lang w:val="en-GB"/>
              </w:rPr>
            </w:pPr>
          </w:p>
        </w:tc>
      </w:tr>
      <w:tr w:rsidR="00F1171E" w:rsidRPr="004A72FD" w14:paraId="73CC4A50" w14:textId="77777777" w:rsidTr="00AE6FF7">
        <w:trPr>
          <w:trHeight w:val="386"/>
        </w:trPr>
        <w:tc>
          <w:tcPr>
            <w:tcW w:w="1265" w:type="pct"/>
            <w:noWrap/>
          </w:tcPr>
          <w:p w14:paraId="029CE8D0" w14:textId="77777777" w:rsidR="00F1171E" w:rsidRPr="004A72FD" w:rsidRDefault="00F1171E" w:rsidP="00AE6FF7">
            <w:pPr>
              <w:pStyle w:val="Heading2"/>
              <w:jc w:val="left"/>
              <w:rPr>
                <w:rFonts w:ascii="Arial" w:hAnsi="Arial" w:cs="Arial"/>
                <w:b w:val="0"/>
                <w:lang w:val="en-GB"/>
              </w:rPr>
            </w:pPr>
          </w:p>
          <w:p w14:paraId="589C16C7" w14:textId="77777777" w:rsidR="00F1171E" w:rsidRPr="004A72FD" w:rsidRDefault="00F1171E" w:rsidP="00AE6FF7">
            <w:pPr>
              <w:pStyle w:val="Heading2"/>
              <w:ind w:left="360"/>
              <w:jc w:val="left"/>
              <w:rPr>
                <w:rFonts w:ascii="Arial" w:hAnsi="Arial" w:cs="Arial"/>
                <w:bCs w:val="0"/>
                <w:lang w:val="en-GB"/>
              </w:rPr>
            </w:pPr>
            <w:r w:rsidRPr="004A72FD">
              <w:rPr>
                <w:rFonts w:ascii="Arial" w:hAnsi="Arial" w:cs="Arial"/>
                <w:bCs w:val="0"/>
                <w:lang w:val="en-GB"/>
              </w:rPr>
              <w:t>Is the language/English quality of the article suitable for scholarly communications?</w:t>
            </w:r>
          </w:p>
          <w:p w14:paraId="7722B85E" w14:textId="77777777" w:rsidR="00F1171E" w:rsidRPr="004A72FD" w:rsidRDefault="00F1171E" w:rsidP="00AE6FF7">
            <w:pPr>
              <w:rPr>
                <w:rFonts w:ascii="Arial" w:hAnsi="Arial" w:cs="Arial"/>
                <w:sz w:val="20"/>
                <w:szCs w:val="20"/>
                <w:lang w:val="en-GB"/>
              </w:rPr>
            </w:pPr>
          </w:p>
        </w:tc>
        <w:tc>
          <w:tcPr>
            <w:tcW w:w="2212" w:type="pct"/>
          </w:tcPr>
          <w:p w14:paraId="0A07EA75" w14:textId="77777777" w:rsidR="00F1171E" w:rsidRPr="004A72FD" w:rsidRDefault="00F1171E" w:rsidP="00AE6FF7">
            <w:pPr>
              <w:rPr>
                <w:rFonts w:ascii="Arial" w:hAnsi="Arial" w:cs="Arial"/>
                <w:sz w:val="20"/>
                <w:szCs w:val="20"/>
                <w:lang w:val="en-GB"/>
              </w:rPr>
            </w:pPr>
          </w:p>
          <w:p w14:paraId="6CBA4B2A" w14:textId="62CF8C2B" w:rsidR="00F1171E" w:rsidRPr="004A72FD" w:rsidRDefault="00015163" w:rsidP="00AE6FF7">
            <w:pPr>
              <w:rPr>
                <w:rFonts w:ascii="Arial" w:hAnsi="Arial" w:cs="Arial"/>
                <w:sz w:val="20"/>
                <w:szCs w:val="20"/>
                <w:lang w:val="en-GB"/>
              </w:rPr>
            </w:pPr>
            <w:r w:rsidRPr="004A72FD">
              <w:rPr>
                <w:rFonts w:ascii="Arial" w:hAnsi="Arial" w:cs="Arial"/>
                <w:sz w:val="20"/>
                <w:szCs w:val="20"/>
              </w:rPr>
              <w:t>Yes, the language and English quality of the manuscript are generally suitable for scholarly communication. The text is clear, coherent, and appropriately formal, though minor grammatical refinements and sentence restructuring in some sections could further enhance readability and flow.</w:t>
            </w:r>
          </w:p>
          <w:p w14:paraId="41E28118" w14:textId="77777777" w:rsidR="00F1171E" w:rsidRPr="004A72FD" w:rsidRDefault="00F1171E" w:rsidP="00AE6FF7">
            <w:pPr>
              <w:rPr>
                <w:rFonts w:ascii="Arial" w:hAnsi="Arial" w:cs="Arial"/>
                <w:sz w:val="20"/>
                <w:szCs w:val="20"/>
                <w:lang w:val="en-GB"/>
              </w:rPr>
            </w:pPr>
          </w:p>
          <w:p w14:paraId="297F52DB" w14:textId="77777777" w:rsidR="00F1171E" w:rsidRPr="004A72FD" w:rsidRDefault="00F1171E" w:rsidP="00AE6FF7">
            <w:pPr>
              <w:rPr>
                <w:rFonts w:ascii="Arial" w:hAnsi="Arial" w:cs="Arial"/>
                <w:sz w:val="20"/>
                <w:szCs w:val="20"/>
                <w:lang w:val="en-GB"/>
              </w:rPr>
            </w:pPr>
          </w:p>
          <w:p w14:paraId="149A6CEF" w14:textId="77777777" w:rsidR="00F1171E" w:rsidRPr="004A72FD" w:rsidRDefault="00F1171E" w:rsidP="00AE6FF7">
            <w:pPr>
              <w:rPr>
                <w:rFonts w:ascii="Arial" w:hAnsi="Arial" w:cs="Arial"/>
                <w:sz w:val="20"/>
                <w:szCs w:val="20"/>
                <w:lang w:val="en-GB"/>
              </w:rPr>
            </w:pPr>
          </w:p>
        </w:tc>
        <w:tc>
          <w:tcPr>
            <w:tcW w:w="1523" w:type="pct"/>
          </w:tcPr>
          <w:p w14:paraId="0351CA58" w14:textId="77777777" w:rsidR="00F1171E" w:rsidRPr="004A72FD" w:rsidRDefault="00F1171E" w:rsidP="00AE6FF7">
            <w:pPr>
              <w:rPr>
                <w:rFonts w:ascii="Arial" w:hAnsi="Arial" w:cs="Arial"/>
                <w:sz w:val="20"/>
                <w:szCs w:val="20"/>
                <w:lang w:val="en-GB"/>
              </w:rPr>
            </w:pPr>
          </w:p>
        </w:tc>
      </w:tr>
      <w:tr w:rsidR="00F1171E" w:rsidRPr="004A72FD" w14:paraId="20A16C0C" w14:textId="77777777" w:rsidTr="00AE6FF7">
        <w:trPr>
          <w:trHeight w:val="1178"/>
        </w:trPr>
        <w:tc>
          <w:tcPr>
            <w:tcW w:w="1265" w:type="pct"/>
            <w:noWrap/>
          </w:tcPr>
          <w:p w14:paraId="7F4BCFAE" w14:textId="77777777" w:rsidR="00F1171E" w:rsidRPr="004A72FD" w:rsidRDefault="00F1171E" w:rsidP="00AE6FF7">
            <w:pPr>
              <w:pStyle w:val="Heading2"/>
              <w:jc w:val="left"/>
              <w:rPr>
                <w:rFonts w:ascii="Arial" w:hAnsi="Arial" w:cs="Arial"/>
                <w:b w:val="0"/>
                <w:bCs w:val="0"/>
                <w:lang w:val="en-GB"/>
              </w:rPr>
            </w:pPr>
            <w:r w:rsidRPr="004A72FD">
              <w:rPr>
                <w:rFonts w:ascii="Arial" w:hAnsi="Arial" w:cs="Arial"/>
                <w:bCs w:val="0"/>
                <w:u w:val="single"/>
                <w:lang w:val="en-GB"/>
              </w:rPr>
              <w:t>Optional/General</w:t>
            </w:r>
            <w:r w:rsidRPr="004A72FD">
              <w:rPr>
                <w:rFonts w:ascii="Arial" w:hAnsi="Arial" w:cs="Arial"/>
                <w:bCs w:val="0"/>
                <w:lang w:val="en-GB"/>
              </w:rPr>
              <w:t xml:space="preserve"> </w:t>
            </w:r>
            <w:r w:rsidRPr="004A72FD">
              <w:rPr>
                <w:rFonts w:ascii="Arial" w:hAnsi="Arial" w:cs="Arial"/>
                <w:b w:val="0"/>
                <w:bCs w:val="0"/>
                <w:lang w:val="en-GB"/>
              </w:rPr>
              <w:t>comments</w:t>
            </w:r>
          </w:p>
          <w:p w14:paraId="1A6B3748" w14:textId="77777777" w:rsidR="00F1171E" w:rsidRPr="004A72FD" w:rsidRDefault="00F1171E" w:rsidP="00AE6FF7">
            <w:pPr>
              <w:pStyle w:val="Heading2"/>
              <w:jc w:val="left"/>
              <w:rPr>
                <w:rFonts w:ascii="Arial" w:hAnsi="Arial" w:cs="Arial"/>
                <w:b w:val="0"/>
                <w:lang w:val="en-GB"/>
              </w:rPr>
            </w:pPr>
          </w:p>
        </w:tc>
        <w:tc>
          <w:tcPr>
            <w:tcW w:w="2212" w:type="pct"/>
          </w:tcPr>
          <w:p w14:paraId="1E347C61" w14:textId="77777777" w:rsidR="00F1171E" w:rsidRPr="004A72FD" w:rsidRDefault="00F1171E" w:rsidP="00AE6FF7">
            <w:pPr>
              <w:rPr>
                <w:rFonts w:ascii="Arial" w:hAnsi="Arial" w:cs="Arial"/>
                <w:sz w:val="20"/>
                <w:szCs w:val="20"/>
                <w:lang w:val="en-GB"/>
              </w:rPr>
            </w:pPr>
          </w:p>
          <w:p w14:paraId="5E946A0E" w14:textId="77777777" w:rsidR="00F1171E" w:rsidRPr="004A72FD" w:rsidRDefault="00F1171E" w:rsidP="00AE6FF7">
            <w:pPr>
              <w:rPr>
                <w:rFonts w:ascii="Arial" w:hAnsi="Arial" w:cs="Arial"/>
                <w:sz w:val="20"/>
                <w:szCs w:val="20"/>
                <w:lang w:val="en-GB"/>
              </w:rPr>
            </w:pPr>
          </w:p>
          <w:p w14:paraId="110C33C3" w14:textId="77777777" w:rsidR="00015163" w:rsidRPr="004A72FD" w:rsidRDefault="00015163" w:rsidP="00015163">
            <w:pPr>
              <w:rPr>
                <w:rFonts w:ascii="Arial" w:hAnsi="Arial" w:cs="Arial"/>
                <w:sz w:val="20"/>
                <w:szCs w:val="20"/>
                <w:lang w:val="en-GB"/>
              </w:rPr>
            </w:pPr>
            <w:r w:rsidRPr="004A72FD">
              <w:rPr>
                <w:rFonts w:ascii="Arial" w:hAnsi="Arial" w:cs="Arial"/>
                <w:sz w:val="20"/>
                <w:szCs w:val="20"/>
              </w:rPr>
              <w:t>there is no</w:t>
            </w:r>
          </w:p>
          <w:p w14:paraId="7EB58C99" w14:textId="77777777" w:rsidR="00F1171E" w:rsidRPr="004A72FD" w:rsidRDefault="00F1171E" w:rsidP="00AE6FF7">
            <w:pPr>
              <w:rPr>
                <w:rFonts w:ascii="Arial" w:hAnsi="Arial" w:cs="Arial"/>
                <w:sz w:val="20"/>
                <w:szCs w:val="20"/>
                <w:lang w:val="en-GB"/>
              </w:rPr>
            </w:pPr>
          </w:p>
          <w:p w14:paraId="15DFD0E8" w14:textId="77777777" w:rsidR="00F1171E" w:rsidRPr="004A72FD" w:rsidRDefault="00F1171E" w:rsidP="00AE6FF7">
            <w:pPr>
              <w:rPr>
                <w:rFonts w:ascii="Arial" w:hAnsi="Arial" w:cs="Arial"/>
                <w:sz w:val="20"/>
                <w:szCs w:val="20"/>
                <w:lang w:val="en-GB"/>
              </w:rPr>
            </w:pPr>
          </w:p>
        </w:tc>
        <w:tc>
          <w:tcPr>
            <w:tcW w:w="1523" w:type="pct"/>
          </w:tcPr>
          <w:p w14:paraId="465E098E" w14:textId="77777777" w:rsidR="00F1171E" w:rsidRPr="004A72FD" w:rsidRDefault="00F1171E" w:rsidP="00AE6FF7">
            <w:pPr>
              <w:rPr>
                <w:rFonts w:ascii="Arial" w:hAnsi="Arial" w:cs="Arial"/>
                <w:sz w:val="20"/>
                <w:szCs w:val="20"/>
                <w:lang w:val="en-GB"/>
              </w:rPr>
            </w:pPr>
          </w:p>
        </w:tc>
      </w:tr>
    </w:tbl>
    <w:p w14:paraId="022D30C9" w14:textId="77777777" w:rsidR="00F1171E" w:rsidRPr="004A72FD" w:rsidRDefault="00F1171E" w:rsidP="00F1171E">
      <w:pPr>
        <w:pStyle w:val="BodyText"/>
        <w:rPr>
          <w:rFonts w:ascii="Arial" w:hAnsi="Arial" w:cs="Arial"/>
          <w:b/>
          <w:bCs/>
          <w:sz w:val="20"/>
          <w:szCs w:val="20"/>
          <w:u w:val="single"/>
          <w:lang w:val="en-GB"/>
        </w:rPr>
      </w:pPr>
    </w:p>
    <w:p w14:paraId="1AB5512F" w14:textId="77777777" w:rsidR="00F1171E" w:rsidRPr="004A72F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3638A" w:rsidRPr="004A72FD" w14:paraId="10BA896E" w14:textId="77777777" w:rsidTr="0033638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42CA75F" w14:textId="77777777" w:rsidR="0033638A" w:rsidRPr="004A72FD" w:rsidRDefault="0033638A">
            <w:pPr>
              <w:spacing w:line="276" w:lineRule="auto"/>
              <w:rPr>
                <w:rFonts w:ascii="Arial" w:eastAsia="Arial Unicode MS" w:hAnsi="Arial" w:cs="Arial"/>
                <w:b/>
                <w:sz w:val="20"/>
                <w:szCs w:val="20"/>
                <w:u w:val="single"/>
                <w:lang w:val="en-GB"/>
              </w:rPr>
            </w:pPr>
            <w:bookmarkStart w:id="1" w:name="_Hlk156057883"/>
            <w:bookmarkStart w:id="2" w:name="_Hlk156057704"/>
            <w:r w:rsidRPr="004A72FD">
              <w:rPr>
                <w:rFonts w:ascii="Arial" w:eastAsia="Arial Unicode MS" w:hAnsi="Arial" w:cs="Arial"/>
                <w:b/>
                <w:sz w:val="20"/>
                <w:szCs w:val="20"/>
                <w:highlight w:val="yellow"/>
                <w:u w:val="single"/>
                <w:lang w:val="en-GB"/>
              </w:rPr>
              <w:t>PART  2:</w:t>
            </w:r>
            <w:r w:rsidRPr="004A72FD">
              <w:rPr>
                <w:rFonts w:ascii="Arial" w:eastAsia="Arial Unicode MS" w:hAnsi="Arial" w:cs="Arial"/>
                <w:b/>
                <w:sz w:val="20"/>
                <w:szCs w:val="20"/>
                <w:u w:val="single"/>
                <w:lang w:val="en-GB"/>
              </w:rPr>
              <w:t xml:space="preserve"> </w:t>
            </w:r>
          </w:p>
          <w:p w14:paraId="001DC27B" w14:textId="77777777" w:rsidR="0033638A" w:rsidRPr="004A72FD" w:rsidRDefault="0033638A">
            <w:pPr>
              <w:spacing w:line="276" w:lineRule="auto"/>
              <w:rPr>
                <w:rFonts w:ascii="Arial" w:eastAsia="Arial Unicode MS" w:hAnsi="Arial" w:cs="Arial"/>
                <w:b/>
                <w:sz w:val="20"/>
                <w:szCs w:val="20"/>
                <w:u w:val="single"/>
                <w:lang w:val="en-GB"/>
              </w:rPr>
            </w:pPr>
          </w:p>
        </w:tc>
      </w:tr>
      <w:tr w:rsidR="0033638A" w:rsidRPr="004A72FD" w14:paraId="31C7F9B5" w14:textId="77777777" w:rsidTr="0033638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F3702E6" w14:textId="77777777" w:rsidR="0033638A" w:rsidRPr="004A72FD" w:rsidRDefault="0033638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7713C4" w14:textId="77777777" w:rsidR="0033638A" w:rsidRPr="004A72FD" w:rsidRDefault="0033638A">
            <w:pPr>
              <w:keepNext/>
              <w:spacing w:line="276" w:lineRule="auto"/>
              <w:outlineLvl w:val="1"/>
              <w:rPr>
                <w:rFonts w:ascii="Arial" w:eastAsia="MS Mincho" w:hAnsi="Arial" w:cs="Arial"/>
                <w:b/>
                <w:bCs/>
                <w:sz w:val="20"/>
                <w:szCs w:val="20"/>
                <w:lang w:val="en-GB"/>
              </w:rPr>
            </w:pPr>
            <w:r w:rsidRPr="004A72F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F3E2CEE" w14:textId="77777777" w:rsidR="0033638A" w:rsidRPr="004A72FD" w:rsidRDefault="0033638A">
            <w:pPr>
              <w:spacing w:after="160" w:line="252" w:lineRule="auto"/>
              <w:rPr>
                <w:rFonts w:ascii="Arial" w:eastAsia="Calibri" w:hAnsi="Arial" w:cs="Arial"/>
                <w:kern w:val="2"/>
                <w:sz w:val="20"/>
                <w:szCs w:val="20"/>
                <w:lang w:val="en-IN"/>
              </w:rPr>
            </w:pPr>
            <w:r w:rsidRPr="004A72FD">
              <w:rPr>
                <w:rFonts w:ascii="Arial" w:eastAsia="Calibri" w:hAnsi="Arial" w:cs="Arial"/>
                <w:b/>
                <w:kern w:val="2"/>
                <w:sz w:val="20"/>
                <w:szCs w:val="20"/>
                <w:lang w:val="en-IN"/>
              </w:rPr>
              <w:t>Author’s Feedback</w:t>
            </w:r>
            <w:r w:rsidRPr="004A72FD">
              <w:rPr>
                <w:rFonts w:ascii="Arial" w:eastAsia="Calibri" w:hAnsi="Arial" w:cs="Arial"/>
                <w:kern w:val="2"/>
                <w:sz w:val="20"/>
                <w:szCs w:val="20"/>
                <w:lang w:val="en-IN"/>
              </w:rPr>
              <w:t xml:space="preserve"> (It is mandatory that authors should write his/her feedback here)</w:t>
            </w:r>
          </w:p>
          <w:p w14:paraId="6F4E816C" w14:textId="77777777" w:rsidR="0033638A" w:rsidRPr="004A72FD" w:rsidRDefault="0033638A">
            <w:pPr>
              <w:keepNext/>
              <w:spacing w:line="276" w:lineRule="auto"/>
              <w:outlineLvl w:val="1"/>
              <w:rPr>
                <w:rFonts w:ascii="Arial" w:eastAsia="MS Mincho" w:hAnsi="Arial" w:cs="Arial"/>
                <w:bCs/>
                <w:sz w:val="20"/>
                <w:szCs w:val="20"/>
                <w:lang w:val="en-GB"/>
              </w:rPr>
            </w:pPr>
          </w:p>
        </w:tc>
      </w:tr>
      <w:tr w:rsidR="0033638A" w:rsidRPr="004A72FD" w14:paraId="6AA05A53" w14:textId="77777777" w:rsidTr="0033638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FC356C4" w14:textId="77777777" w:rsidR="0033638A" w:rsidRPr="004A72FD" w:rsidRDefault="0033638A">
            <w:pPr>
              <w:spacing w:line="276" w:lineRule="auto"/>
              <w:rPr>
                <w:rFonts w:ascii="Arial" w:eastAsia="Arial Unicode MS" w:hAnsi="Arial" w:cs="Arial"/>
                <w:b/>
                <w:sz w:val="20"/>
                <w:szCs w:val="20"/>
                <w:lang w:val="en-GB"/>
              </w:rPr>
            </w:pPr>
            <w:r w:rsidRPr="004A72FD">
              <w:rPr>
                <w:rFonts w:ascii="Arial" w:eastAsia="Arial Unicode MS" w:hAnsi="Arial" w:cs="Arial"/>
                <w:b/>
                <w:sz w:val="20"/>
                <w:szCs w:val="20"/>
                <w:lang w:val="en-GB"/>
              </w:rPr>
              <w:t xml:space="preserve">Are there ethical issues in this manuscript? </w:t>
            </w:r>
          </w:p>
          <w:p w14:paraId="63E47804" w14:textId="77777777" w:rsidR="0033638A" w:rsidRPr="004A72FD" w:rsidRDefault="0033638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DD10FC" w14:textId="77777777" w:rsidR="0033638A" w:rsidRPr="004A72FD" w:rsidRDefault="0033638A">
            <w:pPr>
              <w:spacing w:line="276" w:lineRule="auto"/>
              <w:rPr>
                <w:rFonts w:ascii="Arial" w:eastAsia="Arial Unicode MS" w:hAnsi="Arial" w:cs="Arial"/>
                <w:i/>
                <w:iCs/>
                <w:sz w:val="20"/>
                <w:szCs w:val="20"/>
                <w:u w:val="single"/>
                <w:lang w:val="en-GB"/>
              </w:rPr>
            </w:pPr>
            <w:r w:rsidRPr="004A72FD">
              <w:rPr>
                <w:rFonts w:ascii="Arial" w:eastAsia="Arial Unicode MS" w:hAnsi="Arial" w:cs="Arial"/>
                <w:i/>
                <w:iCs/>
                <w:sz w:val="20"/>
                <w:szCs w:val="20"/>
                <w:u w:val="single"/>
                <w:lang w:val="en-GB"/>
              </w:rPr>
              <w:t xml:space="preserve">(If yes, </w:t>
            </w:r>
            <w:proofErr w:type="gramStart"/>
            <w:r w:rsidRPr="004A72FD">
              <w:rPr>
                <w:rFonts w:ascii="Arial" w:eastAsia="Arial Unicode MS" w:hAnsi="Arial" w:cs="Arial"/>
                <w:i/>
                <w:iCs/>
                <w:sz w:val="20"/>
                <w:szCs w:val="20"/>
                <w:u w:val="single"/>
                <w:lang w:val="en-GB"/>
              </w:rPr>
              <w:t>Kindly</w:t>
            </w:r>
            <w:proofErr w:type="gramEnd"/>
            <w:r w:rsidRPr="004A72FD">
              <w:rPr>
                <w:rFonts w:ascii="Arial" w:eastAsia="Arial Unicode MS" w:hAnsi="Arial" w:cs="Arial"/>
                <w:i/>
                <w:iCs/>
                <w:sz w:val="20"/>
                <w:szCs w:val="20"/>
                <w:u w:val="single"/>
                <w:lang w:val="en-GB"/>
              </w:rPr>
              <w:t xml:space="preserve"> please write down the ethical issues here in details)</w:t>
            </w:r>
          </w:p>
          <w:p w14:paraId="11E18418" w14:textId="77777777" w:rsidR="0033638A" w:rsidRPr="004A72FD" w:rsidRDefault="0033638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3953974" w14:textId="77777777" w:rsidR="0033638A" w:rsidRPr="004A72FD" w:rsidRDefault="0033638A">
            <w:pPr>
              <w:spacing w:line="276" w:lineRule="auto"/>
              <w:rPr>
                <w:rFonts w:ascii="Arial" w:eastAsia="Arial Unicode MS" w:hAnsi="Arial" w:cs="Arial"/>
                <w:sz w:val="20"/>
                <w:szCs w:val="20"/>
                <w:lang w:val="en-GB"/>
              </w:rPr>
            </w:pPr>
          </w:p>
          <w:p w14:paraId="5EC9DB79" w14:textId="77777777" w:rsidR="0033638A" w:rsidRPr="004A72FD" w:rsidRDefault="0033638A">
            <w:pPr>
              <w:spacing w:line="276" w:lineRule="auto"/>
              <w:rPr>
                <w:rFonts w:ascii="Arial" w:eastAsia="Arial Unicode MS" w:hAnsi="Arial" w:cs="Arial"/>
                <w:sz w:val="20"/>
                <w:szCs w:val="20"/>
                <w:lang w:val="en-GB"/>
              </w:rPr>
            </w:pPr>
          </w:p>
          <w:p w14:paraId="00F5A3FA" w14:textId="77777777" w:rsidR="0033638A" w:rsidRPr="004A72FD" w:rsidRDefault="0033638A">
            <w:pPr>
              <w:spacing w:line="276" w:lineRule="auto"/>
              <w:rPr>
                <w:rFonts w:ascii="Arial" w:eastAsia="Arial Unicode MS" w:hAnsi="Arial" w:cs="Arial"/>
                <w:sz w:val="20"/>
                <w:szCs w:val="20"/>
                <w:lang w:val="en-GB"/>
              </w:rPr>
            </w:pPr>
          </w:p>
        </w:tc>
      </w:tr>
      <w:bookmarkEnd w:id="1"/>
    </w:tbl>
    <w:p w14:paraId="24B61E50" w14:textId="77777777" w:rsidR="0033638A" w:rsidRPr="004A72FD" w:rsidRDefault="0033638A" w:rsidP="0033638A">
      <w:pPr>
        <w:rPr>
          <w:rFonts w:ascii="Arial" w:hAnsi="Arial" w:cs="Arial"/>
          <w:sz w:val="20"/>
          <w:szCs w:val="20"/>
        </w:rPr>
      </w:pPr>
    </w:p>
    <w:p w14:paraId="0B2442FE" w14:textId="77777777" w:rsidR="004A72FD" w:rsidRPr="00EE7882" w:rsidRDefault="004A72FD" w:rsidP="004A72FD">
      <w:pPr>
        <w:pStyle w:val="Affiliation"/>
        <w:spacing w:after="0" w:line="240" w:lineRule="auto"/>
        <w:jc w:val="left"/>
        <w:rPr>
          <w:rFonts w:ascii="Arial" w:hAnsi="Arial" w:cs="Arial"/>
          <w:b/>
          <w:u w:val="single"/>
        </w:rPr>
      </w:pPr>
      <w:r w:rsidRPr="00EE7882">
        <w:rPr>
          <w:rFonts w:ascii="Arial" w:hAnsi="Arial" w:cs="Arial"/>
          <w:b/>
          <w:u w:val="single"/>
        </w:rPr>
        <w:t>Reviewer details:</w:t>
      </w:r>
    </w:p>
    <w:p w14:paraId="092AB391" w14:textId="77777777" w:rsidR="004A72FD" w:rsidRDefault="004A72FD" w:rsidP="004A72FD">
      <w:r w:rsidRPr="00EE7882">
        <w:rPr>
          <w:rFonts w:ascii="Arial" w:hAnsi="Arial" w:cs="Arial"/>
          <w:b/>
          <w:color w:val="000000"/>
          <w:sz w:val="20"/>
          <w:szCs w:val="20"/>
        </w:rPr>
        <w:t>Rokan Hazim Hamad Abdullah, Iraq</w:t>
      </w:r>
      <w:r w:rsidRPr="00EE7882">
        <w:rPr>
          <w:rFonts w:ascii="Arial" w:hAnsi="Arial" w:cs="Arial"/>
          <w:b/>
          <w:color w:val="000000"/>
          <w:sz w:val="20"/>
          <w:szCs w:val="20"/>
        </w:rPr>
        <w:br/>
      </w:r>
    </w:p>
    <w:p w14:paraId="47F52B71" w14:textId="77777777" w:rsidR="0033638A" w:rsidRPr="004A72FD" w:rsidRDefault="0033638A" w:rsidP="0033638A">
      <w:pPr>
        <w:rPr>
          <w:rFonts w:ascii="Arial" w:hAnsi="Arial" w:cs="Arial"/>
          <w:bCs/>
          <w:sz w:val="20"/>
          <w:szCs w:val="20"/>
          <w:u w:val="single"/>
        </w:rPr>
      </w:pPr>
    </w:p>
    <w:bookmarkEnd w:id="2"/>
    <w:p w14:paraId="23905DB4" w14:textId="77777777" w:rsidR="0033638A" w:rsidRPr="004A72FD" w:rsidRDefault="0033638A" w:rsidP="0033638A">
      <w:pPr>
        <w:rPr>
          <w:rFonts w:ascii="Arial" w:hAnsi="Arial" w:cs="Arial"/>
          <w:sz w:val="20"/>
          <w:szCs w:val="20"/>
        </w:rPr>
      </w:pPr>
    </w:p>
    <w:p w14:paraId="48DC05A4" w14:textId="77777777" w:rsidR="004C3DF1" w:rsidRPr="004A72FD" w:rsidRDefault="004C3DF1" w:rsidP="0033638A">
      <w:pPr>
        <w:pStyle w:val="BodyText"/>
        <w:rPr>
          <w:rFonts w:ascii="Arial" w:hAnsi="Arial" w:cs="Arial"/>
          <w:b/>
          <w:sz w:val="20"/>
          <w:szCs w:val="20"/>
          <w:lang w:val="en-GB"/>
        </w:rPr>
      </w:pPr>
    </w:p>
    <w:sectPr w:rsidR="004C3DF1" w:rsidRPr="004A72F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BB35" w14:textId="77777777" w:rsidR="00F55D97" w:rsidRPr="0000007A" w:rsidRDefault="00F55D97" w:rsidP="0099583E">
      <w:r>
        <w:separator/>
      </w:r>
    </w:p>
  </w:endnote>
  <w:endnote w:type="continuationSeparator" w:id="0">
    <w:p w14:paraId="0CCEC44D" w14:textId="77777777" w:rsidR="00F55D97" w:rsidRPr="0000007A" w:rsidRDefault="00F55D9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AE6FF7" w:rsidRPr="00546343" w:rsidRDefault="00AE6FF7">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2FF8D" w14:textId="77777777" w:rsidR="00F55D97" w:rsidRPr="0000007A" w:rsidRDefault="00F55D97" w:rsidP="0099583E">
      <w:r>
        <w:separator/>
      </w:r>
    </w:p>
  </w:footnote>
  <w:footnote w:type="continuationSeparator" w:id="0">
    <w:p w14:paraId="0404ABF9" w14:textId="77777777" w:rsidR="00F55D97" w:rsidRPr="0000007A" w:rsidRDefault="00F55D9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AE6FF7" w:rsidRDefault="00AE6FF7" w:rsidP="00545A13">
    <w:pPr>
      <w:spacing w:before="100" w:beforeAutospacing="1" w:after="100" w:afterAutospacing="1"/>
      <w:jc w:val="center"/>
      <w:rPr>
        <w:rFonts w:ascii="Arial" w:hAnsi="Arial" w:cs="Arial"/>
        <w:b/>
        <w:bCs/>
        <w:color w:val="003399"/>
        <w:szCs w:val="20"/>
        <w:u w:val="single"/>
        <w:lang w:val="en-GB"/>
      </w:rPr>
    </w:pPr>
  </w:p>
  <w:p w14:paraId="058BC5FD" w14:textId="77777777" w:rsidR="00AE6FF7" w:rsidRDefault="00AE6FF7" w:rsidP="00545A13">
    <w:pPr>
      <w:spacing w:before="100" w:beforeAutospacing="1" w:after="100" w:afterAutospacing="1"/>
      <w:jc w:val="center"/>
      <w:rPr>
        <w:rFonts w:ascii="Arial" w:hAnsi="Arial" w:cs="Arial"/>
        <w:b/>
        <w:bCs/>
        <w:color w:val="003399"/>
        <w:szCs w:val="20"/>
        <w:u w:val="single"/>
        <w:lang w:val="en-GB"/>
      </w:rPr>
    </w:pPr>
  </w:p>
  <w:p w14:paraId="5E373534" w14:textId="382BA2E8" w:rsidR="00AE6FF7" w:rsidRPr="00CE5AC7" w:rsidRDefault="00AE6FF7"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4262542">
    <w:abstractNumId w:val="3"/>
  </w:num>
  <w:num w:numId="2" w16cid:durableId="1194154453">
    <w:abstractNumId w:val="6"/>
  </w:num>
  <w:num w:numId="3" w16cid:durableId="543299858">
    <w:abstractNumId w:val="5"/>
  </w:num>
  <w:num w:numId="4" w16cid:durableId="401683591">
    <w:abstractNumId w:val="7"/>
  </w:num>
  <w:num w:numId="5" w16cid:durableId="938098006">
    <w:abstractNumId w:val="4"/>
  </w:num>
  <w:num w:numId="6" w16cid:durableId="181558459">
    <w:abstractNumId w:val="0"/>
  </w:num>
  <w:num w:numId="7" w16cid:durableId="1273972444">
    <w:abstractNumId w:val="1"/>
  </w:num>
  <w:num w:numId="8" w16cid:durableId="592859236">
    <w:abstractNumId w:val="9"/>
  </w:num>
  <w:num w:numId="9" w16cid:durableId="1830052056">
    <w:abstractNumId w:val="8"/>
  </w:num>
  <w:num w:numId="10" w16cid:durableId="4256869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163"/>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0693"/>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67ED"/>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70B"/>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38A"/>
    <w:rsid w:val="00336565"/>
    <w:rsid w:val="0033692F"/>
    <w:rsid w:val="00353718"/>
    <w:rsid w:val="00374F93"/>
    <w:rsid w:val="00377F1D"/>
    <w:rsid w:val="00394901"/>
    <w:rsid w:val="003A04E7"/>
    <w:rsid w:val="003A1C45"/>
    <w:rsid w:val="003A4991"/>
    <w:rsid w:val="003A5F8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555D"/>
    <w:rsid w:val="00492D18"/>
    <w:rsid w:val="00495DBB"/>
    <w:rsid w:val="004A72FD"/>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28A3"/>
    <w:rsid w:val="006C3797"/>
    <w:rsid w:val="006C5C1F"/>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040E"/>
    <w:rsid w:val="007F5873"/>
    <w:rsid w:val="00802162"/>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4969"/>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946"/>
    <w:rsid w:val="00AD6C51"/>
    <w:rsid w:val="00AE0E9B"/>
    <w:rsid w:val="00AE54CD"/>
    <w:rsid w:val="00AE6FF7"/>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40BB"/>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1858"/>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5D97"/>
    <w:rsid w:val="00F573EA"/>
    <w:rsid w:val="00F57E9D"/>
    <w:rsid w:val="00F73CF2"/>
    <w:rsid w:val="00F80C14"/>
    <w:rsid w:val="00F8225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A35EE4A4-C866-4A0D-A02B-CD805FB2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267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267ED"/>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6C5C1F"/>
    <w:rPr>
      <w:b/>
      <w:bCs/>
    </w:rPr>
  </w:style>
  <w:style w:type="paragraph" w:customStyle="1" w:styleId="Affiliation">
    <w:name w:val="Affiliation"/>
    <w:basedOn w:val="Normal"/>
    <w:rsid w:val="004A72F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7740960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1333669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7186097">
      <w:bodyDiv w:val="1"/>
      <w:marLeft w:val="0"/>
      <w:marRight w:val="0"/>
      <w:marTop w:val="0"/>
      <w:marBottom w:val="0"/>
      <w:divBdr>
        <w:top w:val="none" w:sz="0" w:space="0" w:color="auto"/>
        <w:left w:val="none" w:sz="0" w:space="0" w:color="auto"/>
        <w:bottom w:val="none" w:sz="0" w:space="0" w:color="auto"/>
        <w:right w:val="none" w:sz="0" w:space="0" w:color="auto"/>
      </w:divBdr>
    </w:div>
    <w:div w:id="1987707516">
      <w:bodyDiv w:val="1"/>
      <w:marLeft w:val="0"/>
      <w:marRight w:val="0"/>
      <w:marTop w:val="0"/>
      <w:marBottom w:val="0"/>
      <w:divBdr>
        <w:top w:val="none" w:sz="0" w:space="0" w:color="auto"/>
        <w:left w:val="none" w:sz="0" w:space="0" w:color="auto"/>
        <w:bottom w:val="none" w:sz="0" w:space="0" w:color="auto"/>
        <w:right w:val="none" w:sz="0" w:space="0" w:color="auto"/>
      </w:divBdr>
    </w:div>
    <w:div w:id="211000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798</Words>
  <Characters>4550</Characters>
  <Application>Microsoft Office Word</Application>
  <DocSecurity>0</DocSecurity>
  <Lines>37</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