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9386E" w14:paraId="1643A4CA" w14:textId="77777777" w:rsidTr="004847FF">
        <w:trPr>
          <w:trHeight w:val="450"/>
        </w:trPr>
        <w:tc>
          <w:tcPr>
            <w:tcW w:w="5000" w:type="pct"/>
            <w:gridSpan w:val="2"/>
            <w:tcBorders>
              <w:top w:val="nil"/>
              <w:left w:val="nil"/>
              <w:right w:val="nil"/>
            </w:tcBorders>
          </w:tcPr>
          <w:p w14:paraId="4C55E51F" w14:textId="77777777" w:rsidR="00602F7D" w:rsidRPr="0059386E" w:rsidRDefault="00602F7D" w:rsidP="00F2643C">
            <w:pPr>
              <w:pStyle w:val="Heading2"/>
              <w:jc w:val="left"/>
              <w:rPr>
                <w:rFonts w:ascii="Arial" w:hAnsi="Arial" w:cs="Arial"/>
                <w:b w:val="0"/>
                <w:bCs w:val="0"/>
                <w:lang w:val="en-US"/>
              </w:rPr>
            </w:pPr>
          </w:p>
        </w:tc>
      </w:tr>
      <w:tr w:rsidR="0000007A" w:rsidRPr="0059386E" w14:paraId="127EAD7E" w14:textId="77777777" w:rsidTr="00F33C84">
        <w:trPr>
          <w:trHeight w:val="413"/>
        </w:trPr>
        <w:tc>
          <w:tcPr>
            <w:tcW w:w="1234" w:type="pct"/>
          </w:tcPr>
          <w:p w14:paraId="3C159AA5" w14:textId="77777777" w:rsidR="0000007A" w:rsidRPr="0059386E" w:rsidRDefault="00D27A79" w:rsidP="00696CAD">
            <w:pPr>
              <w:pStyle w:val="BodyText"/>
              <w:ind w:left="90"/>
              <w:jc w:val="left"/>
              <w:rPr>
                <w:rFonts w:ascii="Arial" w:hAnsi="Arial" w:cs="Arial"/>
                <w:bCs/>
                <w:sz w:val="20"/>
                <w:szCs w:val="20"/>
                <w:lang w:val="en-GB"/>
              </w:rPr>
            </w:pPr>
            <w:r w:rsidRPr="0059386E">
              <w:rPr>
                <w:rFonts w:ascii="Arial" w:hAnsi="Arial" w:cs="Arial"/>
                <w:bCs/>
                <w:sz w:val="20"/>
                <w:szCs w:val="20"/>
                <w:lang w:val="en-GB"/>
              </w:rPr>
              <w:t xml:space="preserve">Book </w:t>
            </w:r>
            <w:r w:rsidR="0000007A" w:rsidRPr="0059386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39A2F27" w:rsidR="0000007A" w:rsidRPr="0059386E" w:rsidRDefault="000E2E0D" w:rsidP="00054BC4">
            <w:pPr>
              <w:pStyle w:val="NormalWeb"/>
              <w:rPr>
                <w:rFonts w:ascii="Arial" w:hAnsi="Arial" w:cs="Arial"/>
                <w:b/>
                <w:bCs/>
                <w:sz w:val="20"/>
                <w:szCs w:val="20"/>
                <w:u w:val="single"/>
              </w:rPr>
            </w:pPr>
            <w:r w:rsidRPr="0059386E">
              <w:rPr>
                <w:rFonts w:ascii="Arial" w:hAnsi="Arial" w:cs="Arial"/>
                <w:b/>
                <w:bCs/>
                <w:sz w:val="20"/>
                <w:szCs w:val="20"/>
                <w:u w:val="single"/>
              </w:rPr>
              <w:t>Newer Frontiers in Urology, Volume II</w:t>
            </w:r>
          </w:p>
        </w:tc>
      </w:tr>
      <w:tr w:rsidR="0000007A" w:rsidRPr="0059386E" w14:paraId="73C90375" w14:textId="77777777" w:rsidTr="002E7787">
        <w:trPr>
          <w:trHeight w:val="290"/>
        </w:trPr>
        <w:tc>
          <w:tcPr>
            <w:tcW w:w="1234" w:type="pct"/>
          </w:tcPr>
          <w:p w14:paraId="20D28135" w14:textId="77777777" w:rsidR="0000007A" w:rsidRPr="0059386E" w:rsidRDefault="0000007A" w:rsidP="00696CAD">
            <w:pPr>
              <w:pStyle w:val="BodyText"/>
              <w:ind w:left="90"/>
              <w:jc w:val="left"/>
              <w:rPr>
                <w:rFonts w:ascii="Arial" w:hAnsi="Arial" w:cs="Arial"/>
                <w:bCs/>
                <w:sz w:val="20"/>
                <w:szCs w:val="20"/>
                <w:lang w:val="en-GB"/>
              </w:rPr>
            </w:pPr>
            <w:r w:rsidRPr="0059386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118E7D5" w:rsidR="0000007A" w:rsidRPr="0059386E" w:rsidRDefault="00E72A8E" w:rsidP="00F3669D">
            <w:pPr>
              <w:pStyle w:val="NormalWeb"/>
              <w:spacing w:before="0" w:beforeAutospacing="0" w:after="0" w:afterAutospacing="0"/>
              <w:rPr>
                <w:rFonts w:ascii="Arial" w:hAnsi="Arial" w:cs="Arial"/>
                <w:b/>
                <w:bCs/>
                <w:sz w:val="20"/>
                <w:szCs w:val="20"/>
                <w:highlight w:val="yellow"/>
                <w:lang w:val="en-GB"/>
              </w:rPr>
            </w:pPr>
            <w:r w:rsidRPr="0059386E">
              <w:rPr>
                <w:rFonts w:ascii="Arial" w:hAnsi="Arial" w:cs="Arial"/>
                <w:b/>
                <w:bCs/>
                <w:sz w:val="20"/>
                <w:szCs w:val="20"/>
                <w:lang w:val="en-GB"/>
              </w:rPr>
              <w:t>Ms_BP</w:t>
            </w:r>
            <w:r w:rsidR="00FC432A" w:rsidRPr="0059386E">
              <w:rPr>
                <w:rFonts w:ascii="Arial" w:hAnsi="Arial" w:cs="Arial"/>
                <w:b/>
                <w:bCs/>
                <w:sz w:val="20"/>
                <w:szCs w:val="20"/>
                <w:lang w:val="en-GB"/>
              </w:rPr>
              <w:t>R</w:t>
            </w:r>
            <w:r w:rsidRPr="0059386E">
              <w:rPr>
                <w:rFonts w:ascii="Arial" w:hAnsi="Arial" w:cs="Arial"/>
                <w:b/>
                <w:bCs/>
                <w:sz w:val="20"/>
                <w:szCs w:val="20"/>
                <w:lang w:val="en-GB"/>
              </w:rPr>
              <w:t>_</w:t>
            </w:r>
            <w:r w:rsidR="00C94A0C" w:rsidRPr="0059386E">
              <w:rPr>
                <w:rFonts w:ascii="Arial" w:hAnsi="Arial" w:cs="Arial"/>
                <w:b/>
                <w:bCs/>
                <w:sz w:val="20"/>
                <w:szCs w:val="20"/>
                <w:lang w:val="en-GB"/>
              </w:rPr>
              <w:t>6828.3</w:t>
            </w:r>
          </w:p>
        </w:tc>
      </w:tr>
      <w:tr w:rsidR="0000007A" w:rsidRPr="0059386E" w14:paraId="05B60576" w14:textId="77777777" w:rsidTr="002109D6">
        <w:trPr>
          <w:trHeight w:val="331"/>
        </w:trPr>
        <w:tc>
          <w:tcPr>
            <w:tcW w:w="1234" w:type="pct"/>
          </w:tcPr>
          <w:p w14:paraId="0196A627" w14:textId="77777777" w:rsidR="0000007A" w:rsidRPr="0059386E" w:rsidRDefault="0000007A" w:rsidP="00696CAD">
            <w:pPr>
              <w:pStyle w:val="BodyText"/>
              <w:ind w:left="90"/>
              <w:jc w:val="left"/>
              <w:rPr>
                <w:rFonts w:ascii="Arial" w:hAnsi="Arial" w:cs="Arial"/>
                <w:bCs/>
                <w:sz w:val="20"/>
                <w:szCs w:val="20"/>
                <w:lang w:val="en-GB"/>
              </w:rPr>
            </w:pPr>
            <w:r w:rsidRPr="0059386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F267632" w:rsidR="0000007A" w:rsidRPr="0059386E" w:rsidRDefault="00C94A0C" w:rsidP="000450FC">
            <w:pPr>
              <w:pStyle w:val="NormalWeb"/>
              <w:spacing w:before="0" w:beforeAutospacing="0" w:after="0" w:afterAutospacing="0"/>
              <w:rPr>
                <w:rFonts w:ascii="Arial" w:hAnsi="Arial" w:cs="Arial"/>
                <w:b/>
                <w:sz w:val="20"/>
                <w:szCs w:val="20"/>
                <w:highlight w:val="yellow"/>
                <w:lang w:val="en-GB"/>
              </w:rPr>
            </w:pPr>
            <w:r w:rsidRPr="0059386E">
              <w:rPr>
                <w:rFonts w:ascii="Arial" w:hAnsi="Arial" w:cs="Arial"/>
                <w:b/>
                <w:sz w:val="20"/>
                <w:szCs w:val="20"/>
                <w:lang w:val="en-GB"/>
              </w:rPr>
              <w:t>ROLE of HER2 in Carcinoma Bladder</w:t>
            </w:r>
          </w:p>
        </w:tc>
      </w:tr>
      <w:tr w:rsidR="00CF0BBB" w:rsidRPr="0059386E" w14:paraId="6D508B1C" w14:textId="77777777" w:rsidTr="002E7787">
        <w:trPr>
          <w:trHeight w:val="332"/>
        </w:trPr>
        <w:tc>
          <w:tcPr>
            <w:tcW w:w="1234" w:type="pct"/>
          </w:tcPr>
          <w:p w14:paraId="32FC28F7" w14:textId="77777777" w:rsidR="00CF0BBB" w:rsidRPr="0059386E" w:rsidRDefault="00CF0BBB" w:rsidP="00696CAD">
            <w:pPr>
              <w:pStyle w:val="BodyText"/>
              <w:ind w:left="90"/>
              <w:jc w:val="left"/>
              <w:rPr>
                <w:rFonts w:ascii="Arial" w:hAnsi="Arial" w:cs="Arial"/>
                <w:bCs/>
                <w:sz w:val="20"/>
                <w:szCs w:val="20"/>
                <w:lang w:val="en-GB"/>
              </w:rPr>
            </w:pPr>
            <w:r w:rsidRPr="0059386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B43CA67" w:rsidR="00CF0BBB" w:rsidRPr="0059386E" w:rsidRDefault="00C94A0C" w:rsidP="000450FC">
            <w:pPr>
              <w:pStyle w:val="NormalWeb"/>
              <w:spacing w:before="0" w:beforeAutospacing="0" w:after="0" w:afterAutospacing="0"/>
              <w:rPr>
                <w:rFonts w:ascii="Arial" w:hAnsi="Arial" w:cs="Arial"/>
                <w:b/>
                <w:sz w:val="20"/>
                <w:szCs w:val="20"/>
                <w:lang w:val="en-GB"/>
              </w:rPr>
            </w:pPr>
            <w:r w:rsidRPr="0059386E">
              <w:rPr>
                <w:rFonts w:ascii="Arial" w:hAnsi="Arial" w:cs="Arial"/>
                <w:b/>
                <w:sz w:val="20"/>
                <w:szCs w:val="20"/>
                <w:lang w:val="en-GB"/>
              </w:rPr>
              <w:t>Book chapter</w:t>
            </w:r>
          </w:p>
        </w:tc>
      </w:tr>
    </w:tbl>
    <w:p w14:paraId="45F5983C" w14:textId="77777777" w:rsidR="00037D52" w:rsidRPr="0059386E" w:rsidRDefault="00037D52" w:rsidP="0000007A">
      <w:pPr>
        <w:pStyle w:val="BodyText"/>
        <w:rPr>
          <w:rFonts w:ascii="Arial" w:hAnsi="Arial" w:cs="Arial"/>
          <w:b/>
          <w:bCs/>
          <w:sz w:val="20"/>
          <w:szCs w:val="20"/>
          <w:u w:val="single"/>
          <w:lang w:val="en-GB"/>
        </w:rPr>
      </w:pPr>
    </w:p>
    <w:p w14:paraId="79DE1CF8" w14:textId="77777777" w:rsidR="00605952" w:rsidRPr="0059386E" w:rsidRDefault="00605952" w:rsidP="0000007A">
      <w:pPr>
        <w:pStyle w:val="BodyText"/>
        <w:rPr>
          <w:rFonts w:ascii="Arial" w:hAnsi="Arial" w:cs="Arial"/>
          <w:b/>
          <w:bCs/>
          <w:sz w:val="20"/>
          <w:szCs w:val="20"/>
          <w:u w:val="single"/>
          <w:lang w:val="en-GB"/>
        </w:rPr>
      </w:pPr>
    </w:p>
    <w:p w14:paraId="5A743ECE" w14:textId="77777777" w:rsidR="00D27A79" w:rsidRPr="0059386E" w:rsidRDefault="00D27A79" w:rsidP="000E2E0D">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9386E" w14:paraId="71A94C1F" w14:textId="77777777" w:rsidTr="007222C8">
        <w:tc>
          <w:tcPr>
            <w:tcW w:w="5000" w:type="pct"/>
            <w:gridSpan w:val="3"/>
            <w:tcBorders>
              <w:top w:val="nil"/>
              <w:left w:val="nil"/>
              <w:right w:val="nil"/>
            </w:tcBorders>
            <w:noWrap/>
          </w:tcPr>
          <w:p w14:paraId="0BC15285" w14:textId="75BEB51F" w:rsidR="00F1171E" w:rsidRPr="0059386E" w:rsidRDefault="00F1171E" w:rsidP="007222C8">
            <w:pPr>
              <w:pStyle w:val="Heading2"/>
              <w:jc w:val="left"/>
              <w:rPr>
                <w:rFonts w:ascii="Times New Roman" w:hAnsi="Times New Roman"/>
                <w:lang w:val="en-GB"/>
              </w:rPr>
            </w:pPr>
            <w:r w:rsidRPr="0059386E">
              <w:rPr>
                <w:rFonts w:ascii="Times New Roman" w:hAnsi="Times New Roman"/>
                <w:highlight w:val="yellow"/>
                <w:lang w:val="en-GB"/>
              </w:rPr>
              <w:t>PART  1:</w:t>
            </w:r>
            <w:r w:rsidRPr="0059386E">
              <w:rPr>
                <w:rFonts w:ascii="Times New Roman" w:hAnsi="Times New Roman"/>
                <w:lang w:val="en-GB"/>
              </w:rPr>
              <w:t xml:space="preserve"> Comments</w:t>
            </w:r>
          </w:p>
          <w:p w14:paraId="1287753C" w14:textId="77777777" w:rsidR="00F1171E" w:rsidRPr="0059386E" w:rsidRDefault="00F1171E" w:rsidP="007222C8">
            <w:pPr>
              <w:rPr>
                <w:sz w:val="20"/>
                <w:szCs w:val="20"/>
                <w:lang w:val="en-GB"/>
              </w:rPr>
            </w:pPr>
          </w:p>
        </w:tc>
      </w:tr>
      <w:tr w:rsidR="00F1171E" w:rsidRPr="0059386E" w14:paraId="5EA12279" w14:textId="77777777" w:rsidTr="007222C8">
        <w:tc>
          <w:tcPr>
            <w:tcW w:w="1265" w:type="pct"/>
            <w:noWrap/>
          </w:tcPr>
          <w:p w14:paraId="7AE9682F" w14:textId="77777777" w:rsidR="00F1171E" w:rsidRPr="0059386E" w:rsidRDefault="00F1171E" w:rsidP="007222C8">
            <w:pPr>
              <w:pStyle w:val="Heading2"/>
              <w:jc w:val="left"/>
              <w:rPr>
                <w:rFonts w:ascii="Times New Roman" w:hAnsi="Times New Roman"/>
                <w:lang w:val="en-GB"/>
              </w:rPr>
            </w:pPr>
          </w:p>
        </w:tc>
        <w:tc>
          <w:tcPr>
            <w:tcW w:w="2212" w:type="pct"/>
          </w:tcPr>
          <w:p w14:paraId="5B8DBE06" w14:textId="77777777" w:rsidR="00F1171E" w:rsidRPr="0059386E" w:rsidRDefault="00F1171E" w:rsidP="007222C8">
            <w:pPr>
              <w:pStyle w:val="Heading2"/>
              <w:jc w:val="left"/>
              <w:rPr>
                <w:rFonts w:ascii="Times New Roman" w:hAnsi="Times New Roman"/>
                <w:lang w:val="en-GB"/>
              </w:rPr>
            </w:pPr>
            <w:r w:rsidRPr="0059386E">
              <w:rPr>
                <w:rFonts w:ascii="Times New Roman" w:hAnsi="Times New Roman"/>
                <w:lang w:val="en-GB"/>
              </w:rPr>
              <w:t>Reviewer’s comment</w:t>
            </w:r>
          </w:p>
          <w:p w14:paraId="693A9C4D" w14:textId="77777777" w:rsidR="00421DBF" w:rsidRPr="0059386E" w:rsidRDefault="00421DBF" w:rsidP="00421DBF">
            <w:pPr>
              <w:rPr>
                <w:rFonts w:ascii="Arial" w:hAnsi="Arial" w:cs="Arial"/>
                <w:b/>
                <w:bCs/>
                <w:sz w:val="20"/>
                <w:szCs w:val="20"/>
              </w:rPr>
            </w:pPr>
            <w:r w:rsidRPr="0059386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9386E" w:rsidRDefault="00421DBF" w:rsidP="00421DBF">
            <w:pPr>
              <w:rPr>
                <w:sz w:val="20"/>
                <w:szCs w:val="20"/>
                <w:lang w:val="en-GB"/>
              </w:rPr>
            </w:pPr>
          </w:p>
        </w:tc>
        <w:tc>
          <w:tcPr>
            <w:tcW w:w="1523" w:type="pct"/>
          </w:tcPr>
          <w:p w14:paraId="57792C30" w14:textId="77777777" w:rsidR="00F1171E" w:rsidRPr="0059386E" w:rsidRDefault="00F1171E" w:rsidP="007222C8">
            <w:pPr>
              <w:pStyle w:val="Heading2"/>
              <w:jc w:val="left"/>
              <w:rPr>
                <w:rFonts w:ascii="Times New Roman" w:hAnsi="Times New Roman"/>
                <w:b w:val="0"/>
                <w:lang w:val="en-GB"/>
              </w:rPr>
            </w:pPr>
            <w:r w:rsidRPr="0059386E">
              <w:rPr>
                <w:rFonts w:ascii="Times New Roman" w:hAnsi="Times New Roman"/>
                <w:lang w:val="en-GB"/>
              </w:rPr>
              <w:t>Author’s Feedback</w:t>
            </w:r>
            <w:r w:rsidRPr="0059386E">
              <w:rPr>
                <w:rFonts w:ascii="Times New Roman" w:hAnsi="Times New Roman"/>
                <w:b w:val="0"/>
                <w:lang w:val="en-GB"/>
              </w:rPr>
              <w:t xml:space="preserve"> </w:t>
            </w:r>
            <w:r w:rsidRPr="0059386E">
              <w:rPr>
                <w:rFonts w:ascii="Times New Roman" w:hAnsi="Times New Roman"/>
                <w:b w:val="0"/>
                <w:i/>
                <w:lang w:val="en-GB"/>
              </w:rPr>
              <w:t>(Please correct the manuscript and highlight that part in the manuscript. It is mandatory that authors should write his/her feedback here)</w:t>
            </w:r>
          </w:p>
        </w:tc>
      </w:tr>
      <w:tr w:rsidR="00F1171E" w:rsidRPr="0059386E" w14:paraId="5C0AB4EC" w14:textId="77777777" w:rsidTr="007222C8">
        <w:trPr>
          <w:trHeight w:val="1264"/>
        </w:trPr>
        <w:tc>
          <w:tcPr>
            <w:tcW w:w="1265" w:type="pct"/>
            <w:noWrap/>
          </w:tcPr>
          <w:p w14:paraId="66B47184" w14:textId="48030299" w:rsidR="00F1171E" w:rsidRPr="0059386E" w:rsidRDefault="00F1171E" w:rsidP="007222C8">
            <w:pPr>
              <w:ind w:left="360"/>
              <w:rPr>
                <w:b/>
                <w:bCs/>
                <w:sz w:val="20"/>
                <w:szCs w:val="20"/>
                <w:lang w:val="en-GB"/>
              </w:rPr>
            </w:pPr>
            <w:r w:rsidRPr="0059386E">
              <w:rPr>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9386E" w:rsidRDefault="00F1171E" w:rsidP="007222C8">
            <w:pPr>
              <w:ind w:left="360"/>
              <w:rPr>
                <w:rFonts w:eastAsia="MS Mincho"/>
                <w:b/>
                <w:bCs/>
                <w:sz w:val="20"/>
                <w:szCs w:val="20"/>
                <w:lang w:val="en-GB"/>
              </w:rPr>
            </w:pPr>
          </w:p>
        </w:tc>
        <w:tc>
          <w:tcPr>
            <w:tcW w:w="2212" w:type="pct"/>
          </w:tcPr>
          <w:p w14:paraId="7DBC9196" w14:textId="39D5D8CC" w:rsidR="00F1171E" w:rsidRPr="0059386E" w:rsidRDefault="008D05C1" w:rsidP="007222C8">
            <w:pPr>
              <w:pStyle w:val="ListParagraph"/>
              <w:ind w:left="0"/>
              <w:rPr>
                <w:b/>
                <w:bCs/>
                <w:sz w:val="20"/>
                <w:szCs w:val="20"/>
                <w:lang w:val="en-GB"/>
              </w:rPr>
            </w:pPr>
            <w:r w:rsidRPr="0059386E">
              <w:rPr>
                <w:sz w:val="20"/>
                <w:szCs w:val="20"/>
              </w:rPr>
              <w:t>This manuscript provides a comprehensive and updated synthesis of the biological, prognostic, and therapeutic significance of HER2 in bladder carcinoma, a field where evidence is rapidly evolving but still fragmented. By integrating molecular insights with clinical correlations across different histological subtypes, the chapter bridges existing gaps between basic research and translational practice. The detailed exploration of HER2-targeted therapeutic strategies, including emerging antibody–drug conjugates, offers valuable guidance for future clinical trial design and precision-medicine approaches. Overall, this work contributes meaningfully to ongoing scientific efforts to refine biomarker-driven management and improve patient outcomes in bladder cancer.</w:t>
            </w:r>
          </w:p>
        </w:tc>
        <w:tc>
          <w:tcPr>
            <w:tcW w:w="1523" w:type="pct"/>
          </w:tcPr>
          <w:p w14:paraId="462A339C" w14:textId="77777777" w:rsidR="00F1171E" w:rsidRPr="0059386E" w:rsidRDefault="00F1171E" w:rsidP="007222C8">
            <w:pPr>
              <w:pStyle w:val="Heading2"/>
              <w:jc w:val="left"/>
              <w:rPr>
                <w:rFonts w:ascii="Times New Roman" w:hAnsi="Times New Roman"/>
                <w:b w:val="0"/>
                <w:lang w:val="en-GB"/>
              </w:rPr>
            </w:pPr>
          </w:p>
        </w:tc>
      </w:tr>
      <w:tr w:rsidR="00F1171E" w:rsidRPr="0059386E" w14:paraId="0D8B5B2C" w14:textId="77777777" w:rsidTr="007222C8">
        <w:trPr>
          <w:trHeight w:val="1262"/>
        </w:trPr>
        <w:tc>
          <w:tcPr>
            <w:tcW w:w="1265" w:type="pct"/>
            <w:noWrap/>
          </w:tcPr>
          <w:p w14:paraId="21CBA5FE" w14:textId="77777777" w:rsidR="00F1171E" w:rsidRPr="0059386E" w:rsidRDefault="00F1171E" w:rsidP="007222C8">
            <w:pPr>
              <w:ind w:left="360"/>
              <w:rPr>
                <w:b/>
                <w:bCs/>
                <w:sz w:val="20"/>
                <w:szCs w:val="20"/>
                <w:lang w:val="en-GB"/>
              </w:rPr>
            </w:pPr>
            <w:r w:rsidRPr="0059386E">
              <w:rPr>
                <w:b/>
                <w:bCs/>
                <w:sz w:val="20"/>
                <w:szCs w:val="20"/>
                <w:lang w:val="en-GB"/>
              </w:rPr>
              <w:t>Is the title of the article suitable?</w:t>
            </w:r>
          </w:p>
          <w:p w14:paraId="1CABB61A" w14:textId="77777777" w:rsidR="00F1171E" w:rsidRPr="0059386E" w:rsidRDefault="00F1171E" w:rsidP="007222C8">
            <w:pPr>
              <w:ind w:left="360"/>
              <w:rPr>
                <w:b/>
                <w:bCs/>
                <w:sz w:val="20"/>
                <w:szCs w:val="20"/>
                <w:lang w:val="en-GB"/>
              </w:rPr>
            </w:pPr>
            <w:r w:rsidRPr="0059386E">
              <w:rPr>
                <w:b/>
                <w:bCs/>
                <w:sz w:val="20"/>
                <w:szCs w:val="20"/>
                <w:lang w:val="en-GB"/>
              </w:rPr>
              <w:t>(If not please suggest an alternative title)</w:t>
            </w:r>
          </w:p>
          <w:p w14:paraId="0275B919" w14:textId="77777777" w:rsidR="00F1171E" w:rsidRPr="0059386E" w:rsidRDefault="00F1171E" w:rsidP="007222C8">
            <w:pPr>
              <w:pStyle w:val="Heading2"/>
              <w:jc w:val="left"/>
              <w:rPr>
                <w:rFonts w:ascii="Times New Roman" w:hAnsi="Times New Roman"/>
                <w:u w:val="single"/>
                <w:lang w:val="en-GB"/>
              </w:rPr>
            </w:pPr>
          </w:p>
        </w:tc>
        <w:tc>
          <w:tcPr>
            <w:tcW w:w="2212" w:type="pct"/>
          </w:tcPr>
          <w:p w14:paraId="19102FAF" w14:textId="77777777" w:rsidR="00F1171E" w:rsidRPr="0059386E" w:rsidRDefault="008D05C1" w:rsidP="007222C8">
            <w:pPr>
              <w:ind w:left="360"/>
              <w:rPr>
                <w:sz w:val="20"/>
                <w:szCs w:val="20"/>
              </w:rPr>
            </w:pPr>
            <w:r w:rsidRPr="0059386E">
              <w:rPr>
                <w:sz w:val="20"/>
                <w:szCs w:val="20"/>
              </w:rPr>
              <w:t>The current title is informative and reflects the manuscript’s focus on HER2 biology, prognostic significance, and therapeutic implications in bladder cancer. However, it may be slightly long or broad depending on the journal’s preference. A more focused and precise title could strengthen its scientific impact and clarity.</w:t>
            </w:r>
          </w:p>
          <w:p w14:paraId="71DCB7FA" w14:textId="77777777" w:rsidR="008D05C1" w:rsidRPr="0059386E" w:rsidRDefault="008D05C1" w:rsidP="007222C8">
            <w:pPr>
              <w:ind w:left="360"/>
              <w:rPr>
                <w:sz w:val="20"/>
                <w:szCs w:val="20"/>
              </w:rPr>
            </w:pPr>
          </w:p>
          <w:p w14:paraId="2095BCCA" w14:textId="3D2DD537" w:rsidR="008D05C1" w:rsidRPr="0059386E" w:rsidRDefault="008D05C1" w:rsidP="007222C8">
            <w:pPr>
              <w:ind w:left="360"/>
              <w:rPr>
                <w:sz w:val="20"/>
                <w:szCs w:val="20"/>
              </w:rPr>
            </w:pPr>
            <w:r w:rsidRPr="0059386E">
              <w:rPr>
                <w:sz w:val="20"/>
                <w:szCs w:val="20"/>
              </w:rPr>
              <w:t xml:space="preserve">For </w:t>
            </w:r>
            <w:proofErr w:type="spellStart"/>
            <w:r w:rsidRPr="0059386E">
              <w:rPr>
                <w:sz w:val="20"/>
                <w:szCs w:val="20"/>
              </w:rPr>
              <w:t>eg</w:t>
            </w:r>
            <w:proofErr w:type="spellEnd"/>
            <w:r w:rsidRPr="0059386E">
              <w:rPr>
                <w:sz w:val="20"/>
                <w:szCs w:val="20"/>
              </w:rPr>
              <w:t>: 1. “HER2 in Bladder Cancer: Molecular Biology, Prognostic Value, and Emerging Therapeutic Strategies”</w:t>
            </w:r>
          </w:p>
          <w:p w14:paraId="734D636F" w14:textId="77777777" w:rsidR="008D05C1" w:rsidRPr="0059386E" w:rsidRDefault="008D05C1" w:rsidP="008D05C1">
            <w:pPr>
              <w:rPr>
                <w:sz w:val="20"/>
                <w:szCs w:val="20"/>
              </w:rPr>
            </w:pPr>
            <w:r w:rsidRPr="0059386E">
              <w:rPr>
                <w:sz w:val="20"/>
                <w:szCs w:val="20"/>
              </w:rPr>
              <w:t>2. “The Clinical and Molecular Landscape of HER2 in Bladder Carcinoma: Implications for Prognosis and Targeted Therapy”</w:t>
            </w:r>
          </w:p>
          <w:p w14:paraId="794AA9A7" w14:textId="45279F71" w:rsidR="008D05C1" w:rsidRPr="0059386E" w:rsidRDefault="008D05C1" w:rsidP="008D05C1">
            <w:pPr>
              <w:rPr>
                <w:sz w:val="20"/>
                <w:szCs w:val="20"/>
              </w:rPr>
            </w:pPr>
            <w:r w:rsidRPr="0059386E">
              <w:rPr>
                <w:sz w:val="20"/>
                <w:szCs w:val="20"/>
              </w:rPr>
              <w:t>3. “HER2 as a Biomarker and Therapeutic Target in Bladder Cancer”</w:t>
            </w:r>
          </w:p>
        </w:tc>
        <w:tc>
          <w:tcPr>
            <w:tcW w:w="1523" w:type="pct"/>
          </w:tcPr>
          <w:p w14:paraId="405B6701" w14:textId="77777777" w:rsidR="00F1171E" w:rsidRPr="0059386E" w:rsidRDefault="00F1171E" w:rsidP="007222C8">
            <w:pPr>
              <w:pStyle w:val="Heading2"/>
              <w:jc w:val="left"/>
              <w:rPr>
                <w:rFonts w:ascii="Times New Roman" w:hAnsi="Times New Roman"/>
                <w:b w:val="0"/>
                <w:lang w:val="en-GB"/>
              </w:rPr>
            </w:pPr>
          </w:p>
        </w:tc>
      </w:tr>
      <w:tr w:rsidR="00F1171E" w:rsidRPr="0059386E" w14:paraId="5604762A" w14:textId="77777777" w:rsidTr="007222C8">
        <w:trPr>
          <w:trHeight w:val="1262"/>
        </w:trPr>
        <w:tc>
          <w:tcPr>
            <w:tcW w:w="1265" w:type="pct"/>
            <w:noWrap/>
          </w:tcPr>
          <w:p w14:paraId="3635573D" w14:textId="77777777" w:rsidR="00F1171E" w:rsidRPr="0059386E" w:rsidRDefault="00F1171E" w:rsidP="007222C8">
            <w:pPr>
              <w:pStyle w:val="Heading2"/>
              <w:ind w:left="360"/>
              <w:jc w:val="left"/>
              <w:rPr>
                <w:rFonts w:ascii="Times New Roman" w:hAnsi="Times New Roman"/>
                <w:lang w:val="en-GB"/>
              </w:rPr>
            </w:pPr>
            <w:r w:rsidRPr="0059386E">
              <w:rPr>
                <w:rFonts w:ascii="Times New Roman" w:hAnsi="Times New Roman"/>
                <w:lang w:val="en-GB"/>
              </w:rPr>
              <w:t>Is the abstract of the article comprehensive? Do you suggest the addition (or deletion) of some points in this section? Please write your suggestions here.</w:t>
            </w:r>
          </w:p>
          <w:p w14:paraId="3760981A" w14:textId="77777777" w:rsidR="00F1171E" w:rsidRPr="0059386E" w:rsidRDefault="00F1171E" w:rsidP="007222C8">
            <w:pPr>
              <w:pStyle w:val="Heading2"/>
              <w:jc w:val="left"/>
              <w:rPr>
                <w:rFonts w:ascii="Times New Roman" w:hAnsi="Times New Roman"/>
                <w:u w:val="single"/>
                <w:lang w:val="en-GB"/>
              </w:rPr>
            </w:pPr>
          </w:p>
        </w:tc>
        <w:tc>
          <w:tcPr>
            <w:tcW w:w="2212" w:type="pct"/>
          </w:tcPr>
          <w:p w14:paraId="0FB7E83A" w14:textId="41D5C6C2" w:rsidR="00F1171E" w:rsidRPr="0059386E" w:rsidRDefault="008D05C1" w:rsidP="008D05C1">
            <w:pPr>
              <w:rPr>
                <w:b/>
                <w:bCs/>
                <w:sz w:val="20"/>
                <w:szCs w:val="20"/>
                <w:lang w:val="en-GB"/>
              </w:rPr>
            </w:pPr>
            <w:r w:rsidRPr="0059386E">
              <w:rPr>
                <w:sz w:val="20"/>
                <w:szCs w:val="20"/>
              </w:rPr>
              <w:t xml:space="preserve">Overall, the abstract is comprehensive and effectively summarizes the biological basis, clinical relevance, and therapeutic implications of HER2 in bladder cancer. It demonstrates strong scientific depth and clearly outlines the manuscript’s scope. However, it is </w:t>
            </w:r>
            <w:r w:rsidRPr="0059386E">
              <w:rPr>
                <w:rStyle w:val="Strong"/>
                <w:rFonts w:eastAsia="Arial Unicode MS"/>
                <w:sz w:val="20"/>
                <w:szCs w:val="20"/>
              </w:rPr>
              <w:t>slightly long</w:t>
            </w:r>
            <w:r w:rsidRPr="0059386E">
              <w:rPr>
                <w:sz w:val="20"/>
                <w:szCs w:val="20"/>
              </w:rPr>
              <w:t xml:space="preserve">, contains </w:t>
            </w:r>
            <w:r w:rsidRPr="0059386E">
              <w:rPr>
                <w:rStyle w:val="Strong"/>
                <w:rFonts w:eastAsia="Arial Unicode MS"/>
                <w:sz w:val="20"/>
                <w:szCs w:val="20"/>
              </w:rPr>
              <w:t>redundant phrases</w:t>
            </w:r>
            <w:r w:rsidRPr="0059386E">
              <w:rPr>
                <w:sz w:val="20"/>
                <w:szCs w:val="20"/>
              </w:rPr>
              <w:t>, and reads more like a section of the main text than a concise overview. A few sentences could be streamlined to enhance clarity and impact.</w:t>
            </w:r>
          </w:p>
        </w:tc>
        <w:tc>
          <w:tcPr>
            <w:tcW w:w="1523" w:type="pct"/>
          </w:tcPr>
          <w:p w14:paraId="1D54B730" w14:textId="77777777" w:rsidR="00F1171E" w:rsidRPr="0059386E" w:rsidRDefault="00F1171E" w:rsidP="007222C8">
            <w:pPr>
              <w:pStyle w:val="Heading2"/>
              <w:jc w:val="left"/>
              <w:rPr>
                <w:rFonts w:ascii="Times New Roman" w:hAnsi="Times New Roman"/>
                <w:b w:val="0"/>
                <w:lang w:val="en-GB"/>
              </w:rPr>
            </w:pPr>
          </w:p>
        </w:tc>
      </w:tr>
      <w:tr w:rsidR="00F1171E" w:rsidRPr="0059386E" w14:paraId="2F579F54" w14:textId="77777777" w:rsidTr="007222C8">
        <w:trPr>
          <w:trHeight w:val="859"/>
        </w:trPr>
        <w:tc>
          <w:tcPr>
            <w:tcW w:w="1265" w:type="pct"/>
            <w:noWrap/>
          </w:tcPr>
          <w:p w14:paraId="04361F46" w14:textId="368783AB" w:rsidR="00F1171E" w:rsidRPr="0059386E" w:rsidRDefault="00DC6FED" w:rsidP="007222C8">
            <w:pPr>
              <w:ind w:left="360"/>
              <w:rPr>
                <w:b/>
                <w:bCs/>
                <w:sz w:val="20"/>
                <w:szCs w:val="20"/>
                <w:u w:val="single"/>
                <w:lang w:val="en-GB"/>
              </w:rPr>
            </w:pPr>
            <w:r w:rsidRPr="0059386E">
              <w:rPr>
                <w:b/>
                <w:bCs/>
                <w:sz w:val="20"/>
                <w:szCs w:val="20"/>
                <w:lang w:val="en-GB"/>
              </w:rPr>
              <w:t xml:space="preserve">Is the manuscript scientifically, correct? Please write here. </w:t>
            </w:r>
          </w:p>
        </w:tc>
        <w:tc>
          <w:tcPr>
            <w:tcW w:w="2212" w:type="pct"/>
          </w:tcPr>
          <w:p w14:paraId="2B5A7721" w14:textId="6567DA2E" w:rsidR="00F1171E" w:rsidRPr="0059386E" w:rsidRDefault="008D05C1" w:rsidP="007222C8">
            <w:pPr>
              <w:pStyle w:val="ListParagraph"/>
              <w:ind w:left="0"/>
              <w:rPr>
                <w:b/>
                <w:bCs/>
                <w:sz w:val="20"/>
                <w:szCs w:val="20"/>
                <w:lang w:val="en-GB"/>
              </w:rPr>
            </w:pPr>
            <w:r w:rsidRPr="0059386E">
              <w:rPr>
                <w:b/>
                <w:bCs/>
                <w:sz w:val="20"/>
                <w:szCs w:val="20"/>
                <w:lang w:val="en-GB"/>
              </w:rPr>
              <w:t>yes</w:t>
            </w:r>
          </w:p>
        </w:tc>
        <w:tc>
          <w:tcPr>
            <w:tcW w:w="1523" w:type="pct"/>
          </w:tcPr>
          <w:p w14:paraId="4898F764" w14:textId="77777777" w:rsidR="00F1171E" w:rsidRPr="0059386E" w:rsidRDefault="00F1171E" w:rsidP="007222C8">
            <w:pPr>
              <w:pStyle w:val="Heading2"/>
              <w:jc w:val="left"/>
              <w:rPr>
                <w:rFonts w:ascii="Times New Roman" w:hAnsi="Times New Roman"/>
                <w:b w:val="0"/>
                <w:lang w:val="en-GB"/>
              </w:rPr>
            </w:pPr>
          </w:p>
        </w:tc>
      </w:tr>
      <w:tr w:rsidR="00F1171E" w:rsidRPr="0059386E" w14:paraId="73739464" w14:textId="77777777" w:rsidTr="007222C8">
        <w:trPr>
          <w:trHeight w:val="703"/>
        </w:trPr>
        <w:tc>
          <w:tcPr>
            <w:tcW w:w="1265" w:type="pct"/>
            <w:noWrap/>
          </w:tcPr>
          <w:p w14:paraId="09C25322" w14:textId="77777777" w:rsidR="00F1171E" w:rsidRPr="0059386E" w:rsidRDefault="00F1171E" w:rsidP="007222C8">
            <w:pPr>
              <w:ind w:left="360"/>
              <w:rPr>
                <w:b/>
                <w:bCs/>
                <w:sz w:val="20"/>
                <w:szCs w:val="20"/>
                <w:lang w:val="en-GB"/>
              </w:rPr>
            </w:pPr>
            <w:r w:rsidRPr="0059386E">
              <w:rPr>
                <w:b/>
                <w:bCs/>
                <w:sz w:val="20"/>
                <w:szCs w:val="20"/>
                <w:lang w:val="en-GB"/>
              </w:rPr>
              <w:t>Are the references sufficient and recent? If you have suggestions of additional references, please mention them in the review form.</w:t>
            </w:r>
          </w:p>
          <w:p w14:paraId="7EFC02A2" w14:textId="77777777" w:rsidR="00F1171E" w:rsidRPr="0059386E" w:rsidRDefault="00F1171E" w:rsidP="007222C8">
            <w:pPr>
              <w:ind w:left="360"/>
              <w:rPr>
                <w:b/>
                <w:bCs/>
                <w:sz w:val="20"/>
                <w:szCs w:val="20"/>
                <w:u w:val="single"/>
                <w:lang w:val="en-GB"/>
              </w:rPr>
            </w:pPr>
            <w:r w:rsidRPr="0059386E">
              <w:rPr>
                <w:b/>
                <w:bCs/>
                <w:sz w:val="20"/>
                <w:szCs w:val="20"/>
                <w:u w:val="single"/>
                <w:lang w:val="en-GB"/>
              </w:rPr>
              <w:t>-</w:t>
            </w:r>
          </w:p>
        </w:tc>
        <w:tc>
          <w:tcPr>
            <w:tcW w:w="2212" w:type="pct"/>
          </w:tcPr>
          <w:p w14:paraId="24FE0567" w14:textId="48FE18F1" w:rsidR="00F1171E" w:rsidRPr="0059386E" w:rsidRDefault="008D05C1" w:rsidP="007222C8">
            <w:pPr>
              <w:pStyle w:val="ListParagraph"/>
              <w:ind w:left="0"/>
              <w:rPr>
                <w:b/>
                <w:bCs/>
                <w:sz w:val="20"/>
                <w:szCs w:val="20"/>
                <w:lang w:val="en-GB"/>
              </w:rPr>
            </w:pPr>
            <w:r w:rsidRPr="0059386E">
              <w:rPr>
                <w:b/>
                <w:bCs/>
                <w:sz w:val="20"/>
                <w:szCs w:val="20"/>
                <w:lang w:val="en-GB"/>
              </w:rPr>
              <w:t>Yes</w:t>
            </w:r>
          </w:p>
        </w:tc>
        <w:tc>
          <w:tcPr>
            <w:tcW w:w="1523" w:type="pct"/>
          </w:tcPr>
          <w:p w14:paraId="40220055" w14:textId="77777777" w:rsidR="00F1171E" w:rsidRPr="0059386E" w:rsidRDefault="00F1171E" w:rsidP="007222C8">
            <w:pPr>
              <w:pStyle w:val="Heading2"/>
              <w:jc w:val="left"/>
              <w:rPr>
                <w:rFonts w:ascii="Times New Roman" w:hAnsi="Times New Roman"/>
                <w:b w:val="0"/>
                <w:lang w:val="en-GB"/>
              </w:rPr>
            </w:pPr>
          </w:p>
        </w:tc>
      </w:tr>
      <w:tr w:rsidR="00F1171E" w:rsidRPr="0059386E" w14:paraId="73CC4A50" w14:textId="77777777" w:rsidTr="007222C8">
        <w:trPr>
          <w:trHeight w:val="386"/>
        </w:trPr>
        <w:tc>
          <w:tcPr>
            <w:tcW w:w="1265" w:type="pct"/>
            <w:noWrap/>
          </w:tcPr>
          <w:p w14:paraId="029CE8D0" w14:textId="77777777" w:rsidR="00F1171E" w:rsidRPr="0059386E" w:rsidRDefault="00F1171E" w:rsidP="007222C8">
            <w:pPr>
              <w:pStyle w:val="Heading2"/>
              <w:jc w:val="left"/>
              <w:rPr>
                <w:rFonts w:ascii="Times New Roman" w:hAnsi="Times New Roman"/>
                <w:b w:val="0"/>
                <w:lang w:val="en-GB"/>
              </w:rPr>
            </w:pPr>
          </w:p>
          <w:p w14:paraId="589C16C7" w14:textId="77777777" w:rsidR="00F1171E" w:rsidRPr="0059386E" w:rsidRDefault="00F1171E" w:rsidP="007222C8">
            <w:pPr>
              <w:pStyle w:val="Heading2"/>
              <w:ind w:left="360"/>
              <w:jc w:val="left"/>
              <w:rPr>
                <w:rFonts w:ascii="Times New Roman" w:hAnsi="Times New Roman"/>
                <w:bCs w:val="0"/>
                <w:lang w:val="en-GB"/>
              </w:rPr>
            </w:pPr>
            <w:r w:rsidRPr="0059386E">
              <w:rPr>
                <w:rFonts w:ascii="Times New Roman" w:hAnsi="Times New Roman"/>
                <w:bCs w:val="0"/>
                <w:lang w:val="en-GB"/>
              </w:rPr>
              <w:t>Is the language/English quality of the article suitable for scholarly communications?</w:t>
            </w:r>
          </w:p>
          <w:p w14:paraId="7722B85E" w14:textId="77777777" w:rsidR="00F1171E" w:rsidRPr="0059386E" w:rsidRDefault="00F1171E" w:rsidP="007222C8">
            <w:pPr>
              <w:rPr>
                <w:sz w:val="20"/>
                <w:szCs w:val="20"/>
                <w:lang w:val="en-GB"/>
              </w:rPr>
            </w:pPr>
          </w:p>
        </w:tc>
        <w:tc>
          <w:tcPr>
            <w:tcW w:w="2212" w:type="pct"/>
          </w:tcPr>
          <w:p w14:paraId="0A07EA75" w14:textId="77777777" w:rsidR="00F1171E" w:rsidRPr="0059386E" w:rsidRDefault="00F1171E" w:rsidP="007222C8">
            <w:pPr>
              <w:rPr>
                <w:sz w:val="20"/>
                <w:szCs w:val="20"/>
                <w:lang w:val="en-GB"/>
              </w:rPr>
            </w:pPr>
          </w:p>
          <w:p w14:paraId="6CBA4B2A" w14:textId="75D6EC82" w:rsidR="00F1171E" w:rsidRPr="0059386E" w:rsidRDefault="008D05C1" w:rsidP="007222C8">
            <w:pPr>
              <w:rPr>
                <w:sz w:val="20"/>
                <w:szCs w:val="20"/>
                <w:lang w:val="en-GB"/>
              </w:rPr>
            </w:pPr>
            <w:r w:rsidRPr="0059386E">
              <w:rPr>
                <w:sz w:val="20"/>
                <w:szCs w:val="20"/>
                <w:lang w:val="en-GB"/>
              </w:rPr>
              <w:t>Good</w:t>
            </w:r>
          </w:p>
          <w:p w14:paraId="41E28118" w14:textId="77777777" w:rsidR="00F1171E" w:rsidRPr="0059386E" w:rsidRDefault="00F1171E" w:rsidP="007222C8">
            <w:pPr>
              <w:rPr>
                <w:sz w:val="20"/>
                <w:szCs w:val="20"/>
                <w:lang w:val="en-GB"/>
              </w:rPr>
            </w:pPr>
          </w:p>
          <w:p w14:paraId="297F52DB" w14:textId="77777777" w:rsidR="00F1171E" w:rsidRPr="0059386E" w:rsidRDefault="00F1171E" w:rsidP="007222C8">
            <w:pPr>
              <w:rPr>
                <w:sz w:val="20"/>
                <w:szCs w:val="20"/>
                <w:lang w:val="en-GB"/>
              </w:rPr>
            </w:pPr>
          </w:p>
          <w:p w14:paraId="149A6CEF" w14:textId="77777777" w:rsidR="00F1171E" w:rsidRPr="0059386E" w:rsidRDefault="00F1171E" w:rsidP="007222C8">
            <w:pPr>
              <w:rPr>
                <w:sz w:val="20"/>
                <w:szCs w:val="20"/>
                <w:lang w:val="en-GB"/>
              </w:rPr>
            </w:pPr>
          </w:p>
        </w:tc>
        <w:tc>
          <w:tcPr>
            <w:tcW w:w="1523" w:type="pct"/>
          </w:tcPr>
          <w:p w14:paraId="0351CA58" w14:textId="77777777" w:rsidR="00F1171E" w:rsidRPr="0059386E" w:rsidRDefault="00F1171E" w:rsidP="007222C8">
            <w:pPr>
              <w:rPr>
                <w:sz w:val="20"/>
                <w:szCs w:val="20"/>
                <w:lang w:val="en-GB"/>
              </w:rPr>
            </w:pPr>
          </w:p>
        </w:tc>
      </w:tr>
      <w:tr w:rsidR="00F1171E" w:rsidRPr="0059386E" w14:paraId="20A16C0C" w14:textId="77777777" w:rsidTr="007222C8">
        <w:trPr>
          <w:trHeight w:val="1178"/>
        </w:trPr>
        <w:tc>
          <w:tcPr>
            <w:tcW w:w="1265" w:type="pct"/>
            <w:noWrap/>
          </w:tcPr>
          <w:p w14:paraId="7F4BCFAE" w14:textId="77777777" w:rsidR="00F1171E" w:rsidRPr="0059386E" w:rsidRDefault="00F1171E" w:rsidP="007222C8">
            <w:pPr>
              <w:pStyle w:val="Heading2"/>
              <w:jc w:val="left"/>
              <w:rPr>
                <w:rFonts w:ascii="Times New Roman" w:hAnsi="Times New Roman"/>
                <w:b w:val="0"/>
                <w:bCs w:val="0"/>
                <w:lang w:val="en-GB"/>
              </w:rPr>
            </w:pPr>
            <w:r w:rsidRPr="0059386E">
              <w:rPr>
                <w:rFonts w:ascii="Times New Roman" w:hAnsi="Times New Roman"/>
                <w:bCs w:val="0"/>
                <w:u w:val="single"/>
                <w:lang w:val="en-GB"/>
              </w:rPr>
              <w:t>Optional/General</w:t>
            </w:r>
            <w:r w:rsidRPr="0059386E">
              <w:rPr>
                <w:rFonts w:ascii="Times New Roman" w:hAnsi="Times New Roman"/>
                <w:bCs w:val="0"/>
                <w:lang w:val="en-GB"/>
              </w:rPr>
              <w:t xml:space="preserve"> </w:t>
            </w:r>
            <w:r w:rsidRPr="0059386E">
              <w:rPr>
                <w:rFonts w:ascii="Times New Roman" w:hAnsi="Times New Roman"/>
                <w:b w:val="0"/>
                <w:bCs w:val="0"/>
                <w:lang w:val="en-GB"/>
              </w:rPr>
              <w:t>comments</w:t>
            </w:r>
          </w:p>
          <w:p w14:paraId="1A6B3748" w14:textId="77777777" w:rsidR="00F1171E" w:rsidRPr="0059386E" w:rsidRDefault="00F1171E" w:rsidP="007222C8">
            <w:pPr>
              <w:pStyle w:val="Heading2"/>
              <w:jc w:val="left"/>
              <w:rPr>
                <w:rFonts w:ascii="Times New Roman" w:hAnsi="Times New Roman"/>
                <w:b w:val="0"/>
                <w:lang w:val="en-GB"/>
              </w:rPr>
            </w:pPr>
          </w:p>
        </w:tc>
        <w:tc>
          <w:tcPr>
            <w:tcW w:w="2212" w:type="pct"/>
          </w:tcPr>
          <w:p w14:paraId="1E347C61" w14:textId="77777777" w:rsidR="00F1171E" w:rsidRPr="0059386E" w:rsidRDefault="00F1171E" w:rsidP="007222C8">
            <w:pPr>
              <w:rPr>
                <w:sz w:val="20"/>
                <w:szCs w:val="20"/>
                <w:lang w:val="en-GB"/>
              </w:rPr>
            </w:pPr>
          </w:p>
          <w:p w14:paraId="3ED7E7FE" w14:textId="77777777" w:rsidR="008D05C1" w:rsidRPr="0059386E" w:rsidRDefault="008D05C1" w:rsidP="008D05C1">
            <w:pPr>
              <w:pStyle w:val="Heading2"/>
              <w:rPr>
                <w:rFonts w:ascii="Times New Roman" w:hAnsi="Times New Roman"/>
                <w:b w:val="0"/>
                <w:bCs w:val="0"/>
                <w:lang w:val="en-GB"/>
              </w:rPr>
            </w:pPr>
            <w:r w:rsidRPr="0059386E">
              <w:rPr>
                <w:rFonts w:ascii="Times New Roman" w:hAnsi="Times New Roman"/>
                <w:lang w:val="en-GB"/>
              </w:rPr>
              <w:t>Suggested Improvements</w:t>
            </w:r>
          </w:p>
          <w:p w14:paraId="7BEBE239" w14:textId="77777777" w:rsidR="008D05C1" w:rsidRPr="0059386E" w:rsidRDefault="008D05C1" w:rsidP="008D05C1">
            <w:pPr>
              <w:pStyle w:val="Heading3"/>
              <w:rPr>
                <w:rFonts w:ascii="Times New Roman" w:eastAsia="MS Mincho" w:hAnsi="Times New Roman" w:cs="Helvetica"/>
                <w:color w:val="auto"/>
                <w:sz w:val="20"/>
                <w:szCs w:val="20"/>
                <w:lang w:val="en-GB"/>
              </w:rPr>
            </w:pPr>
            <w:r w:rsidRPr="0059386E">
              <w:rPr>
                <w:rFonts w:ascii="Times New Roman" w:eastAsia="MS Mincho" w:hAnsi="Times New Roman" w:cs="Helvetica"/>
                <w:color w:val="auto"/>
                <w:sz w:val="20"/>
                <w:szCs w:val="20"/>
                <w:lang w:val="en-GB"/>
              </w:rPr>
              <w:t>1. Shorten and Increase Focus</w:t>
            </w:r>
          </w:p>
          <w:p w14:paraId="23529494" w14:textId="77777777" w:rsidR="008D05C1" w:rsidRPr="0059386E" w:rsidRDefault="008D05C1" w:rsidP="008D05C1">
            <w:pPr>
              <w:pStyle w:val="NormalWeb"/>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The abstract currently includes a lot of mechanistic details (e.g., signalling pathways, histological variants) that may not be essential for an abstract. Abstracts should highlight:</w:t>
            </w:r>
          </w:p>
          <w:p w14:paraId="321AAC96" w14:textId="77777777" w:rsidR="008D05C1" w:rsidRPr="0059386E" w:rsidRDefault="008D05C1" w:rsidP="008D05C1">
            <w:pPr>
              <w:pStyle w:val="NormalWeb"/>
              <w:numPr>
                <w:ilvl w:val="0"/>
                <w:numId w:val="11"/>
              </w:numPr>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The problem</w:t>
            </w:r>
          </w:p>
          <w:p w14:paraId="445BC085" w14:textId="77777777" w:rsidR="008D05C1" w:rsidRPr="0059386E" w:rsidRDefault="008D05C1" w:rsidP="008D05C1">
            <w:pPr>
              <w:pStyle w:val="NormalWeb"/>
              <w:numPr>
                <w:ilvl w:val="0"/>
                <w:numId w:val="11"/>
              </w:numPr>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Knowledge gap</w:t>
            </w:r>
          </w:p>
          <w:p w14:paraId="0EF599D8" w14:textId="77777777" w:rsidR="008D05C1" w:rsidRPr="0059386E" w:rsidRDefault="008D05C1" w:rsidP="008D05C1">
            <w:pPr>
              <w:pStyle w:val="NormalWeb"/>
              <w:numPr>
                <w:ilvl w:val="0"/>
                <w:numId w:val="11"/>
              </w:numPr>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Key findings/conclusions</w:t>
            </w:r>
          </w:p>
          <w:p w14:paraId="7F1B99AE" w14:textId="77777777" w:rsidR="008D05C1" w:rsidRPr="0059386E" w:rsidRDefault="008D05C1" w:rsidP="008D05C1">
            <w:pPr>
              <w:pStyle w:val="NormalWeb"/>
              <w:numPr>
                <w:ilvl w:val="0"/>
                <w:numId w:val="11"/>
              </w:numPr>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Significance</w:t>
            </w:r>
          </w:p>
          <w:p w14:paraId="60E39A7A" w14:textId="77777777" w:rsidR="008D05C1" w:rsidRPr="0059386E" w:rsidRDefault="008D05C1" w:rsidP="008D05C1">
            <w:pPr>
              <w:pStyle w:val="NormalWeb"/>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Removing excessive details will make it more readable.</w:t>
            </w:r>
          </w:p>
          <w:p w14:paraId="16AA1450" w14:textId="77777777" w:rsidR="008D05C1" w:rsidRPr="0059386E" w:rsidRDefault="008D05C1" w:rsidP="008D05C1">
            <w:pPr>
              <w:pStyle w:val="Heading3"/>
              <w:rPr>
                <w:rFonts w:ascii="Times New Roman" w:eastAsia="MS Mincho" w:hAnsi="Times New Roman" w:cs="Helvetica"/>
                <w:color w:val="auto"/>
                <w:sz w:val="20"/>
                <w:szCs w:val="20"/>
                <w:lang w:val="en-GB"/>
              </w:rPr>
            </w:pPr>
            <w:r w:rsidRPr="0059386E">
              <w:rPr>
                <w:rFonts w:ascii="Times New Roman" w:eastAsia="MS Mincho" w:hAnsi="Times New Roman" w:cs="Helvetica"/>
                <w:color w:val="auto"/>
                <w:sz w:val="20"/>
                <w:szCs w:val="20"/>
                <w:lang w:val="en-GB"/>
              </w:rPr>
              <w:t>2. Strengthen the Central Message</w:t>
            </w:r>
          </w:p>
          <w:p w14:paraId="15D9FA50" w14:textId="77777777" w:rsidR="008D05C1" w:rsidRPr="0059386E" w:rsidRDefault="008D05C1" w:rsidP="008D05C1">
            <w:pPr>
              <w:pStyle w:val="NormalWeb"/>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 xml:space="preserve">Emphasize </w:t>
            </w:r>
            <w:r w:rsidRPr="0059386E">
              <w:rPr>
                <w:rFonts w:ascii="Times New Roman" w:eastAsia="MS Mincho" w:hAnsi="Times New Roman" w:cs="Helvetica"/>
                <w:i/>
                <w:iCs/>
                <w:sz w:val="20"/>
                <w:szCs w:val="20"/>
                <w:lang w:val="en-GB"/>
              </w:rPr>
              <w:t>why HER2 is important</w:t>
            </w:r>
            <w:r w:rsidRPr="0059386E">
              <w:rPr>
                <w:rFonts w:ascii="Times New Roman" w:eastAsia="MS Mincho" w:hAnsi="Times New Roman" w:cs="Helvetica"/>
                <w:sz w:val="20"/>
                <w:szCs w:val="20"/>
                <w:lang w:val="en-GB"/>
              </w:rPr>
              <w:t xml:space="preserve"> in bladder cancer and how the manuscript contributes to the field. One or two sentences addressing the current limitations in HER2-targeted therapy will add value.</w:t>
            </w:r>
          </w:p>
          <w:p w14:paraId="666479D8" w14:textId="77777777" w:rsidR="008D05C1" w:rsidRPr="0059386E" w:rsidRDefault="008D05C1" w:rsidP="008D05C1">
            <w:pPr>
              <w:pStyle w:val="Heading3"/>
              <w:rPr>
                <w:rFonts w:ascii="Times New Roman" w:eastAsia="MS Mincho" w:hAnsi="Times New Roman" w:cs="Helvetica"/>
                <w:color w:val="auto"/>
                <w:sz w:val="20"/>
                <w:szCs w:val="20"/>
                <w:lang w:val="en-GB"/>
              </w:rPr>
            </w:pPr>
            <w:r w:rsidRPr="0059386E">
              <w:rPr>
                <w:rFonts w:ascii="Times New Roman" w:eastAsia="MS Mincho" w:hAnsi="Times New Roman" w:cs="Helvetica"/>
                <w:color w:val="auto"/>
                <w:sz w:val="20"/>
                <w:szCs w:val="20"/>
                <w:lang w:val="en-GB"/>
              </w:rPr>
              <w:t>3. Improve Flow and Reduce Repetition</w:t>
            </w:r>
          </w:p>
          <w:p w14:paraId="37A348CF" w14:textId="77777777" w:rsidR="008D05C1" w:rsidRPr="0059386E" w:rsidRDefault="008D05C1" w:rsidP="008D05C1">
            <w:pPr>
              <w:pStyle w:val="NormalWeb"/>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A few ideas (e.g., HER2 role in progression, its prognostic relevance) appear multiple times in slightly different forms. Streamlining these will improve coherence.</w:t>
            </w:r>
          </w:p>
          <w:p w14:paraId="0E2CF1E9" w14:textId="77777777" w:rsidR="008D05C1" w:rsidRPr="0059386E" w:rsidRDefault="008D05C1" w:rsidP="008D05C1">
            <w:pPr>
              <w:pStyle w:val="Heading3"/>
              <w:rPr>
                <w:rFonts w:ascii="Times New Roman" w:eastAsia="MS Mincho" w:hAnsi="Times New Roman" w:cs="Helvetica"/>
                <w:color w:val="auto"/>
                <w:sz w:val="20"/>
                <w:szCs w:val="20"/>
                <w:lang w:val="en-GB"/>
              </w:rPr>
            </w:pPr>
            <w:r w:rsidRPr="0059386E">
              <w:rPr>
                <w:rFonts w:ascii="Times New Roman" w:eastAsia="MS Mincho" w:hAnsi="Times New Roman" w:cs="Helvetica"/>
                <w:color w:val="auto"/>
                <w:sz w:val="20"/>
                <w:szCs w:val="20"/>
                <w:lang w:val="en-GB"/>
              </w:rPr>
              <w:t>4. Clarify Therapeutic Implications</w:t>
            </w:r>
          </w:p>
          <w:p w14:paraId="6D4940C6" w14:textId="77777777" w:rsidR="008D05C1" w:rsidRPr="0059386E" w:rsidRDefault="008D05C1" w:rsidP="008D05C1">
            <w:pPr>
              <w:pStyle w:val="NormalWeb"/>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The abstract mentions emerging therapies but could explicitly state:</w:t>
            </w:r>
          </w:p>
          <w:p w14:paraId="2E46D08F" w14:textId="77777777" w:rsidR="008D05C1" w:rsidRPr="0059386E" w:rsidRDefault="008D05C1" w:rsidP="008D05C1">
            <w:pPr>
              <w:pStyle w:val="NormalWeb"/>
              <w:numPr>
                <w:ilvl w:val="0"/>
                <w:numId w:val="12"/>
              </w:numPr>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Which therapeutic classes show the most promise (e.g., antibody–drug conjugates)</w:t>
            </w:r>
          </w:p>
          <w:p w14:paraId="6DBBD5B0" w14:textId="77777777" w:rsidR="008D05C1" w:rsidRPr="0059386E" w:rsidRDefault="008D05C1" w:rsidP="008D05C1">
            <w:pPr>
              <w:pStyle w:val="NormalWeb"/>
              <w:numPr>
                <w:ilvl w:val="0"/>
                <w:numId w:val="12"/>
              </w:numPr>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Why HER2-targeted therapy has been challenging in UC</w:t>
            </w:r>
          </w:p>
          <w:p w14:paraId="5A01B5AD" w14:textId="77777777" w:rsidR="008D05C1" w:rsidRPr="0059386E" w:rsidRDefault="008D05C1" w:rsidP="008D05C1">
            <w:pPr>
              <w:pStyle w:val="NormalWeb"/>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This will enhance the translational relevance.</w:t>
            </w:r>
          </w:p>
          <w:p w14:paraId="0EA387B1" w14:textId="77777777" w:rsidR="008D05C1" w:rsidRPr="0059386E" w:rsidRDefault="008D05C1" w:rsidP="008D05C1">
            <w:pPr>
              <w:pStyle w:val="Heading3"/>
              <w:rPr>
                <w:rFonts w:ascii="Times New Roman" w:eastAsia="MS Mincho" w:hAnsi="Times New Roman" w:cs="Helvetica"/>
                <w:color w:val="auto"/>
                <w:sz w:val="20"/>
                <w:szCs w:val="20"/>
                <w:lang w:val="en-GB"/>
              </w:rPr>
            </w:pPr>
            <w:r w:rsidRPr="0059386E">
              <w:rPr>
                <w:rFonts w:ascii="Times New Roman" w:eastAsia="MS Mincho" w:hAnsi="Times New Roman" w:cs="Helvetica"/>
                <w:color w:val="auto"/>
                <w:sz w:val="20"/>
                <w:szCs w:val="20"/>
                <w:lang w:val="en-GB"/>
              </w:rPr>
              <w:t>5. Add a Clear Concluding Statement</w:t>
            </w:r>
          </w:p>
          <w:p w14:paraId="32993C9C" w14:textId="77777777" w:rsidR="008D05C1" w:rsidRPr="0059386E" w:rsidRDefault="008D05C1" w:rsidP="008D05C1">
            <w:pPr>
              <w:pStyle w:val="NormalWeb"/>
              <w:rPr>
                <w:rFonts w:ascii="Times New Roman" w:eastAsia="MS Mincho" w:hAnsi="Times New Roman" w:cs="Helvetica"/>
                <w:sz w:val="20"/>
                <w:szCs w:val="20"/>
                <w:lang w:val="en-GB"/>
              </w:rPr>
            </w:pPr>
            <w:r w:rsidRPr="0059386E">
              <w:rPr>
                <w:rFonts w:ascii="Times New Roman" w:eastAsia="MS Mincho" w:hAnsi="Times New Roman" w:cs="Helvetica"/>
                <w:sz w:val="20"/>
                <w:szCs w:val="20"/>
                <w:lang w:val="en-GB"/>
              </w:rPr>
              <w:t>End with one strong sentence highlighting the clinical implications or future direction—this increases the impact.</w:t>
            </w:r>
          </w:p>
          <w:p w14:paraId="1CF62714" w14:textId="77777777" w:rsidR="003340AD" w:rsidRPr="0059386E" w:rsidRDefault="003340AD" w:rsidP="003340AD">
            <w:pPr>
              <w:pStyle w:val="NormalWeb"/>
              <w:spacing w:before="0" w:beforeAutospacing="0" w:after="0" w:afterAutospacing="0"/>
              <w:rPr>
                <w:rFonts w:ascii="Times New Roman" w:hAnsi="Times New Roman" w:cs="Times New Roman"/>
                <w:sz w:val="20"/>
                <w:szCs w:val="20"/>
                <w:lang w:val="en-GB"/>
              </w:rPr>
            </w:pPr>
            <w:r w:rsidRPr="0059386E">
              <w:rPr>
                <w:rFonts w:ascii="Times New Roman" w:hAnsi="Times New Roman" w:cs="Times New Roman"/>
                <w:sz w:val="20"/>
                <w:szCs w:val="20"/>
                <w:lang w:val="en-GB"/>
              </w:rPr>
              <w:t xml:space="preserve">The manuscript is </w:t>
            </w:r>
            <w:r w:rsidRPr="0059386E">
              <w:rPr>
                <w:rFonts w:ascii="Times New Roman" w:hAnsi="Times New Roman" w:cs="Times New Roman"/>
                <w:bCs/>
                <w:sz w:val="20"/>
                <w:szCs w:val="20"/>
                <w:lang w:val="en-GB"/>
              </w:rPr>
              <w:t>scientifically strong</w:t>
            </w:r>
            <w:r w:rsidRPr="0059386E">
              <w:rPr>
                <w:rFonts w:ascii="Times New Roman" w:hAnsi="Times New Roman" w:cs="Times New Roman"/>
                <w:sz w:val="20"/>
                <w:szCs w:val="20"/>
                <w:lang w:val="en-GB"/>
              </w:rPr>
              <w:t>, comprehensive, and well-referenced.</w:t>
            </w:r>
          </w:p>
          <w:p w14:paraId="2A45F439" w14:textId="77777777" w:rsidR="003340AD" w:rsidRPr="0059386E" w:rsidRDefault="003340AD" w:rsidP="003340AD">
            <w:pPr>
              <w:pStyle w:val="NormalWeb"/>
              <w:spacing w:before="0" w:beforeAutospacing="0" w:after="0" w:afterAutospacing="0"/>
              <w:rPr>
                <w:rFonts w:ascii="Times New Roman" w:hAnsi="Times New Roman" w:cs="Times New Roman"/>
                <w:sz w:val="20"/>
                <w:szCs w:val="20"/>
                <w:lang w:val="en-GB"/>
              </w:rPr>
            </w:pPr>
            <w:r w:rsidRPr="0059386E">
              <w:rPr>
                <w:rFonts w:ascii="Times New Roman" w:hAnsi="Times New Roman" w:cs="Times New Roman"/>
                <w:sz w:val="20"/>
                <w:szCs w:val="20"/>
                <w:lang w:val="en-GB"/>
              </w:rPr>
              <w:t>It provides an extensive and timely review of HER2 biology and its therapeutic significance in bladder cancer.</w:t>
            </w:r>
          </w:p>
          <w:p w14:paraId="58B6ECE5" w14:textId="77777777" w:rsidR="003340AD" w:rsidRPr="0059386E" w:rsidRDefault="003340AD" w:rsidP="003340AD">
            <w:pPr>
              <w:pStyle w:val="NormalWeb"/>
              <w:spacing w:before="0" w:beforeAutospacing="0" w:after="0" w:afterAutospacing="0"/>
              <w:rPr>
                <w:rFonts w:ascii="Times New Roman" w:hAnsi="Times New Roman" w:cs="Times New Roman"/>
                <w:sz w:val="20"/>
                <w:szCs w:val="20"/>
                <w:lang w:val="en-GB"/>
              </w:rPr>
            </w:pPr>
            <w:r w:rsidRPr="0059386E">
              <w:rPr>
                <w:rFonts w:ascii="Times New Roman" w:hAnsi="Times New Roman" w:cs="Times New Roman"/>
                <w:sz w:val="20"/>
                <w:szCs w:val="20"/>
                <w:lang w:val="en-GB"/>
              </w:rPr>
              <w:t>The structure is mostly logical, and the content is valuable for both researchers and clinicians.</w:t>
            </w:r>
          </w:p>
          <w:p w14:paraId="7CAB0440" w14:textId="77777777" w:rsidR="003340AD" w:rsidRPr="0059386E" w:rsidRDefault="003340AD" w:rsidP="003340AD">
            <w:pPr>
              <w:pStyle w:val="NormalWeb"/>
              <w:spacing w:before="0" w:beforeAutospacing="0" w:after="0" w:afterAutospacing="0"/>
              <w:rPr>
                <w:rFonts w:ascii="Times New Roman" w:hAnsi="Times New Roman" w:cs="Times New Roman"/>
                <w:sz w:val="20"/>
                <w:szCs w:val="20"/>
                <w:lang w:val="en-GB"/>
              </w:rPr>
            </w:pPr>
            <w:r w:rsidRPr="0059386E">
              <w:rPr>
                <w:rFonts w:ascii="Times New Roman" w:hAnsi="Times New Roman" w:cs="Times New Roman"/>
                <w:sz w:val="20"/>
                <w:szCs w:val="20"/>
                <w:lang w:val="en-GB"/>
              </w:rPr>
              <w:t xml:space="preserve">However, the manuscript requires </w:t>
            </w:r>
            <w:r w:rsidRPr="0059386E">
              <w:rPr>
                <w:rFonts w:ascii="Times New Roman" w:hAnsi="Times New Roman" w:cs="Times New Roman"/>
                <w:bCs/>
                <w:sz w:val="20"/>
                <w:szCs w:val="20"/>
                <w:lang w:val="en-GB"/>
              </w:rPr>
              <w:t>minor revisions</w:t>
            </w:r>
            <w:r w:rsidRPr="0059386E">
              <w:rPr>
                <w:rFonts w:ascii="Times New Roman" w:hAnsi="Times New Roman" w:cs="Times New Roman"/>
                <w:sz w:val="20"/>
                <w:szCs w:val="20"/>
                <w:lang w:val="en-GB"/>
              </w:rPr>
              <w:t xml:space="preserve"> to improve readability, reduce redundancy, streamline sections, and refine the abstract and conclusions.</w:t>
            </w:r>
          </w:p>
          <w:p w14:paraId="47CEFD24" w14:textId="77777777" w:rsidR="003340AD" w:rsidRPr="0059386E" w:rsidRDefault="003340AD" w:rsidP="003340AD">
            <w:pPr>
              <w:pStyle w:val="NormalWeb"/>
              <w:spacing w:before="0" w:beforeAutospacing="0" w:after="0" w:afterAutospacing="0"/>
              <w:rPr>
                <w:rFonts w:ascii="Times New Roman" w:hAnsi="Times New Roman" w:cs="Times New Roman"/>
                <w:sz w:val="20"/>
                <w:szCs w:val="20"/>
                <w:lang w:val="en-GB"/>
              </w:rPr>
            </w:pPr>
            <w:r w:rsidRPr="0059386E">
              <w:rPr>
                <w:rFonts w:ascii="Times New Roman" w:hAnsi="Times New Roman" w:cs="Times New Roman"/>
                <w:sz w:val="20"/>
                <w:szCs w:val="20"/>
                <w:lang w:val="en-GB"/>
              </w:rPr>
              <w:t xml:space="preserve">The suggestions mainly involve </w:t>
            </w:r>
            <w:r w:rsidRPr="0059386E">
              <w:rPr>
                <w:rFonts w:ascii="Times New Roman" w:hAnsi="Times New Roman" w:cs="Times New Roman"/>
                <w:bCs/>
                <w:sz w:val="20"/>
                <w:szCs w:val="20"/>
                <w:lang w:val="en-GB"/>
              </w:rPr>
              <w:t>editing rather than major restructuring</w:t>
            </w:r>
            <w:r w:rsidRPr="0059386E">
              <w:rPr>
                <w:rFonts w:ascii="Times New Roman" w:hAnsi="Times New Roman" w:cs="Times New Roman"/>
                <w:sz w:val="20"/>
                <w:szCs w:val="20"/>
                <w:lang w:val="en-GB"/>
              </w:rPr>
              <w:t xml:space="preserve">, which places it firmly in the </w:t>
            </w:r>
            <w:r w:rsidRPr="0059386E">
              <w:rPr>
                <w:rFonts w:ascii="Times New Roman" w:hAnsi="Times New Roman" w:cs="Times New Roman"/>
                <w:bCs/>
                <w:sz w:val="20"/>
                <w:szCs w:val="20"/>
                <w:lang w:val="en-GB"/>
              </w:rPr>
              <w:t>Minor Revision</w:t>
            </w:r>
            <w:r w:rsidRPr="0059386E">
              <w:rPr>
                <w:rFonts w:ascii="Times New Roman" w:hAnsi="Times New Roman" w:cs="Times New Roman"/>
                <w:sz w:val="20"/>
                <w:szCs w:val="20"/>
                <w:lang w:val="en-GB"/>
              </w:rPr>
              <w:t xml:space="preserve"> category.</w:t>
            </w:r>
          </w:p>
          <w:p w14:paraId="5E946A0E" w14:textId="77777777" w:rsidR="00F1171E" w:rsidRPr="0059386E" w:rsidRDefault="00F1171E" w:rsidP="007222C8">
            <w:pPr>
              <w:rPr>
                <w:sz w:val="20"/>
                <w:szCs w:val="20"/>
                <w:lang w:val="en-GB"/>
              </w:rPr>
            </w:pPr>
          </w:p>
          <w:p w14:paraId="7EB58C99" w14:textId="77777777" w:rsidR="00F1171E" w:rsidRPr="0059386E" w:rsidRDefault="00F1171E" w:rsidP="007222C8">
            <w:pPr>
              <w:rPr>
                <w:sz w:val="20"/>
                <w:szCs w:val="20"/>
                <w:lang w:val="en-GB"/>
              </w:rPr>
            </w:pPr>
          </w:p>
          <w:p w14:paraId="15DFD0E8" w14:textId="77777777" w:rsidR="00F1171E" w:rsidRPr="0059386E" w:rsidRDefault="00F1171E" w:rsidP="007222C8">
            <w:pPr>
              <w:rPr>
                <w:sz w:val="20"/>
                <w:szCs w:val="20"/>
                <w:lang w:val="en-GB"/>
              </w:rPr>
            </w:pPr>
          </w:p>
        </w:tc>
        <w:tc>
          <w:tcPr>
            <w:tcW w:w="1523" w:type="pct"/>
          </w:tcPr>
          <w:p w14:paraId="465E098E" w14:textId="77777777" w:rsidR="00F1171E" w:rsidRPr="0059386E" w:rsidRDefault="00F1171E" w:rsidP="007222C8">
            <w:pPr>
              <w:rPr>
                <w:sz w:val="20"/>
                <w:szCs w:val="20"/>
                <w:lang w:val="en-GB"/>
              </w:rPr>
            </w:pPr>
          </w:p>
        </w:tc>
      </w:tr>
    </w:tbl>
    <w:p w14:paraId="6BBACB91" w14:textId="77777777" w:rsidR="00F1171E" w:rsidRPr="0059386E" w:rsidRDefault="00F1171E" w:rsidP="00F1171E">
      <w:pPr>
        <w:pStyle w:val="BodyText"/>
        <w:rPr>
          <w:rFonts w:ascii="Times New Roman" w:hAnsi="Times New Roman"/>
          <w:b/>
          <w:bCs/>
          <w:sz w:val="20"/>
          <w:szCs w:val="20"/>
          <w:u w:val="single"/>
          <w:lang w:val="en-GB"/>
        </w:rPr>
      </w:pPr>
    </w:p>
    <w:p w14:paraId="78207741" w14:textId="77777777" w:rsidR="00F1171E" w:rsidRPr="0059386E" w:rsidRDefault="00F1171E" w:rsidP="00F1171E">
      <w:pPr>
        <w:pStyle w:val="BodyText"/>
        <w:rPr>
          <w:rFonts w:ascii="Times New Roman" w:hAnsi="Times New Roman"/>
          <w:b/>
          <w:bCs/>
          <w:sz w:val="20"/>
          <w:szCs w:val="20"/>
          <w:u w:val="single"/>
          <w:lang w:val="en-GB"/>
        </w:rPr>
      </w:pPr>
    </w:p>
    <w:p w14:paraId="108BE2F1" w14:textId="77777777" w:rsidR="00F1171E" w:rsidRPr="0059386E" w:rsidRDefault="00F1171E" w:rsidP="00F1171E">
      <w:pPr>
        <w:pStyle w:val="BodyText"/>
        <w:rPr>
          <w:rFonts w:ascii="Times New Roman" w:hAnsi="Times New Roman"/>
          <w:b/>
          <w:bCs/>
          <w:sz w:val="20"/>
          <w:szCs w:val="20"/>
          <w:u w:val="single"/>
          <w:lang w:val="en-GB"/>
        </w:rPr>
      </w:pPr>
    </w:p>
    <w:p w14:paraId="618DE16F" w14:textId="77777777" w:rsidR="00F1171E" w:rsidRPr="0059386E" w:rsidRDefault="00F1171E" w:rsidP="00F1171E">
      <w:pPr>
        <w:pStyle w:val="BodyText"/>
        <w:rPr>
          <w:rFonts w:ascii="Times New Roman" w:hAnsi="Times New Roman"/>
          <w:b/>
          <w:bCs/>
          <w:sz w:val="20"/>
          <w:szCs w:val="20"/>
          <w:u w:val="single"/>
          <w:lang w:val="en-GB"/>
        </w:rPr>
      </w:pPr>
    </w:p>
    <w:p w14:paraId="1B0E4DC5" w14:textId="77777777" w:rsidR="00F1171E" w:rsidRPr="0059386E" w:rsidRDefault="00F1171E" w:rsidP="00F1171E">
      <w:pPr>
        <w:pStyle w:val="BodyText"/>
        <w:rPr>
          <w:rFonts w:ascii="Times New Roman" w:hAnsi="Times New Roman"/>
          <w:b/>
          <w:bCs/>
          <w:sz w:val="20"/>
          <w:szCs w:val="20"/>
          <w:u w:val="single"/>
          <w:lang w:val="en-GB"/>
        </w:rPr>
      </w:pPr>
    </w:p>
    <w:p w14:paraId="0ECA4E5E" w14:textId="77777777" w:rsidR="00F1171E" w:rsidRPr="0059386E" w:rsidRDefault="00F1171E" w:rsidP="00F1171E">
      <w:pPr>
        <w:pStyle w:val="BodyText"/>
        <w:rPr>
          <w:rFonts w:ascii="Times New Roman" w:hAnsi="Times New Roman"/>
          <w:b/>
          <w:bCs/>
          <w:sz w:val="20"/>
          <w:szCs w:val="20"/>
          <w:u w:val="single"/>
          <w:lang w:val="en-GB"/>
        </w:rPr>
      </w:pPr>
    </w:p>
    <w:p w14:paraId="022D30C9" w14:textId="77777777" w:rsidR="00F1171E" w:rsidRPr="0059386E" w:rsidRDefault="00F1171E" w:rsidP="00F1171E">
      <w:pPr>
        <w:pStyle w:val="BodyText"/>
        <w:rPr>
          <w:rFonts w:ascii="Times New Roman" w:hAnsi="Times New Roman"/>
          <w:b/>
          <w:bCs/>
          <w:sz w:val="20"/>
          <w:szCs w:val="20"/>
          <w:u w:val="single"/>
          <w:lang w:val="en-GB"/>
        </w:rPr>
      </w:pPr>
    </w:p>
    <w:p w14:paraId="1AB5512F" w14:textId="77777777" w:rsidR="00F1171E" w:rsidRPr="0059386E" w:rsidRDefault="00F1171E" w:rsidP="00F1171E">
      <w:pPr>
        <w:pStyle w:val="BodyText"/>
        <w:rPr>
          <w:rFonts w:ascii="Times New Roman" w:hAnsi="Times New Roman"/>
          <w:b/>
          <w:bCs/>
          <w:sz w:val="20"/>
          <w:szCs w:val="20"/>
          <w:u w:val="single"/>
          <w:lang w:val="en-GB"/>
        </w:rPr>
      </w:pPr>
    </w:p>
    <w:p w14:paraId="38F83A77" w14:textId="77777777" w:rsidR="00F1171E" w:rsidRPr="0059386E" w:rsidRDefault="00F1171E" w:rsidP="00F1171E">
      <w:pPr>
        <w:pStyle w:val="BodyText"/>
        <w:rPr>
          <w:rFonts w:ascii="Times New Roman" w:hAnsi="Times New Roman"/>
          <w:b/>
          <w:bCs/>
          <w:sz w:val="20"/>
          <w:szCs w:val="20"/>
          <w:u w:val="single"/>
          <w:lang w:val="en-GB"/>
        </w:rPr>
      </w:pPr>
    </w:p>
    <w:p w14:paraId="25E7AF2A" w14:textId="77777777" w:rsidR="00F1171E" w:rsidRPr="0059386E" w:rsidRDefault="00F1171E" w:rsidP="00F1171E">
      <w:pPr>
        <w:pStyle w:val="BodyText"/>
        <w:rPr>
          <w:rFonts w:ascii="Times New Roman" w:hAnsi="Times New Roman"/>
          <w:b/>
          <w:bCs/>
          <w:sz w:val="20"/>
          <w:szCs w:val="20"/>
          <w:u w:val="single"/>
          <w:lang w:val="en-GB"/>
        </w:rPr>
      </w:pPr>
    </w:p>
    <w:p w14:paraId="4437A01F" w14:textId="77777777" w:rsidR="00F1171E" w:rsidRPr="0059386E" w:rsidRDefault="00F1171E" w:rsidP="00F1171E">
      <w:pPr>
        <w:pStyle w:val="BodyText"/>
        <w:rPr>
          <w:rFonts w:ascii="Times New Roman" w:hAnsi="Times New Roman"/>
          <w:b/>
          <w:bCs/>
          <w:sz w:val="20"/>
          <w:szCs w:val="20"/>
          <w:u w:val="single"/>
          <w:lang w:val="en-GB"/>
        </w:rPr>
      </w:pPr>
    </w:p>
    <w:p w14:paraId="25069224" w14:textId="77777777" w:rsidR="00F1171E" w:rsidRPr="0059386E" w:rsidRDefault="00F1171E" w:rsidP="00F1171E">
      <w:pPr>
        <w:pStyle w:val="BodyText"/>
        <w:rPr>
          <w:rFonts w:ascii="Times New Roman" w:hAnsi="Times New Roman"/>
          <w:b/>
          <w:bCs/>
          <w:sz w:val="20"/>
          <w:szCs w:val="20"/>
          <w:u w:val="single"/>
          <w:lang w:val="en-GB"/>
        </w:rPr>
      </w:pPr>
    </w:p>
    <w:p w14:paraId="0821307F" w14:textId="77777777" w:rsidR="00F1171E" w:rsidRPr="0059386E"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9386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9386E"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59386E">
              <w:rPr>
                <w:rFonts w:ascii="Times New Roman" w:hAnsi="Times New Roman" w:cs="Times New Roman"/>
                <w:b/>
                <w:sz w:val="20"/>
                <w:szCs w:val="20"/>
                <w:highlight w:val="yellow"/>
                <w:u w:val="single"/>
                <w:lang w:val="en-GB"/>
              </w:rPr>
              <w:t>PART  2:</w:t>
            </w:r>
            <w:r w:rsidRPr="0059386E">
              <w:rPr>
                <w:rFonts w:ascii="Times New Roman" w:hAnsi="Times New Roman" w:cs="Times New Roman"/>
                <w:b/>
                <w:sz w:val="20"/>
                <w:szCs w:val="20"/>
                <w:u w:val="single"/>
                <w:lang w:val="en-GB"/>
              </w:rPr>
              <w:t xml:space="preserve"> </w:t>
            </w:r>
          </w:p>
          <w:p w14:paraId="5B767407" w14:textId="77777777" w:rsidR="00F1171E" w:rsidRPr="0059386E"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59386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9386E"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F1171E" w:rsidRPr="0059386E" w:rsidRDefault="00F1171E" w:rsidP="007222C8">
            <w:pPr>
              <w:pStyle w:val="Heading2"/>
              <w:jc w:val="left"/>
              <w:rPr>
                <w:rFonts w:ascii="Times New Roman" w:hAnsi="Times New Roman"/>
                <w:lang w:val="en-GB"/>
              </w:rPr>
            </w:pPr>
            <w:r w:rsidRPr="0059386E">
              <w:rPr>
                <w:rFonts w:ascii="Times New Roman" w:hAnsi="Times New Roman"/>
                <w:lang w:val="en-GB"/>
              </w:rPr>
              <w:t>Reviewer’s comment</w:t>
            </w:r>
          </w:p>
        </w:tc>
        <w:tc>
          <w:tcPr>
            <w:tcW w:w="1342" w:type="pct"/>
          </w:tcPr>
          <w:p w14:paraId="6F48B50B" w14:textId="77777777" w:rsidR="00F1171E" w:rsidRPr="0059386E" w:rsidRDefault="00F1171E" w:rsidP="007222C8">
            <w:pPr>
              <w:pStyle w:val="Heading2"/>
              <w:jc w:val="left"/>
              <w:rPr>
                <w:rFonts w:ascii="Times New Roman" w:hAnsi="Times New Roman"/>
                <w:b w:val="0"/>
                <w:lang w:val="en-GB"/>
              </w:rPr>
            </w:pPr>
            <w:r w:rsidRPr="0059386E">
              <w:rPr>
                <w:rFonts w:ascii="Times New Roman" w:hAnsi="Times New Roman"/>
                <w:lang w:val="en-GB"/>
              </w:rPr>
              <w:t>Author’s comment</w:t>
            </w:r>
            <w:r w:rsidRPr="0059386E">
              <w:rPr>
                <w:rFonts w:ascii="Times New Roman" w:hAnsi="Times New Roman"/>
                <w:b w:val="0"/>
                <w:lang w:val="en-GB"/>
              </w:rPr>
              <w:t xml:space="preserve"> </w:t>
            </w:r>
            <w:r w:rsidRPr="0059386E">
              <w:rPr>
                <w:rFonts w:ascii="Times New Roman" w:hAnsi="Times New Roman"/>
                <w:b w:val="0"/>
                <w:i/>
                <w:lang w:val="en-GB"/>
              </w:rPr>
              <w:t>(if agreed with the reviewer, correct the manuscript and highlight that part in the manuscript. It is mandatory that authors should write his/her feedback here)</w:t>
            </w:r>
          </w:p>
        </w:tc>
      </w:tr>
      <w:tr w:rsidR="00F1171E" w:rsidRPr="0059386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9386E" w:rsidRDefault="00F1171E" w:rsidP="007222C8">
            <w:pPr>
              <w:pStyle w:val="NormalWeb"/>
              <w:spacing w:before="0" w:beforeAutospacing="0" w:after="0" w:afterAutospacing="0"/>
              <w:rPr>
                <w:rFonts w:ascii="Times New Roman" w:hAnsi="Times New Roman" w:cs="Times New Roman"/>
                <w:b/>
                <w:sz w:val="20"/>
                <w:szCs w:val="20"/>
                <w:lang w:val="en-GB"/>
              </w:rPr>
            </w:pPr>
            <w:r w:rsidRPr="0059386E">
              <w:rPr>
                <w:rFonts w:ascii="Times New Roman" w:hAnsi="Times New Roman" w:cs="Times New Roman"/>
                <w:b/>
                <w:sz w:val="20"/>
                <w:szCs w:val="20"/>
                <w:lang w:val="en-GB"/>
              </w:rPr>
              <w:t xml:space="preserve">Are there ethical issues in this manuscript? </w:t>
            </w:r>
          </w:p>
          <w:p w14:paraId="6034B476" w14:textId="77777777" w:rsidR="00F1171E" w:rsidRPr="0059386E"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60FC0308" w14:textId="77777777" w:rsidR="00F1171E" w:rsidRPr="0059386E"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59386E">
              <w:rPr>
                <w:rFonts w:ascii="Times New Roman" w:hAnsi="Times New Roman" w:cs="Times New Roman"/>
                <w:i/>
                <w:iCs/>
                <w:sz w:val="20"/>
                <w:szCs w:val="20"/>
                <w:u w:val="single"/>
                <w:lang w:val="en-GB"/>
              </w:rPr>
              <w:t xml:space="preserve">(If yes, </w:t>
            </w:r>
            <w:proofErr w:type="gramStart"/>
            <w:r w:rsidRPr="0059386E">
              <w:rPr>
                <w:rFonts w:ascii="Times New Roman" w:hAnsi="Times New Roman" w:cs="Times New Roman"/>
                <w:i/>
                <w:iCs/>
                <w:sz w:val="20"/>
                <w:szCs w:val="20"/>
                <w:u w:val="single"/>
                <w:lang w:val="en-GB"/>
              </w:rPr>
              <w:t>Kindly</w:t>
            </w:r>
            <w:proofErr w:type="gramEnd"/>
            <w:r w:rsidRPr="0059386E">
              <w:rPr>
                <w:rFonts w:ascii="Times New Roman" w:hAnsi="Times New Roman" w:cs="Times New Roman"/>
                <w:i/>
                <w:iCs/>
                <w:sz w:val="20"/>
                <w:szCs w:val="20"/>
                <w:u w:val="single"/>
                <w:lang w:val="en-GB"/>
              </w:rPr>
              <w:t xml:space="preserve"> please write down the ethical issues here in detail)</w:t>
            </w:r>
          </w:p>
          <w:p w14:paraId="3F0D46E3" w14:textId="77777777" w:rsidR="00F1171E" w:rsidRPr="0059386E"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5F4D2DC9" w:rsidR="00F1171E" w:rsidRPr="0059386E" w:rsidRDefault="008D05C1" w:rsidP="007222C8">
            <w:pPr>
              <w:pStyle w:val="NormalWeb"/>
              <w:spacing w:before="0" w:beforeAutospacing="0" w:after="0" w:afterAutospacing="0"/>
              <w:rPr>
                <w:rFonts w:ascii="Times New Roman" w:hAnsi="Times New Roman" w:cs="Times New Roman"/>
                <w:sz w:val="20"/>
                <w:szCs w:val="20"/>
                <w:lang w:val="en-GB"/>
              </w:rPr>
            </w:pPr>
            <w:r w:rsidRPr="0059386E">
              <w:rPr>
                <w:rFonts w:ascii="Times New Roman" w:hAnsi="Times New Roman" w:cs="Times New Roman"/>
                <w:sz w:val="20"/>
                <w:szCs w:val="20"/>
                <w:lang w:val="en-GB"/>
              </w:rPr>
              <w:t xml:space="preserve">Kindly provide the number of </w:t>
            </w:r>
            <w:proofErr w:type="gramStart"/>
            <w:r w:rsidRPr="0059386E">
              <w:rPr>
                <w:rFonts w:ascii="Times New Roman" w:hAnsi="Times New Roman" w:cs="Times New Roman"/>
                <w:sz w:val="20"/>
                <w:szCs w:val="20"/>
                <w:lang w:val="en-GB"/>
              </w:rPr>
              <w:t>clearance</w:t>
            </w:r>
            <w:proofErr w:type="gramEnd"/>
          </w:p>
        </w:tc>
        <w:tc>
          <w:tcPr>
            <w:tcW w:w="1342" w:type="pct"/>
            <w:vAlign w:val="center"/>
          </w:tcPr>
          <w:p w14:paraId="780A9F8E" w14:textId="77777777" w:rsidR="00F1171E" w:rsidRPr="0059386E" w:rsidRDefault="00F1171E" w:rsidP="007222C8">
            <w:pPr>
              <w:rPr>
                <w:rFonts w:eastAsia="Arial Unicode MS"/>
                <w:sz w:val="20"/>
                <w:szCs w:val="20"/>
                <w:lang w:val="en-GB"/>
              </w:rPr>
            </w:pPr>
          </w:p>
          <w:p w14:paraId="4A981594" w14:textId="77777777" w:rsidR="00F1171E" w:rsidRPr="0059386E" w:rsidRDefault="00F1171E" w:rsidP="007222C8">
            <w:pPr>
              <w:rPr>
                <w:rFonts w:eastAsia="Arial Unicode MS"/>
                <w:sz w:val="20"/>
                <w:szCs w:val="20"/>
                <w:lang w:val="en-GB"/>
              </w:rPr>
            </w:pPr>
          </w:p>
          <w:p w14:paraId="4780A682" w14:textId="77777777" w:rsidR="00F1171E" w:rsidRPr="0059386E" w:rsidRDefault="00F1171E" w:rsidP="007222C8">
            <w:pPr>
              <w:rPr>
                <w:rFonts w:eastAsia="Arial Unicode MS"/>
                <w:sz w:val="20"/>
                <w:szCs w:val="20"/>
                <w:lang w:val="en-GB"/>
              </w:rPr>
            </w:pPr>
          </w:p>
          <w:p w14:paraId="2D80979A" w14:textId="77777777" w:rsidR="00F1171E" w:rsidRPr="0059386E" w:rsidRDefault="00F1171E" w:rsidP="007222C8">
            <w:pPr>
              <w:pStyle w:val="NormalWeb"/>
              <w:spacing w:before="0" w:beforeAutospacing="0" w:after="0" w:afterAutospacing="0"/>
              <w:rPr>
                <w:rFonts w:ascii="Times New Roman" w:hAnsi="Times New Roman" w:cs="Times New Roman"/>
                <w:sz w:val="20"/>
                <w:szCs w:val="20"/>
                <w:lang w:val="en-GB"/>
              </w:rPr>
            </w:pPr>
          </w:p>
        </w:tc>
      </w:tr>
    </w:tbl>
    <w:p w14:paraId="48DC05A4" w14:textId="77777777" w:rsidR="004C3DF1" w:rsidRDefault="004C3DF1">
      <w:pPr>
        <w:rPr>
          <w:rFonts w:ascii="Arial" w:hAnsi="Arial" w:cs="Arial"/>
          <w:b/>
          <w:sz w:val="20"/>
          <w:szCs w:val="20"/>
          <w:lang w:val="en-GB"/>
        </w:rPr>
      </w:pPr>
    </w:p>
    <w:p w14:paraId="15BD5913" w14:textId="77777777" w:rsidR="0059386E" w:rsidRPr="00343760" w:rsidRDefault="0059386E" w:rsidP="0059386E">
      <w:pPr>
        <w:pStyle w:val="Affiliation"/>
        <w:spacing w:after="0" w:line="240" w:lineRule="auto"/>
        <w:jc w:val="left"/>
        <w:rPr>
          <w:rFonts w:ascii="Arial" w:hAnsi="Arial" w:cs="Arial"/>
          <w:b/>
          <w:u w:val="single"/>
        </w:rPr>
      </w:pPr>
      <w:r w:rsidRPr="00343760">
        <w:rPr>
          <w:rFonts w:ascii="Arial" w:hAnsi="Arial" w:cs="Arial"/>
          <w:b/>
          <w:u w:val="single"/>
        </w:rPr>
        <w:t>Reviewer details:</w:t>
      </w:r>
    </w:p>
    <w:p w14:paraId="1C0ED877" w14:textId="77777777" w:rsidR="0059386E" w:rsidRDefault="0059386E" w:rsidP="0059386E">
      <w:r w:rsidRPr="00343760">
        <w:rPr>
          <w:rFonts w:ascii="Calibri" w:hAnsi="Calibri" w:cs="Calibri"/>
          <w:b/>
          <w:color w:val="000000"/>
          <w:sz w:val="20"/>
          <w:szCs w:val="20"/>
        </w:rPr>
        <w:t>Priyanka M K, Rajiv Gandhi University Health Sciences, India</w:t>
      </w:r>
      <w:r w:rsidRPr="00343760">
        <w:rPr>
          <w:rFonts w:ascii="Calibri" w:hAnsi="Calibri" w:cs="Calibri"/>
          <w:b/>
          <w:color w:val="000000"/>
          <w:sz w:val="20"/>
          <w:szCs w:val="20"/>
        </w:rPr>
        <w:br/>
      </w:r>
    </w:p>
    <w:p w14:paraId="2CA178A6" w14:textId="77777777" w:rsidR="0059386E" w:rsidRPr="0059386E" w:rsidRDefault="0059386E">
      <w:pPr>
        <w:rPr>
          <w:rFonts w:ascii="Arial" w:hAnsi="Arial" w:cs="Arial"/>
          <w:b/>
          <w:sz w:val="20"/>
          <w:szCs w:val="20"/>
        </w:rPr>
      </w:pPr>
    </w:p>
    <w:sectPr w:rsidR="0059386E" w:rsidRPr="0059386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BA2AA" w14:textId="77777777" w:rsidR="00766054" w:rsidRPr="0000007A" w:rsidRDefault="00766054" w:rsidP="0099583E">
      <w:r>
        <w:separator/>
      </w:r>
    </w:p>
  </w:endnote>
  <w:endnote w:type="continuationSeparator" w:id="0">
    <w:p w14:paraId="052BF528" w14:textId="77777777" w:rsidR="00766054" w:rsidRPr="0000007A" w:rsidRDefault="0076605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4AF3F" w14:textId="77777777" w:rsidR="00766054" w:rsidRPr="0000007A" w:rsidRDefault="00766054" w:rsidP="0099583E">
      <w:r>
        <w:separator/>
      </w:r>
    </w:p>
  </w:footnote>
  <w:footnote w:type="continuationSeparator" w:id="0">
    <w:p w14:paraId="42B078B1" w14:textId="77777777" w:rsidR="00766054" w:rsidRPr="0000007A" w:rsidRDefault="0076605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1B2"/>
    <w:multiLevelType w:val="multilevel"/>
    <w:tmpl w:val="7DBA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474D45"/>
    <w:multiLevelType w:val="multilevel"/>
    <w:tmpl w:val="3FD6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91A60AF"/>
    <w:multiLevelType w:val="multilevel"/>
    <w:tmpl w:val="E222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5E6C36"/>
    <w:multiLevelType w:val="hybridMultilevel"/>
    <w:tmpl w:val="5D9EF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1202588">
    <w:abstractNumId w:val="4"/>
  </w:num>
  <w:num w:numId="2" w16cid:durableId="960527339">
    <w:abstractNumId w:val="7"/>
  </w:num>
  <w:num w:numId="3" w16cid:durableId="1656373709">
    <w:abstractNumId w:val="6"/>
  </w:num>
  <w:num w:numId="4" w16cid:durableId="672149393">
    <w:abstractNumId w:val="8"/>
  </w:num>
  <w:num w:numId="5" w16cid:durableId="2097898253">
    <w:abstractNumId w:val="5"/>
  </w:num>
  <w:num w:numId="6" w16cid:durableId="2146580414">
    <w:abstractNumId w:val="1"/>
  </w:num>
  <w:num w:numId="7" w16cid:durableId="308680519">
    <w:abstractNumId w:val="2"/>
  </w:num>
  <w:num w:numId="8" w16cid:durableId="571814626">
    <w:abstractNumId w:val="11"/>
  </w:num>
  <w:num w:numId="9" w16cid:durableId="1851026539">
    <w:abstractNumId w:val="10"/>
  </w:num>
  <w:num w:numId="10" w16cid:durableId="1324964447">
    <w:abstractNumId w:val="3"/>
  </w:num>
  <w:num w:numId="11" w16cid:durableId="2001499652">
    <w:abstractNumId w:val="9"/>
  </w:num>
  <w:num w:numId="12" w16cid:durableId="203762530">
    <w:abstractNumId w:val="0"/>
  </w:num>
  <w:num w:numId="13" w16cid:durableId="238290898">
    <w:abstractNumId w:val="12"/>
  </w:num>
  <w:num w:numId="14" w16cid:durableId="4470430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E0D"/>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2C77"/>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77A"/>
    <w:rsid w:val="002A3D7C"/>
    <w:rsid w:val="002B0E4B"/>
    <w:rsid w:val="002C40B8"/>
    <w:rsid w:val="002D60EF"/>
    <w:rsid w:val="002E10DF"/>
    <w:rsid w:val="002E1211"/>
    <w:rsid w:val="002E2339"/>
    <w:rsid w:val="002E5C81"/>
    <w:rsid w:val="002E6D86"/>
    <w:rsid w:val="002E7787"/>
    <w:rsid w:val="002F6935"/>
    <w:rsid w:val="00312559"/>
    <w:rsid w:val="00316C07"/>
    <w:rsid w:val="003204B8"/>
    <w:rsid w:val="00326D7D"/>
    <w:rsid w:val="0033018A"/>
    <w:rsid w:val="003340AD"/>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386E"/>
    <w:rsid w:val="005A4F17"/>
    <w:rsid w:val="005B3509"/>
    <w:rsid w:val="005C25A0"/>
    <w:rsid w:val="005D230D"/>
    <w:rsid w:val="005E11DC"/>
    <w:rsid w:val="005E29CE"/>
    <w:rsid w:val="005E3241"/>
    <w:rsid w:val="005E7FB0"/>
    <w:rsid w:val="005F184C"/>
    <w:rsid w:val="00602F7D"/>
    <w:rsid w:val="00605952"/>
    <w:rsid w:val="006113CB"/>
    <w:rsid w:val="00620677"/>
    <w:rsid w:val="00624032"/>
    <w:rsid w:val="00626025"/>
    <w:rsid w:val="006311A1"/>
    <w:rsid w:val="00640538"/>
    <w:rsid w:val="00645A56"/>
    <w:rsid w:val="006478EB"/>
    <w:rsid w:val="006532DF"/>
    <w:rsid w:val="0065409E"/>
    <w:rsid w:val="0065579D"/>
    <w:rsid w:val="00663792"/>
    <w:rsid w:val="00664910"/>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054"/>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05C1"/>
    <w:rsid w:val="008E5067"/>
    <w:rsid w:val="008F036B"/>
    <w:rsid w:val="008F36E4"/>
    <w:rsid w:val="0090720F"/>
    <w:rsid w:val="0091410B"/>
    <w:rsid w:val="009245E3"/>
    <w:rsid w:val="00942DEE"/>
    <w:rsid w:val="00944F67"/>
    <w:rsid w:val="009553EC"/>
    <w:rsid w:val="00955E45"/>
    <w:rsid w:val="00962B70"/>
    <w:rsid w:val="00967C62"/>
    <w:rsid w:val="00982766"/>
    <w:rsid w:val="00983344"/>
    <w:rsid w:val="009852C4"/>
    <w:rsid w:val="0099583E"/>
    <w:rsid w:val="009A0242"/>
    <w:rsid w:val="009A59ED"/>
    <w:rsid w:val="009B101F"/>
    <w:rsid w:val="009B239B"/>
    <w:rsid w:val="009C5642"/>
    <w:rsid w:val="009E13C3"/>
    <w:rsid w:val="009E6A30"/>
    <w:rsid w:val="009F07D4"/>
    <w:rsid w:val="009F29EB"/>
    <w:rsid w:val="009F7A71"/>
    <w:rsid w:val="00A001A0"/>
    <w:rsid w:val="00A02EA8"/>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48D8"/>
    <w:rsid w:val="00C65A31"/>
    <w:rsid w:val="00C70DFC"/>
    <w:rsid w:val="00C82466"/>
    <w:rsid w:val="00C84097"/>
    <w:rsid w:val="00C94A0C"/>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6004"/>
    <w:rsid w:val="00E9533D"/>
    <w:rsid w:val="00E972A7"/>
    <w:rsid w:val="00EA2839"/>
    <w:rsid w:val="00EB3E91"/>
    <w:rsid w:val="00EB6E15"/>
    <w:rsid w:val="00EC6894"/>
    <w:rsid w:val="00ED6B12"/>
    <w:rsid w:val="00ED7400"/>
    <w:rsid w:val="00EF326D"/>
    <w:rsid w:val="00EF53FE"/>
    <w:rsid w:val="00F1171E"/>
    <w:rsid w:val="00F13071"/>
    <w:rsid w:val="00F20948"/>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D05C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8D05C1"/>
    <w:rPr>
      <w:b/>
      <w:bCs/>
    </w:rPr>
  </w:style>
  <w:style w:type="character" w:customStyle="1" w:styleId="Heading3Char">
    <w:name w:val="Heading 3 Char"/>
    <w:basedOn w:val="DefaultParagraphFont"/>
    <w:link w:val="Heading3"/>
    <w:uiPriority w:val="9"/>
    <w:semiHidden/>
    <w:rsid w:val="008D05C1"/>
    <w:rPr>
      <w:rFonts w:asciiTheme="majorHAnsi" w:eastAsiaTheme="majorEastAsia" w:hAnsiTheme="majorHAnsi" w:cstheme="majorBidi"/>
      <w:color w:val="243F60" w:themeColor="accent1" w:themeShade="7F"/>
      <w:sz w:val="24"/>
      <w:szCs w:val="24"/>
      <w:lang w:val="en-US" w:eastAsia="en-US"/>
    </w:rPr>
  </w:style>
  <w:style w:type="character" w:styleId="Emphasis">
    <w:name w:val="Emphasis"/>
    <w:basedOn w:val="DefaultParagraphFont"/>
    <w:uiPriority w:val="20"/>
    <w:qFormat/>
    <w:rsid w:val="008D05C1"/>
    <w:rPr>
      <w:i/>
      <w:iCs/>
    </w:rPr>
  </w:style>
  <w:style w:type="character" w:styleId="UnresolvedMention">
    <w:name w:val="Unresolved Mention"/>
    <w:basedOn w:val="DefaultParagraphFont"/>
    <w:uiPriority w:val="99"/>
    <w:semiHidden/>
    <w:unhideWhenUsed/>
    <w:rsid w:val="002A377A"/>
    <w:rPr>
      <w:color w:val="605E5C"/>
      <w:shd w:val="clear" w:color="auto" w:fill="E1DFDD"/>
    </w:rPr>
  </w:style>
  <w:style w:type="paragraph" w:customStyle="1" w:styleId="Affiliation">
    <w:name w:val="Affiliation"/>
    <w:basedOn w:val="Normal"/>
    <w:rsid w:val="0059386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78918589">
      <w:bodyDiv w:val="1"/>
      <w:marLeft w:val="0"/>
      <w:marRight w:val="0"/>
      <w:marTop w:val="0"/>
      <w:marBottom w:val="0"/>
      <w:divBdr>
        <w:top w:val="none" w:sz="0" w:space="0" w:color="auto"/>
        <w:left w:val="none" w:sz="0" w:space="0" w:color="auto"/>
        <w:bottom w:val="none" w:sz="0" w:space="0" w:color="auto"/>
        <w:right w:val="none" w:sz="0" w:space="0" w:color="auto"/>
      </w:divBdr>
    </w:div>
    <w:div w:id="104630073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4425219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5330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2025-12-24T11:57:00Z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