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554E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554E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554E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554E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54E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554E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39A2F27" w:rsidR="0000007A" w:rsidRPr="007554EE" w:rsidRDefault="000E2E0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554E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</w:t>
            </w:r>
          </w:p>
        </w:tc>
      </w:tr>
      <w:tr w:rsidR="0000007A" w:rsidRPr="007554E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554E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54E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118E7D5" w:rsidR="0000007A" w:rsidRPr="007554E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94A0C"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6828.3</w:t>
            </w:r>
          </w:p>
        </w:tc>
      </w:tr>
      <w:tr w:rsidR="0000007A" w:rsidRPr="007554E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554E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54E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F267632" w:rsidR="0000007A" w:rsidRPr="007554EE" w:rsidRDefault="00C94A0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554EE">
              <w:rPr>
                <w:rFonts w:ascii="Arial" w:hAnsi="Arial" w:cs="Arial"/>
                <w:b/>
                <w:sz w:val="20"/>
                <w:szCs w:val="20"/>
                <w:lang w:val="en-GB"/>
              </w:rPr>
              <w:t>ROLE of HER2 in Carcinoma Bladder</w:t>
            </w:r>
          </w:p>
        </w:tc>
      </w:tr>
      <w:tr w:rsidR="00CF0BBB" w:rsidRPr="007554E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554E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54E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B43CA67" w:rsidR="00CF0BBB" w:rsidRPr="007554EE" w:rsidRDefault="00C94A0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54E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554E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554E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7554EE" w:rsidRDefault="00D27A79" w:rsidP="000E2E0D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554E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554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554E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554E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55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554E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554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554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554E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554E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54E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554E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55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554EE">
              <w:rPr>
                <w:rFonts w:ascii="Arial" w:hAnsi="Arial" w:cs="Arial"/>
                <w:lang w:val="en-GB"/>
              </w:rPr>
              <w:t>Author’s Feedback</w:t>
            </w:r>
            <w:r w:rsidRPr="007554E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554E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554E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554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554E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D3FBB33" w:rsidR="00F1171E" w:rsidRPr="007554EE" w:rsidRDefault="00886C5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is on an important subject. It is a good addition to scientific knowledge. It covers a variety of aspects putting emphasis on newer areas. </w:t>
            </w:r>
          </w:p>
        </w:tc>
        <w:tc>
          <w:tcPr>
            <w:tcW w:w="1523" w:type="pct"/>
          </w:tcPr>
          <w:p w14:paraId="462A339C" w14:textId="77777777" w:rsidR="00F1171E" w:rsidRPr="00755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54E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554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554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554E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E7FC997" w:rsidR="00F1171E" w:rsidRPr="007554EE" w:rsidRDefault="00886C5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755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54E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554E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554E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554E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F66044A" w14:textId="77777777" w:rsidR="00F1171E" w:rsidRPr="007554EE" w:rsidRDefault="00886C5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Comrehensive</w:t>
            </w:r>
            <w:proofErr w:type="spellEnd"/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with 296 words. No key words given</w:t>
            </w:r>
          </w:p>
          <w:p w14:paraId="0FB7E83A" w14:textId="4D224D06" w:rsidR="00886C59" w:rsidRPr="007554EE" w:rsidRDefault="00886C5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Consider as per policy</w:t>
            </w:r>
          </w:p>
        </w:tc>
        <w:tc>
          <w:tcPr>
            <w:tcW w:w="1523" w:type="pct"/>
          </w:tcPr>
          <w:p w14:paraId="1D54B730" w14:textId="77777777" w:rsidR="00F1171E" w:rsidRPr="00755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54E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554E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D0B0555" w14:textId="77777777" w:rsidR="00F1171E" w:rsidRPr="007554EE" w:rsidRDefault="00886C5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</w:t>
            </w:r>
            <w:proofErr w:type="gramStart"/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Overall</w:t>
            </w:r>
            <w:proofErr w:type="gramEnd"/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nicely written </w:t>
            </w:r>
          </w:p>
          <w:p w14:paraId="2B5A7721" w14:textId="5AF4A120" w:rsidR="00886C59" w:rsidRPr="007554EE" w:rsidRDefault="00886C5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Repeatetion</w:t>
            </w:r>
            <w:proofErr w:type="spellEnd"/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para 1&amp;2 of Introduction</w:t>
            </w:r>
          </w:p>
        </w:tc>
        <w:tc>
          <w:tcPr>
            <w:tcW w:w="1523" w:type="pct"/>
          </w:tcPr>
          <w:p w14:paraId="4898F764" w14:textId="77777777" w:rsidR="00F1171E" w:rsidRPr="00755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54E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554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554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554E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05AC870" w:rsidR="00F1171E" w:rsidRPr="007554EE" w:rsidRDefault="00886C5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54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30 references are sufficient, 50% are recent</w:t>
            </w:r>
          </w:p>
        </w:tc>
        <w:tc>
          <w:tcPr>
            <w:tcW w:w="1523" w:type="pct"/>
          </w:tcPr>
          <w:p w14:paraId="40220055" w14:textId="77777777" w:rsidR="00F1171E" w:rsidRPr="00755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554E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55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554E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554E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55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55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9E1BFE6" w:rsidR="00F1171E" w:rsidRPr="007554EE" w:rsidRDefault="00886C5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54EE">
              <w:rPr>
                <w:rFonts w:ascii="Arial" w:hAnsi="Arial" w:cs="Arial"/>
                <w:sz w:val="20"/>
                <w:szCs w:val="20"/>
                <w:lang w:val="en-GB"/>
              </w:rPr>
              <w:t>Yes. Suitable</w:t>
            </w:r>
          </w:p>
          <w:p w14:paraId="41E28118" w14:textId="77777777" w:rsidR="00F1171E" w:rsidRPr="00755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55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55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55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554E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55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554E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554E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554E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55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55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14BA7F9D" w:rsidR="00F1171E" w:rsidRPr="007554EE" w:rsidRDefault="00886C5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7554EE">
              <w:rPr>
                <w:rFonts w:ascii="Arial" w:hAnsi="Arial" w:cs="Arial"/>
                <w:sz w:val="20"/>
                <w:szCs w:val="20"/>
                <w:lang w:val="en-GB"/>
              </w:rPr>
              <w:t>Overall</w:t>
            </w:r>
            <w:proofErr w:type="gramEnd"/>
            <w:r w:rsidRPr="007554EE">
              <w:rPr>
                <w:rFonts w:ascii="Arial" w:hAnsi="Arial" w:cs="Arial"/>
                <w:sz w:val="20"/>
                <w:szCs w:val="20"/>
                <w:lang w:val="en-GB"/>
              </w:rPr>
              <w:t xml:space="preserve"> very good</w:t>
            </w:r>
          </w:p>
        </w:tc>
        <w:tc>
          <w:tcPr>
            <w:tcW w:w="1523" w:type="pct"/>
          </w:tcPr>
          <w:p w14:paraId="465E098E" w14:textId="77777777" w:rsidR="00F1171E" w:rsidRPr="007554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55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55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55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55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55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55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55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755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755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755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755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755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554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554E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554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554E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554E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554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554E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554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554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554E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554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554EE">
              <w:rPr>
                <w:rFonts w:ascii="Arial" w:hAnsi="Arial" w:cs="Arial"/>
                <w:lang w:val="en-GB"/>
              </w:rPr>
              <w:t>Author’s comment</w:t>
            </w:r>
            <w:r w:rsidRPr="007554E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554E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554E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554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54E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554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554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554E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554E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554E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554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6A4F90F" w:rsidR="00F1171E" w:rsidRPr="007554EE" w:rsidRDefault="00886C5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54EE">
              <w:rPr>
                <w:rFonts w:ascii="Arial" w:hAnsi="Arial" w:cs="Arial"/>
                <w:sz w:val="20"/>
                <w:szCs w:val="20"/>
                <w:lang w:val="en-GB"/>
              </w:rPr>
              <w:t>Nil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7554E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554E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554E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554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28C9A5C" w14:textId="77777777" w:rsidR="007554EE" w:rsidRPr="00343760" w:rsidRDefault="007554EE" w:rsidP="007554E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43760">
        <w:rPr>
          <w:rFonts w:ascii="Arial" w:hAnsi="Arial" w:cs="Arial"/>
          <w:b/>
          <w:u w:val="single"/>
        </w:rPr>
        <w:t>Reviewer details:</w:t>
      </w:r>
    </w:p>
    <w:p w14:paraId="070A8EF9" w14:textId="77777777" w:rsidR="007554EE" w:rsidRPr="00343760" w:rsidRDefault="007554EE" w:rsidP="007554E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43760">
        <w:rPr>
          <w:rFonts w:ascii="Calibri" w:hAnsi="Calibri" w:cs="Calibri"/>
          <w:b/>
          <w:color w:val="000000"/>
        </w:rPr>
        <w:t xml:space="preserve">Syed Aslam Shah, Rawal Medical College &amp; Shaheed Zulfiqar Ali Bhutto Medical </w:t>
      </w:r>
      <w:proofErr w:type="gramStart"/>
      <w:r w:rsidRPr="00343760">
        <w:rPr>
          <w:rFonts w:ascii="Calibri" w:hAnsi="Calibri" w:cs="Calibri"/>
          <w:b/>
          <w:color w:val="000000"/>
        </w:rPr>
        <w:t>University ,</w:t>
      </w:r>
      <w:proofErr w:type="gramEnd"/>
      <w:r w:rsidRPr="00343760">
        <w:rPr>
          <w:rFonts w:ascii="Calibri" w:hAnsi="Calibri" w:cs="Calibri"/>
          <w:b/>
          <w:color w:val="000000"/>
        </w:rPr>
        <w:t xml:space="preserve"> Pakistan</w:t>
      </w:r>
      <w:r w:rsidRPr="00343760">
        <w:rPr>
          <w:rFonts w:ascii="Calibri" w:hAnsi="Calibri" w:cs="Calibri"/>
          <w:b/>
          <w:color w:val="000000"/>
        </w:rPr>
        <w:br/>
      </w:r>
    </w:p>
    <w:p w14:paraId="7DE4929F" w14:textId="77777777" w:rsidR="007554EE" w:rsidRPr="007554EE" w:rsidRDefault="007554EE">
      <w:pPr>
        <w:rPr>
          <w:rFonts w:ascii="Arial" w:hAnsi="Arial" w:cs="Arial"/>
          <w:b/>
          <w:sz w:val="20"/>
          <w:szCs w:val="20"/>
        </w:rPr>
      </w:pPr>
    </w:p>
    <w:sectPr w:rsidR="007554EE" w:rsidRPr="007554EE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9985C" w14:textId="77777777" w:rsidR="000316AD" w:rsidRPr="0000007A" w:rsidRDefault="000316AD" w:rsidP="0099583E">
      <w:r>
        <w:separator/>
      </w:r>
    </w:p>
  </w:endnote>
  <w:endnote w:type="continuationSeparator" w:id="0">
    <w:p w14:paraId="7123C10D" w14:textId="77777777" w:rsidR="000316AD" w:rsidRPr="0000007A" w:rsidRDefault="000316A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44E6" w14:textId="77777777" w:rsidR="000316AD" w:rsidRPr="0000007A" w:rsidRDefault="000316AD" w:rsidP="0099583E">
      <w:r>
        <w:separator/>
      </w:r>
    </w:p>
  </w:footnote>
  <w:footnote w:type="continuationSeparator" w:id="0">
    <w:p w14:paraId="4108F0C3" w14:textId="77777777" w:rsidR="000316AD" w:rsidRPr="0000007A" w:rsidRDefault="000316A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1854385">
    <w:abstractNumId w:val="3"/>
  </w:num>
  <w:num w:numId="2" w16cid:durableId="678198771">
    <w:abstractNumId w:val="6"/>
  </w:num>
  <w:num w:numId="3" w16cid:durableId="605815946">
    <w:abstractNumId w:val="5"/>
  </w:num>
  <w:num w:numId="4" w16cid:durableId="1530485042">
    <w:abstractNumId w:val="7"/>
  </w:num>
  <w:num w:numId="5" w16cid:durableId="1500346930">
    <w:abstractNumId w:val="4"/>
  </w:num>
  <w:num w:numId="6" w16cid:durableId="1703051086">
    <w:abstractNumId w:val="0"/>
  </w:num>
  <w:num w:numId="7" w16cid:durableId="684211295">
    <w:abstractNumId w:val="1"/>
  </w:num>
  <w:num w:numId="8" w16cid:durableId="1164904461">
    <w:abstractNumId w:val="9"/>
  </w:num>
  <w:num w:numId="9" w16cid:durableId="562375930">
    <w:abstractNumId w:val="8"/>
  </w:num>
  <w:num w:numId="10" w16cid:durableId="2051490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16AD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2E0D"/>
    <w:rsid w:val="000F6EA8"/>
    <w:rsid w:val="00101322"/>
    <w:rsid w:val="00111CD4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2C77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2733C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910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54EE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153"/>
    <w:rsid w:val="00846F1F"/>
    <w:rsid w:val="008470AB"/>
    <w:rsid w:val="0085546D"/>
    <w:rsid w:val="0086369B"/>
    <w:rsid w:val="00867E37"/>
    <w:rsid w:val="0087201B"/>
    <w:rsid w:val="00877F10"/>
    <w:rsid w:val="00882091"/>
    <w:rsid w:val="00886C59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3344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399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6DC1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418A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4A0C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72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07A1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554E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2025-12-24T11:57:00Z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