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E7EF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E7EF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0E7EF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E7EF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E7EF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0E7EF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8C3B6F" w:rsidR="0000007A" w:rsidRPr="000E7EFA" w:rsidRDefault="009D03E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0E7EFA">
              <w:rPr>
                <w:rFonts w:ascii="Arial" w:hAnsi="Arial" w:cs="Arial"/>
                <w:b/>
                <w:bCs/>
                <w:szCs w:val="28"/>
                <w:u w:val="single"/>
              </w:rPr>
              <w:t>Newer Frontiers in Urology, Volume II</w:t>
            </w:r>
          </w:p>
        </w:tc>
      </w:tr>
      <w:tr w:rsidR="0000007A" w:rsidRPr="000E7EF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E7EF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E7EF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CAD911" w:rsidR="0000007A" w:rsidRPr="000E7EF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0E7EF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0E7EF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D03E1" w:rsidRPr="000E7EFA">
              <w:rPr>
                <w:rFonts w:ascii="Arial" w:hAnsi="Arial" w:cs="Arial"/>
                <w:b/>
                <w:bCs/>
                <w:szCs w:val="28"/>
                <w:lang w:val="en-GB"/>
              </w:rPr>
              <w:t>6828.6</w:t>
            </w:r>
          </w:p>
        </w:tc>
      </w:tr>
      <w:tr w:rsidR="0000007A" w:rsidRPr="000E7EF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E7EF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E7EF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E0CC2D" w:rsidR="0000007A" w:rsidRPr="000E7EFA" w:rsidRDefault="009D0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0E7EFA">
              <w:rPr>
                <w:rFonts w:ascii="Arial" w:hAnsi="Arial" w:cs="Arial"/>
                <w:b/>
                <w:szCs w:val="28"/>
                <w:lang w:val="en-GB"/>
              </w:rPr>
              <w:t xml:space="preserve">Innovations in Flexible </w:t>
            </w:r>
            <w:proofErr w:type="spellStart"/>
            <w:r w:rsidRPr="000E7EFA">
              <w:rPr>
                <w:rFonts w:ascii="Arial" w:hAnsi="Arial" w:cs="Arial"/>
                <w:b/>
                <w:szCs w:val="28"/>
                <w:lang w:val="en-GB"/>
              </w:rPr>
              <w:t>Ureterorenoscopy</w:t>
            </w:r>
            <w:proofErr w:type="spellEnd"/>
            <w:r w:rsidRPr="000E7EFA">
              <w:rPr>
                <w:rFonts w:ascii="Arial" w:hAnsi="Arial" w:cs="Arial"/>
                <w:b/>
                <w:szCs w:val="28"/>
                <w:lang w:val="en-GB"/>
              </w:rPr>
              <w:t xml:space="preserve"> for Renal Stones</w:t>
            </w:r>
          </w:p>
        </w:tc>
      </w:tr>
      <w:tr w:rsidR="00CF0BBB" w:rsidRPr="000E7EF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E7EF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E7EF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EB58D9" w:rsidR="00CF0BBB" w:rsidRPr="000E7EFA" w:rsidRDefault="009D0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0E7EF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0E7EF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0E7EF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0E7EFA" w:rsidRDefault="00D27A79" w:rsidP="009835D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E7EF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7EF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E7EF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7EF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7EF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E7EF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E7EF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7EFA">
              <w:rPr>
                <w:rFonts w:ascii="Arial" w:hAnsi="Arial" w:cs="Arial"/>
                <w:lang w:val="en-GB"/>
              </w:rPr>
              <w:t>Author’s Feedback</w:t>
            </w:r>
            <w:r w:rsidRPr="000E7EF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7EF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E7EF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E7E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E7EF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88ACE20" w:rsidR="00F1171E" w:rsidRPr="000E7EFA" w:rsidRDefault="00A4412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Renal stones  are hard mineral deposits causing intense pain in the back </w:t>
            </w:r>
            <w:proofErr w:type="spellStart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side,very</w:t>
            </w:r>
            <w:proofErr w:type="spellEnd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common </w:t>
            </w:r>
            <w:proofErr w:type="spellStart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condition,requires</w:t>
            </w:r>
            <w:proofErr w:type="spellEnd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good surgical innovative methods to </w:t>
            </w:r>
            <w:proofErr w:type="spellStart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treat.In</w:t>
            </w:r>
            <w:proofErr w:type="spellEnd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book the author elaborated  techniques for surgical  treatment of renal stone. This book is good for community &amp; </w:t>
            </w:r>
            <w:proofErr w:type="spellStart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scolars</w:t>
            </w:r>
            <w:proofErr w:type="spellEnd"/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well.</w:t>
            </w:r>
          </w:p>
        </w:tc>
        <w:tc>
          <w:tcPr>
            <w:tcW w:w="1523" w:type="pct"/>
          </w:tcPr>
          <w:p w14:paraId="462A339C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7EF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E7E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E7E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127BEA" w:rsidR="00F1171E" w:rsidRPr="000E7EFA" w:rsidRDefault="00A4412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7EF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E7EF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E7EF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289521" w:rsidR="00F1171E" w:rsidRPr="000E7EFA" w:rsidRDefault="00A4412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7EF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E7EF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EDD3A7" w:rsidR="00F1171E" w:rsidRPr="000E7EFA" w:rsidRDefault="00A4412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7EF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E7E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E7E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96771A" w:rsidR="00F1171E" w:rsidRPr="000E7EFA" w:rsidRDefault="00A4412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A33140" w:rsidRPr="000E7E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add few recent references</w:t>
            </w:r>
          </w:p>
        </w:tc>
        <w:tc>
          <w:tcPr>
            <w:tcW w:w="1523" w:type="pct"/>
          </w:tcPr>
          <w:p w14:paraId="40220055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7EF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E7EF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E7EF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93D0810" w:rsidR="00F1171E" w:rsidRPr="000E7EFA" w:rsidRDefault="00A4412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7EF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E7EF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E7EF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E7EF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E7E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E7E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E7EF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E7EF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E7EF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E7EF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7EF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E7E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7EFA">
              <w:rPr>
                <w:rFonts w:ascii="Arial" w:hAnsi="Arial" w:cs="Arial"/>
                <w:lang w:val="en-GB"/>
              </w:rPr>
              <w:t>Author’s comment</w:t>
            </w:r>
            <w:r w:rsidRPr="000E7EF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7EF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E7EF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E7EF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3497E801" w:rsidR="00F1171E" w:rsidRPr="000E7EFA" w:rsidRDefault="00A4412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EF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E7E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E7E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E7E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E7E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70D0970" w14:textId="77777777" w:rsidR="000E7EFA" w:rsidRPr="00F56955" w:rsidRDefault="000E7EFA" w:rsidP="000E7EF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A2FCDE7" w14:textId="77777777" w:rsidR="000E7EFA" w:rsidRPr="00F56955" w:rsidRDefault="000E7EFA" w:rsidP="000E7EF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56955">
        <w:rPr>
          <w:rFonts w:ascii="Arial" w:hAnsi="Arial" w:cs="Arial"/>
          <w:b/>
          <w:u w:val="single"/>
        </w:rPr>
        <w:t>Reviewer details:</w:t>
      </w:r>
    </w:p>
    <w:p w14:paraId="56FAE3F1" w14:textId="77777777" w:rsidR="000E7EFA" w:rsidRDefault="000E7EFA" w:rsidP="000E7EFA">
      <w:r w:rsidRPr="00F56955">
        <w:rPr>
          <w:rFonts w:ascii="Arial" w:hAnsi="Arial" w:cs="Arial"/>
          <w:b/>
          <w:color w:val="000000"/>
          <w:sz w:val="20"/>
          <w:szCs w:val="20"/>
        </w:rPr>
        <w:t xml:space="preserve">Vandana Badar, </w:t>
      </w:r>
      <w:proofErr w:type="spellStart"/>
      <w:r w:rsidRPr="00F56955">
        <w:rPr>
          <w:rFonts w:ascii="Arial" w:hAnsi="Arial" w:cs="Arial"/>
          <w:b/>
          <w:color w:val="000000"/>
          <w:sz w:val="20"/>
          <w:szCs w:val="20"/>
        </w:rPr>
        <w:t>Indura</w:t>
      </w:r>
      <w:proofErr w:type="spellEnd"/>
      <w:r w:rsidRPr="00F56955">
        <w:rPr>
          <w:rFonts w:ascii="Arial" w:hAnsi="Arial" w:cs="Arial"/>
          <w:b/>
          <w:color w:val="000000"/>
          <w:sz w:val="20"/>
          <w:szCs w:val="20"/>
        </w:rPr>
        <w:t xml:space="preserve"> Gandhi Government Medical </w:t>
      </w:r>
      <w:proofErr w:type="gramStart"/>
      <w:r w:rsidRPr="00F56955">
        <w:rPr>
          <w:rFonts w:ascii="Arial" w:hAnsi="Arial" w:cs="Arial"/>
          <w:b/>
          <w:color w:val="000000"/>
          <w:sz w:val="20"/>
          <w:szCs w:val="20"/>
        </w:rPr>
        <w:t>College ,</w:t>
      </w:r>
      <w:proofErr w:type="gramEnd"/>
      <w:r w:rsidRPr="00F56955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F56955">
        <w:rPr>
          <w:rFonts w:ascii="Arial" w:hAnsi="Arial" w:cs="Arial"/>
          <w:b/>
          <w:color w:val="000000"/>
          <w:sz w:val="20"/>
          <w:szCs w:val="20"/>
        </w:rPr>
        <w:br/>
      </w:r>
    </w:p>
    <w:p w14:paraId="4BA09F1B" w14:textId="77777777" w:rsidR="000E7EFA" w:rsidRPr="000E7EFA" w:rsidRDefault="000E7EFA">
      <w:pPr>
        <w:rPr>
          <w:rFonts w:ascii="Arial" w:hAnsi="Arial" w:cs="Arial"/>
          <w:b/>
          <w:sz w:val="20"/>
          <w:szCs w:val="20"/>
        </w:rPr>
      </w:pPr>
    </w:p>
    <w:sectPr w:rsidR="000E7EFA" w:rsidRPr="000E7EF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3C66" w14:textId="77777777" w:rsidR="003D5166" w:rsidRPr="0000007A" w:rsidRDefault="003D5166" w:rsidP="0099583E">
      <w:r>
        <w:separator/>
      </w:r>
    </w:p>
  </w:endnote>
  <w:endnote w:type="continuationSeparator" w:id="0">
    <w:p w14:paraId="39ACB90D" w14:textId="77777777" w:rsidR="003D5166" w:rsidRPr="0000007A" w:rsidRDefault="003D516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DFA5" w14:textId="77777777" w:rsidR="003D5166" w:rsidRPr="0000007A" w:rsidRDefault="003D5166" w:rsidP="0099583E">
      <w:r>
        <w:separator/>
      </w:r>
    </w:p>
  </w:footnote>
  <w:footnote w:type="continuationSeparator" w:id="0">
    <w:p w14:paraId="650D148A" w14:textId="77777777" w:rsidR="003D5166" w:rsidRPr="0000007A" w:rsidRDefault="003D516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0216776">
    <w:abstractNumId w:val="3"/>
  </w:num>
  <w:num w:numId="2" w16cid:durableId="1247617695">
    <w:abstractNumId w:val="6"/>
  </w:num>
  <w:num w:numId="3" w16cid:durableId="101078504">
    <w:abstractNumId w:val="5"/>
  </w:num>
  <w:num w:numId="4" w16cid:durableId="698312685">
    <w:abstractNumId w:val="7"/>
  </w:num>
  <w:num w:numId="5" w16cid:durableId="1389377470">
    <w:abstractNumId w:val="4"/>
  </w:num>
  <w:num w:numId="6" w16cid:durableId="241375290">
    <w:abstractNumId w:val="0"/>
  </w:num>
  <w:num w:numId="7" w16cid:durableId="224800065">
    <w:abstractNumId w:val="1"/>
  </w:num>
  <w:num w:numId="8" w16cid:durableId="1169324244">
    <w:abstractNumId w:val="9"/>
  </w:num>
  <w:num w:numId="9" w16cid:durableId="1598903947">
    <w:abstractNumId w:val="8"/>
  </w:num>
  <w:num w:numId="10" w16cid:durableId="1880431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EF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87B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A9E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166"/>
    <w:rsid w:val="003E746A"/>
    <w:rsid w:val="00401C12"/>
    <w:rsid w:val="0040398D"/>
    <w:rsid w:val="00403D15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1B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DA6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6D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060"/>
    <w:rsid w:val="008324FC"/>
    <w:rsid w:val="008435A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5132"/>
    <w:rsid w:val="008F5E83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5DE"/>
    <w:rsid w:val="009852C4"/>
    <w:rsid w:val="0099583E"/>
    <w:rsid w:val="009A0242"/>
    <w:rsid w:val="009A59ED"/>
    <w:rsid w:val="009B101F"/>
    <w:rsid w:val="009B239B"/>
    <w:rsid w:val="009C5642"/>
    <w:rsid w:val="009D03E1"/>
    <w:rsid w:val="009E13C3"/>
    <w:rsid w:val="009E6A30"/>
    <w:rsid w:val="009F07D4"/>
    <w:rsid w:val="009F29EB"/>
    <w:rsid w:val="009F7A71"/>
    <w:rsid w:val="00A001A0"/>
    <w:rsid w:val="00A12C83"/>
    <w:rsid w:val="00A12DDB"/>
    <w:rsid w:val="00A15F2F"/>
    <w:rsid w:val="00A17184"/>
    <w:rsid w:val="00A31AAC"/>
    <w:rsid w:val="00A32905"/>
    <w:rsid w:val="00A33140"/>
    <w:rsid w:val="00A36C95"/>
    <w:rsid w:val="00A37DE3"/>
    <w:rsid w:val="00A40B00"/>
    <w:rsid w:val="00A44127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BEF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6A0D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3111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E7EF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2025-12-30T09:39:00Z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