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A671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A671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A671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A671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A671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88949A" w:rsidR="0000007A" w:rsidRPr="001A6716" w:rsidRDefault="00DF360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1A671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A671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2656A1" w:rsidR="0000007A" w:rsidRPr="001A671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B33C5" w:rsidRPr="001A6716">
              <w:rPr>
                <w:rFonts w:ascii="Arial" w:hAnsi="Arial" w:cs="Arial"/>
                <w:b/>
                <w:bCs/>
                <w:sz w:val="20"/>
                <w:szCs w:val="20"/>
              </w:rPr>
              <w:t>6829.3</w:t>
            </w:r>
          </w:p>
        </w:tc>
      </w:tr>
      <w:tr w:rsidR="0000007A" w:rsidRPr="001A671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A671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6A8EFC" w:rsidR="0000007A" w:rsidRPr="001A6716" w:rsidRDefault="008C67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A6716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Integration of Artificial Intelligence in Urology with a Focus on Temporal Deep Neural Networks for Emphysematous Pyelonephritis</w:t>
            </w:r>
          </w:p>
        </w:tc>
      </w:tr>
      <w:tr w:rsidR="00CF0BBB" w:rsidRPr="001A671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A671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38FEE5" w:rsidR="00CF0BBB" w:rsidRPr="001A6716" w:rsidRDefault="000B33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A671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A671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A671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A671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A671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A671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A671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A671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A671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A6716">
              <w:rPr>
                <w:rFonts w:ascii="Arial" w:hAnsi="Arial" w:cs="Arial"/>
                <w:lang w:val="en-GB"/>
              </w:rPr>
              <w:t>Author’s Feedback</w:t>
            </w:r>
            <w:r w:rsidRPr="001A671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A671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A671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A67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A671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2E2951A" w:rsidR="00F1171E" w:rsidRPr="001A6716" w:rsidRDefault="00272D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manuscripts</w:t>
            </w:r>
            <w:proofErr w:type="gramEnd"/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holds very importance in the healthcare domain of urology, provides useful information regarding urological diseases.</w:t>
            </w:r>
          </w:p>
        </w:tc>
        <w:tc>
          <w:tcPr>
            <w:tcW w:w="1523" w:type="pct"/>
          </w:tcPr>
          <w:p w14:paraId="462A339C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671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A67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A67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03A3AB" w:rsidR="00F1171E" w:rsidRPr="001A6716" w:rsidRDefault="00272DE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671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A67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A671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66D9669" w:rsidR="00F1171E" w:rsidRPr="001A6716" w:rsidRDefault="00272DE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671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A671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97837AE" w:rsidR="00F1171E" w:rsidRPr="001A6716" w:rsidRDefault="00272D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671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A67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A67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E72F293" w:rsidR="00F1171E" w:rsidRPr="001A6716" w:rsidRDefault="00272D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671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A67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A671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1913FDCF" w:rsidR="00F1171E" w:rsidRPr="001A6716" w:rsidRDefault="00272DE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A671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A671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A671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A671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A67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2C4DAE7" w:rsidR="00F1171E" w:rsidRPr="001A6716" w:rsidRDefault="00272DE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6716">
              <w:rPr>
                <w:rFonts w:ascii="Arial" w:hAnsi="Arial" w:cs="Arial"/>
                <w:sz w:val="20"/>
                <w:szCs w:val="20"/>
                <w:lang w:val="en-GB"/>
              </w:rPr>
              <w:t xml:space="preserve">Somethings </w:t>
            </w:r>
            <w:proofErr w:type="gramStart"/>
            <w:r w:rsidRPr="001A6716">
              <w:rPr>
                <w:rFonts w:ascii="Arial" w:hAnsi="Arial" w:cs="Arial"/>
                <w:sz w:val="20"/>
                <w:szCs w:val="20"/>
                <w:lang w:val="en-GB"/>
              </w:rPr>
              <w:t>needs</w:t>
            </w:r>
            <w:proofErr w:type="gramEnd"/>
            <w:r w:rsidRPr="001A6716">
              <w:rPr>
                <w:rFonts w:ascii="Arial" w:hAnsi="Arial" w:cs="Arial"/>
                <w:sz w:val="20"/>
                <w:szCs w:val="20"/>
                <w:lang w:val="en-GB"/>
              </w:rPr>
              <w:t xml:space="preserve"> to change, like “I, we” should not be used</w:t>
            </w:r>
          </w:p>
          <w:p w14:paraId="7EB58C99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A67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A67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A67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D58D8" w:rsidRPr="001A6716" w14:paraId="036207C1" w14:textId="77777777" w:rsidTr="00005CE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ECB13" w14:textId="77777777" w:rsidR="001D58D8" w:rsidRPr="001A6716" w:rsidRDefault="001D58D8" w:rsidP="001D58D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A671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A671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961435C" w14:textId="77777777" w:rsidR="001D58D8" w:rsidRPr="001A6716" w:rsidRDefault="001D58D8" w:rsidP="001D58D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D58D8" w:rsidRPr="001A6716" w14:paraId="774AE430" w14:textId="77777777" w:rsidTr="00005CE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016BB" w14:textId="77777777" w:rsidR="001D58D8" w:rsidRPr="001A6716" w:rsidRDefault="001D58D8" w:rsidP="001D58D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F6CC" w14:textId="77777777" w:rsidR="001D58D8" w:rsidRPr="001A6716" w:rsidRDefault="001D58D8" w:rsidP="001D58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67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D7CDB68" w14:textId="77777777" w:rsidR="001D58D8" w:rsidRPr="001A6716" w:rsidRDefault="001D58D8" w:rsidP="001D58D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A67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A67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</w:t>
            </w:r>
            <w:r w:rsidRPr="001A67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lastRenderedPageBreak/>
              <w:t>here)</w:t>
            </w:r>
          </w:p>
          <w:p w14:paraId="29FA02D1" w14:textId="77777777" w:rsidR="001D58D8" w:rsidRPr="001A6716" w:rsidRDefault="001D58D8" w:rsidP="001D58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58D8" w:rsidRPr="001A6716" w14:paraId="3DD11A85" w14:textId="77777777" w:rsidTr="00005CE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0498" w14:textId="77777777" w:rsidR="001D58D8" w:rsidRPr="001A6716" w:rsidRDefault="001D58D8" w:rsidP="001D58D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A671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00B9F824" w14:textId="77777777" w:rsidR="001D58D8" w:rsidRPr="001A6716" w:rsidRDefault="001D58D8" w:rsidP="001D58D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240A" w14:textId="77777777" w:rsidR="001D58D8" w:rsidRPr="001A6716" w:rsidRDefault="001D58D8" w:rsidP="001D58D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A671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A671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A671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4807EDC" w14:textId="77777777" w:rsidR="001D58D8" w:rsidRPr="001A6716" w:rsidRDefault="001D58D8" w:rsidP="001D58D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08F7A3D" w14:textId="77777777" w:rsidR="001D58D8" w:rsidRPr="001A6716" w:rsidRDefault="001D58D8" w:rsidP="001D58D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515878" w14:textId="77777777" w:rsidR="001D58D8" w:rsidRPr="001A6716" w:rsidRDefault="001D58D8" w:rsidP="001D58D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BBB30E" w14:textId="77777777" w:rsidR="001D58D8" w:rsidRPr="001A6716" w:rsidRDefault="001D58D8" w:rsidP="001D58D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9F33284" w14:textId="77777777" w:rsidR="001D58D8" w:rsidRPr="001A6716" w:rsidRDefault="001D58D8" w:rsidP="001D58D8">
      <w:pPr>
        <w:rPr>
          <w:rFonts w:ascii="Arial" w:hAnsi="Arial" w:cs="Arial"/>
          <w:sz w:val="20"/>
          <w:szCs w:val="20"/>
        </w:rPr>
      </w:pPr>
    </w:p>
    <w:p w14:paraId="21E5AF66" w14:textId="77777777" w:rsidR="001D58D8" w:rsidRPr="001A6716" w:rsidRDefault="001D58D8" w:rsidP="001D58D8">
      <w:pPr>
        <w:rPr>
          <w:rFonts w:ascii="Arial" w:hAnsi="Arial" w:cs="Arial"/>
          <w:sz w:val="20"/>
          <w:szCs w:val="20"/>
        </w:rPr>
      </w:pPr>
    </w:p>
    <w:p w14:paraId="06247C32" w14:textId="77777777" w:rsidR="001A6716" w:rsidRPr="00657E9F" w:rsidRDefault="001A6716" w:rsidP="001A671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7E9F">
        <w:rPr>
          <w:rFonts w:ascii="Arial" w:hAnsi="Arial" w:cs="Arial"/>
          <w:b/>
          <w:u w:val="single"/>
        </w:rPr>
        <w:t>Reviewer details:</w:t>
      </w:r>
    </w:p>
    <w:p w14:paraId="40BD2C1B" w14:textId="77777777" w:rsidR="001A6716" w:rsidRPr="00657E9F" w:rsidRDefault="001A6716" w:rsidP="001A671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57E9F">
        <w:rPr>
          <w:rFonts w:ascii="Arial" w:hAnsi="Arial" w:cs="Arial"/>
          <w:b/>
          <w:color w:val="000000"/>
          <w:lang w:val="en-GB"/>
        </w:rPr>
        <w:t>Amna Sajid, Pakistan</w:t>
      </w:r>
    </w:p>
    <w:p w14:paraId="03868D70" w14:textId="77777777" w:rsidR="001D58D8" w:rsidRPr="001A6716" w:rsidRDefault="001D58D8" w:rsidP="001D58D8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BECA9B3" w14:textId="77777777" w:rsidR="001D58D8" w:rsidRPr="001A6716" w:rsidRDefault="001D58D8" w:rsidP="001D58D8">
      <w:pPr>
        <w:rPr>
          <w:rFonts w:ascii="Arial" w:hAnsi="Arial" w:cs="Arial"/>
          <w:sz w:val="20"/>
          <w:szCs w:val="20"/>
        </w:rPr>
      </w:pPr>
    </w:p>
    <w:p w14:paraId="108BE2F1" w14:textId="77777777" w:rsidR="00F1171E" w:rsidRPr="001A67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1A671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9C88" w14:textId="77777777" w:rsidR="000B05BE" w:rsidRPr="0000007A" w:rsidRDefault="000B05BE" w:rsidP="0099583E">
      <w:r>
        <w:separator/>
      </w:r>
    </w:p>
  </w:endnote>
  <w:endnote w:type="continuationSeparator" w:id="0">
    <w:p w14:paraId="2960CF3E" w14:textId="77777777" w:rsidR="000B05BE" w:rsidRPr="0000007A" w:rsidRDefault="000B05B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680B" w14:textId="77777777" w:rsidR="000B05BE" w:rsidRPr="0000007A" w:rsidRDefault="000B05BE" w:rsidP="0099583E">
      <w:r>
        <w:separator/>
      </w:r>
    </w:p>
  </w:footnote>
  <w:footnote w:type="continuationSeparator" w:id="0">
    <w:p w14:paraId="236FBDFE" w14:textId="77777777" w:rsidR="000B05BE" w:rsidRPr="0000007A" w:rsidRDefault="000B05B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816652">
    <w:abstractNumId w:val="3"/>
  </w:num>
  <w:num w:numId="2" w16cid:durableId="1362971839">
    <w:abstractNumId w:val="6"/>
  </w:num>
  <w:num w:numId="3" w16cid:durableId="1215897307">
    <w:abstractNumId w:val="5"/>
  </w:num>
  <w:num w:numId="4" w16cid:durableId="1626039013">
    <w:abstractNumId w:val="7"/>
  </w:num>
  <w:num w:numId="5" w16cid:durableId="903754523">
    <w:abstractNumId w:val="4"/>
  </w:num>
  <w:num w:numId="6" w16cid:durableId="1705208964">
    <w:abstractNumId w:val="0"/>
  </w:num>
  <w:num w:numId="7" w16cid:durableId="283656427">
    <w:abstractNumId w:val="1"/>
  </w:num>
  <w:num w:numId="8" w16cid:durableId="1352340381">
    <w:abstractNumId w:val="9"/>
  </w:num>
  <w:num w:numId="9" w16cid:durableId="538005960">
    <w:abstractNumId w:val="8"/>
  </w:num>
  <w:num w:numId="10" w16cid:durableId="424150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D11"/>
    <w:rsid w:val="000936AC"/>
    <w:rsid w:val="00095A59"/>
    <w:rsid w:val="000A1808"/>
    <w:rsid w:val="000A2134"/>
    <w:rsid w:val="000A2D36"/>
    <w:rsid w:val="000A6F41"/>
    <w:rsid w:val="000B05BE"/>
    <w:rsid w:val="000B33C5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716"/>
    <w:rsid w:val="001B0C63"/>
    <w:rsid w:val="001B5029"/>
    <w:rsid w:val="001D3A1D"/>
    <w:rsid w:val="001D58D8"/>
    <w:rsid w:val="001E4B3D"/>
    <w:rsid w:val="001F24FF"/>
    <w:rsid w:val="001F2913"/>
    <w:rsid w:val="001F707F"/>
    <w:rsid w:val="002011F3"/>
    <w:rsid w:val="00201B85"/>
    <w:rsid w:val="00204D68"/>
    <w:rsid w:val="00205D2F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A05"/>
    <w:rsid w:val="00246BB9"/>
    <w:rsid w:val="0025366D"/>
    <w:rsid w:val="0025366F"/>
    <w:rsid w:val="00256735"/>
    <w:rsid w:val="00257F9E"/>
    <w:rsid w:val="00262634"/>
    <w:rsid w:val="002650C5"/>
    <w:rsid w:val="00272DE2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8E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F7A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B8B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7E2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D88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1A9"/>
    <w:rsid w:val="00B63782"/>
    <w:rsid w:val="00B66599"/>
    <w:rsid w:val="00B760E1"/>
    <w:rsid w:val="00B82FFC"/>
    <w:rsid w:val="00BA1AB3"/>
    <w:rsid w:val="00BA3F72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8BF"/>
    <w:rsid w:val="00CA268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05CC"/>
    <w:rsid w:val="00DF360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08E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085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A671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