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851BD0" w14:paraId="1643A4CA" w14:textId="77777777" w:rsidTr="004847FF">
        <w:trPr>
          <w:trHeight w:val="450"/>
        </w:trPr>
        <w:tc>
          <w:tcPr>
            <w:tcW w:w="5000" w:type="pct"/>
            <w:gridSpan w:val="2"/>
            <w:tcBorders>
              <w:top w:val="nil"/>
              <w:left w:val="nil"/>
              <w:right w:val="nil"/>
            </w:tcBorders>
          </w:tcPr>
          <w:p w14:paraId="4C55E51F" w14:textId="77777777" w:rsidR="00602F7D" w:rsidRPr="00851BD0" w:rsidRDefault="00602F7D" w:rsidP="00F2643C">
            <w:pPr>
              <w:pStyle w:val="Heading2"/>
              <w:jc w:val="left"/>
              <w:rPr>
                <w:rFonts w:ascii="Arial" w:hAnsi="Arial" w:cs="Arial"/>
                <w:b w:val="0"/>
                <w:bCs w:val="0"/>
                <w:lang w:val="en-US"/>
              </w:rPr>
            </w:pPr>
          </w:p>
        </w:tc>
      </w:tr>
      <w:tr w:rsidR="0000007A" w:rsidRPr="00851BD0" w14:paraId="127EAD7E" w14:textId="77777777" w:rsidTr="00F33C84">
        <w:trPr>
          <w:trHeight w:val="413"/>
        </w:trPr>
        <w:tc>
          <w:tcPr>
            <w:tcW w:w="1234" w:type="pct"/>
          </w:tcPr>
          <w:p w14:paraId="3C159AA5" w14:textId="77777777" w:rsidR="0000007A" w:rsidRPr="00851BD0" w:rsidRDefault="00D27A79" w:rsidP="00696CAD">
            <w:pPr>
              <w:pStyle w:val="BodyText"/>
              <w:ind w:left="90"/>
              <w:jc w:val="left"/>
              <w:rPr>
                <w:rFonts w:ascii="Arial" w:hAnsi="Arial" w:cs="Arial"/>
                <w:bCs/>
                <w:sz w:val="20"/>
                <w:szCs w:val="20"/>
                <w:lang w:val="en-GB"/>
              </w:rPr>
            </w:pPr>
            <w:r w:rsidRPr="00851BD0">
              <w:rPr>
                <w:rFonts w:ascii="Arial" w:hAnsi="Arial" w:cs="Arial"/>
                <w:bCs/>
                <w:sz w:val="20"/>
                <w:szCs w:val="20"/>
                <w:lang w:val="en-GB"/>
              </w:rPr>
              <w:t xml:space="preserve">Book </w:t>
            </w:r>
            <w:r w:rsidR="0000007A" w:rsidRPr="00851BD0">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3B0C3804" w:rsidR="0000007A" w:rsidRPr="00851BD0" w:rsidRDefault="00A72A4E" w:rsidP="00054BC4">
            <w:pPr>
              <w:pStyle w:val="NormalWeb"/>
              <w:rPr>
                <w:rFonts w:ascii="Arial" w:hAnsi="Arial" w:cs="Arial"/>
                <w:b/>
                <w:bCs/>
                <w:sz w:val="20"/>
                <w:szCs w:val="20"/>
                <w:u w:val="single"/>
              </w:rPr>
            </w:pPr>
            <w:r w:rsidRPr="00851BD0">
              <w:rPr>
                <w:rFonts w:ascii="Arial" w:hAnsi="Arial" w:cs="Arial"/>
                <w:b/>
                <w:bCs/>
                <w:sz w:val="20"/>
                <w:szCs w:val="20"/>
                <w:u w:val="single"/>
              </w:rPr>
              <w:t>Newer Frontiers in Urology, Volume III</w:t>
            </w:r>
          </w:p>
        </w:tc>
      </w:tr>
      <w:tr w:rsidR="0000007A" w:rsidRPr="00851BD0" w14:paraId="73C90375" w14:textId="77777777" w:rsidTr="002E7787">
        <w:trPr>
          <w:trHeight w:val="290"/>
        </w:trPr>
        <w:tc>
          <w:tcPr>
            <w:tcW w:w="1234" w:type="pct"/>
          </w:tcPr>
          <w:p w14:paraId="20D28135" w14:textId="77777777" w:rsidR="0000007A" w:rsidRPr="00851BD0" w:rsidRDefault="0000007A" w:rsidP="00696CAD">
            <w:pPr>
              <w:pStyle w:val="BodyText"/>
              <w:ind w:left="90"/>
              <w:jc w:val="left"/>
              <w:rPr>
                <w:rFonts w:ascii="Arial" w:hAnsi="Arial" w:cs="Arial"/>
                <w:bCs/>
                <w:sz w:val="20"/>
                <w:szCs w:val="20"/>
                <w:lang w:val="en-GB"/>
              </w:rPr>
            </w:pPr>
            <w:r w:rsidRPr="00851BD0">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7124F176" w:rsidR="0000007A" w:rsidRPr="00851BD0"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851BD0">
              <w:rPr>
                <w:rFonts w:ascii="Arial" w:hAnsi="Arial" w:cs="Arial"/>
                <w:b/>
                <w:bCs/>
                <w:sz w:val="20"/>
                <w:szCs w:val="20"/>
                <w:lang w:val="en-GB"/>
              </w:rPr>
              <w:t>Ms_BP</w:t>
            </w:r>
            <w:r w:rsidR="00FC432A" w:rsidRPr="00851BD0">
              <w:rPr>
                <w:rFonts w:ascii="Arial" w:hAnsi="Arial" w:cs="Arial"/>
                <w:b/>
                <w:bCs/>
                <w:sz w:val="20"/>
                <w:szCs w:val="20"/>
                <w:lang w:val="en-GB"/>
              </w:rPr>
              <w:t>R</w:t>
            </w:r>
            <w:proofErr w:type="spellEnd"/>
            <w:r w:rsidRPr="00851BD0">
              <w:rPr>
                <w:rFonts w:ascii="Arial" w:hAnsi="Arial" w:cs="Arial"/>
                <w:b/>
                <w:bCs/>
                <w:sz w:val="20"/>
                <w:szCs w:val="20"/>
                <w:lang w:val="en-GB"/>
              </w:rPr>
              <w:t>_</w:t>
            </w:r>
            <w:r w:rsidR="00EF7988" w:rsidRPr="00851BD0">
              <w:rPr>
                <w:rFonts w:ascii="Arial" w:hAnsi="Arial" w:cs="Arial"/>
                <w:b/>
                <w:bCs/>
                <w:sz w:val="20"/>
                <w:szCs w:val="20"/>
              </w:rPr>
              <w:t>6829.8</w:t>
            </w:r>
          </w:p>
        </w:tc>
      </w:tr>
      <w:tr w:rsidR="0000007A" w:rsidRPr="00851BD0" w14:paraId="05B60576" w14:textId="77777777" w:rsidTr="002109D6">
        <w:trPr>
          <w:trHeight w:val="331"/>
        </w:trPr>
        <w:tc>
          <w:tcPr>
            <w:tcW w:w="1234" w:type="pct"/>
          </w:tcPr>
          <w:p w14:paraId="0196A627" w14:textId="77777777" w:rsidR="0000007A" w:rsidRPr="00851BD0" w:rsidRDefault="0000007A" w:rsidP="00696CAD">
            <w:pPr>
              <w:pStyle w:val="BodyText"/>
              <w:ind w:left="90"/>
              <w:jc w:val="left"/>
              <w:rPr>
                <w:rFonts w:ascii="Arial" w:hAnsi="Arial" w:cs="Arial"/>
                <w:bCs/>
                <w:sz w:val="20"/>
                <w:szCs w:val="20"/>
                <w:lang w:val="en-GB"/>
              </w:rPr>
            </w:pPr>
            <w:r w:rsidRPr="00851BD0">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31FA769" w:rsidR="0000007A" w:rsidRPr="00851BD0" w:rsidRDefault="00E066A5" w:rsidP="000450FC">
            <w:pPr>
              <w:pStyle w:val="NormalWeb"/>
              <w:spacing w:before="0" w:beforeAutospacing="0" w:after="0" w:afterAutospacing="0"/>
              <w:rPr>
                <w:rFonts w:ascii="Arial" w:hAnsi="Arial" w:cs="Arial"/>
                <w:b/>
                <w:sz w:val="20"/>
                <w:szCs w:val="20"/>
                <w:highlight w:val="yellow"/>
                <w:lang w:val="en-GB"/>
              </w:rPr>
            </w:pPr>
            <w:r w:rsidRPr="00851BD0">
              <w:rPr>
                <w:rFonts w:ascii="Arial" w:hAnsi="Arial" w:cs="Arial"/>
                <w:b/>
                <w:sz w:val="20"/>
                <w:szCs w:val="20"/>
                <w:lang w:val="en-GB"/>
              </w:rPr>
              <w:t xml:space="preserve">Male Urethral Stricture Disease: </w:t>
            </w:r>
            <w:proofErr w:type="spellStart"/>
            <w:r w:rsidRPr="00851BD0">
              <w:rPr>
                <w:rFonts w:ascii="Arial" w:hAnsi="Arial" w:cs="Arial"/>
                <w:b/>
                <w:sz w:val="20"/>
                <w:szCs w:val="20"/>
                <w:lang w:val="en-GB"/>
              </w:rPr>
              <w:t>Etiology</w:t>
            </w:r>
            <w:proofErr w:type="spellEnd"/>
            <w:r w:rsidRPr="00851BD0">
              <w:rPr>
                <w:rFonts w:ascii="Arial" w:hAnsi="Arial" w:cs="Arial"/>
                <w:b/>
                <w:sz w:val="20"/>
                <w:szCs w:val="20"/>
                <w:lang w:val="en-GB"/>
              </w:rPr>
              <w:t>, Evaluation, and Modern Reconstructive Approaches</w:t>
            </w:r>
          </w:p>
        </w:tc>
      </w:tr>
      <w:tr w:rsidR="00CF0BBB" w:rsidRPr="00851BD0" w14:paraId="6D508B1C" w14:textId="77777777" w:rsidTr="002E7787">
        <w:trPr>
          <w:trHeight w:val="332"/>
        </w:trPr>
        <w:tc>
          <w:tcPr>
            <w:tcW w:w="1234" w:type="pct"/>
          </w:tcPr>
          <w:p w14:paraId="32FC28F7" w14:textId="77777777" w:rsidR="00CF0BBB" w:rsidRPr="00851BD0" w:rsidRDefault="00CF0BBB" w:rsidP="00696CAD">
            <w:pPr>
              <w:pStyle w:val="BodyText"/>
              <w:ind w:left="90"/>
              <w:jc w:val="left"/>
              <w:rPr>
                <w:rFonts w:ascii="Arial" w:hAnsi="Arial" w:cs="Arial"/>
                <w:bCs/>
                <w:sz w:val="20"/>
                <w:szCs w:val="20"/>
                <w:lang w:val="en-GB"/>
              </w:rPr>
            </w:pPr>
            <w:r w:rsidRPr="00851BD0">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2EC888A0" w:rsidR="00CF0BBB" w:rsidRPr="00851BD0" w:rsidRDefault="00F415BF" w:rsidP="000450FC">
            <w:pPr>
              <w:pStyle w:val="NormalWeb"/>
              <w:spacing w:before="0" w:beforeAutospacing="0" w:after="0" w:afterAutospacing="0"/>
              <w:rPr>
                <w:rFonts w:ascii="Arial" w:hAnsi="Arial" w:cs="Arial"/>
                <w:b/>
                <w:sz w:val="20"/>
                <w:szCs w:val="20"/>
                <w:lang w:val="en-GB"/>
              </w:rPr>
            </w:pPr>
            <w:r w:rsidRPr="00851BD0">
              <w:rPr>
                <w:rFonts w:ascii="Arial" w:hAnsi="Arial" w:cs="Arial"/>
                <w:b/>
                <w:sz w:val="20"/>
                <w:szCs w:val="20"/>
                <w:lang w:val="en-GB"/>
              </w:rPr>
              <w:t xml:space="preserve">Book </w:t>
            </w:r>
            <w:r w:rsidR="00820DE2" w:rsidRPr="00851BD0">
              <w:rPr>
                <w:rFonts w:ascii="Arial" w:hAnsi="Arial" w:cs="Arial"/>
                <w:b/>
                <w:sz w:val="20"/>
                <w:szCs w:val="20"/>
                <w:lang w:val="en-GB"/>
              </w:rPr>
              <w:t>C</w:t>
            </w:r>
            <w:r w:rsidRPr="00851BD0">
              <w:rPr>
                <w:rFonts w:ascii="Arial" w:hAnsi="Arial" w:cs="Arial"/>
                <w:b/>
                <w:sz w:val="20"/>
                <w:szCs w:val="20"/>
                <w:lang w:val="en-GB"/>
              </w:rPr>
              <w:t>hapter</w:t>
            </w:r>
          </w:p>
        </w:tc>
      </w:tr>
    </w:tbl>
    <w:p w14:paraId="45F5983C" w14:textId="77777777" w:rsidR="00037D52" w:rsidRPr="00851BD0" w:rsidRDefault="00037D52" w:rsidP="0000007A">
      <w:pPr>
        <w:pStyle w:val="BodyText"/>
        <w:rPr>
          <w:rFonts w:ascii="Arial" w:hAnsi="Arial" w:cs="Arial"/>
          <w:b/>
          <w:bCs/>
          <w:sz w:val="20"/>
          <w:szCs w:val="20"/>
          <w:u w:val="single"/>
          <w:lang w:val="en-GB"/>
        </w:rPr>
      </w:pPr>
    </w:p>
    <w:p w14:paraId="5A743ECE" w14:textId="77777777" w:rsidR="00D27A79" w:rsidRPr="00851BD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851BD0" w14:paraId="71A94C1F" w14:textId="77777777" w:rsidTr="007222C8">
        <w:tc>
          <w:tcPr>
            <w:tcW w:w="5000" w:type="pct"/>
            <w:gridSpan w:val="3"/>
            <w:tcBorders>
              <w:top w:val="nil"/>
              <w:left w:val="nil"/>
              <w:right w:val="nil"/>
            </w:tcBorders>
            <w:noWrap/>
          </w:tcPr>
          <w:p w14:paraId="0BC15285" w14:textId="75BEB51F" w:rsidR="00F1171E" w:rsidRPr="00851BD0" w:rsidRDefault="00F1171E" w:rsidP="007222C8">
            <w:pPr>
              <w:pStyle w:val="Heading2"/>
              <w:jc w:val="left"/>
              <w:rPr>
                <w:rFonts w:ascii="Arial" w:hAnsi="Arial" w:cs="Arial"/>
                <w:lang w:val="en-GB"/>
              </w:rPr>
            </w:pPr>
            <w:r w:rsidRPr="00851BD0">
              <w:rPr>
                <w:rFonts w:ascii="Arial" w:hAnsi="Arial" w:cs="Arial"/>
                <w:highlight w:val="yellow"/>
                <w:lang w:val="en-GB"/>
              </w:rPr>
              <w:t>PART  1:</w:t>
            </w:r>
            <w:r w:rsidRPr="00851BD0">
              <w:rPr>
                <w:rFonts w:ascii="Arial" w:hAnsi="Arial" w:cs="Arial"/>
                <w:lang w:val="en-GB"/>
              </w:rPr>
              <w:t xml:space="preserve"> Comments</w:t>
            </w:r>
          </w:p>
          <w:p w14:paraId="1287753C" w14:textId="77777777" w:rsidR="00F1171E" w:rsidRPr="00851BD0" w:rsidRDefault="00F1171E" w:rsidP="007222C8">
            <w:pPr>
              <w:rPr>
                <w:rFonts w:ascii="Arial" w:hAnsi="Arial" w:cs="Arial"/>
                <w:sz w:val="20"/>
                <w:szCs w:val="20"/>
                <w:lang w:val="en-GB"/>
              </w:rPr>
            </w:pPr>
          </w:p>
        </w:tc>
      </w:tr>
      <w:tr w:rsidR="00F1171E" w:rsidRPr="00851BD0" w14:paraId="5EA12279" w14:textId="77777777" w:rsidTr="007222C8">
        <w:tc>
          <w:tcPr>
            <w:tcW w:w="1265" w:type="pct"/>
            <w:noWrap/>
          </w:tcPr>
          <w:p w14:paraId="7AE9682F" w14:textId="77777777" w:rsidR="00F1171E" w:rsidRPr="00851BD0" w:rsidRDefault="00F1171E" w:rsidP="007222C8">
            <w:pPr>
              <w:pStyle w:val="Heading2"/>
              <w:jc w:val="left"/>
              <w:rPr>
                <w:rFonts w:ascii="Arial" w:hAnsi="Arial" w:cs="Arial"/>
                <w:lang w:val="en-GB"/>
              </w:rPr>
            </w:pPr>
          </w:p>
        </w:tc>
        <w:tc>
          <w:tcPr>
            <w:tcW w:w="2212" w:type="pct"/>
          </w:tcPr>
          <w:p w14:paraId="5B8DBE06" w14:textId="77777777" w:rsidR="00F1171E" w:rsidRPr="00851BD0" w:rsidRDefault="00F1171E" w:rsidP="007222C8">
            <w:pPr>
              <w:pStyle w:val="Heading2"/>
              <w:jc w:val="left"/>
              <w:rPr>
                <w:rFonts w:ascii="Arial" w:hAnsi="Arial" w:cs="Arial"/>
                <w:lang w:val="en-GB"/>
              </w:rPr>
            </w:pPr>
            <w:r w:rsidRPr="00851BD0">
              <w:rPr>
                <w:rFonts w:ascii="Arial" w:hAnsi="Arial" w:cs="Arial"/>
                <w:lang w:val="en-GB"/>
              </w:rPr>
              <w:t>Reviewer’s comment</w:t>
            </w:r>
          </w:p>
          <w:p w14:paraId="693A9C4D" w14:textId="77777777" w:rsidR="00421DBF" w:rsidRPr="00851BD0" w:rsidRDefault="00421DBF" w:rsidP="00421DBF">
            <w:pPr>
              <w:rPr>
                <w:rFonts w:ascii="Arial" w:hAnsi="Arial" w:cs="Arial"/>
                <w:b/>
                <w:bCs/>
                <w:sz w:val="20"/>
                <w:szCs w:val="20"/>
              </w:rPr>
            </w:pPr>
            <w:r w:rsidRPr="00851BD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851BD0" w:rsidRDefault="00421DBF" w:rsidP="00421DBF">
            <w:pPr>
              <w:rPr>
                <w:rFonts w:ascii="Arial" w:hAnsi="Arial" w:cs="Arial"/>
                <w:sz w:val="20"/>
                <w:szCs w:val="20"/>
                <w:lang w:val="en-GB"/>
              </w:rPr>
            </w:pPr>
          </w:p>
        </w:tc>
        <w:tc>
          <w:tcPr>
            <w:tcW w:w="1523" w:type="pct"/>
          </w:tcPr>
          <w:p w14:paraId="57792C30" w14:textId="77777777" w:rsidR="00F1171E" w:rsidRPr="00851BD0" w:rsidRDefault="00F1171E" w:rsidP="007222C8">
            <w:pPr>
              <w:pStyle w:val="Heading2"/>
              <w:jc w:val="left"/>
              <w:rPr>
                <w:rFonts w:ascii="Arial" w:hAnsi="Arial" w:cs="Arial"/>
                <w:b w:val="0"/>
                <w:lang w:val="en-GB"/>
              </w:rPr>
            </w:pPr>
            <w:r w:rsidRPr="00851BD0">
              <w:rPr>
                <w:rFonts w:ascii="Arial" w:hAnsi="Arial" w:cs="Arial"/>
                <w:lang w:val="en-GB"/>
              </w:rPr>
              <w:t>Author’s Feedback</w:t>
            </w:r>
            <w:r w:rsidRPr="00851BD0">
              <w:rPr>
                <w:rFonts w:ascii="Arial" w:hAnsi="Arial" w:cs="Arial"/>
                <w:b w:val="0"/>
                <w:lang w:val="en-GB"/>
              </w:rPr>
              <w:t xml:space="preserve"> </w:t>
            </w:r>
            <w:r w:rsidRPr="00851BD0">
              <w:rPr>
                <w:rFonts w:ascii="Arial" w:hAnsi="Arial" w:cs="Arial"/>
                <w:b w:val="0"/>
                <w:i/>
                <w:lang w:val="en-GB"/>
              </w:rPr>
              <w:t>(Please correct the manuscript and highlight that part in the manuscript. It is mandatory that authors should write his/her feedback here)</w:t>
            </w:r>
          </w:p>
        </w:tc>
      </w:tr>
      <w:tr w:rsidR="00F1171E" w:rsidRPr="00851BD0" w14:paraId="5C0AB4EC" w14:textId="77777777" w:rsidTr="007222C8">
        <w:trPr>
          <w:trHeight w:val="1264"/>
        </w:trPr>
        <w:tc>
          <w:tcPr>
            <w:tcW w:w="1265" w:type="pct"/>
            <w:noWrap/>
          </w:tcPr>
          <w:p w14:paraId="66B47184" w14:textId="48030299" w:rsidR="00F1171E" w:rsidRPr="00851BD0" w:rsidRDefault="00F1171E" w:rsidP="007222C8">
            <w:pPr>
              <w:ind w:left="360"/>
              <w:rPr>
                <w:rFonts w:ascii="Arial" w:hAnsi="Arial" w:cs="Arial"/>
                <w:b/>
                <w:bCs/>
                <w:sz w:val="20"/>
                <w:szCs w:val="20"/>
                <w:lang w:val="en-GB"/>
              </w:rPr>
            </w:pPr>
            <w:r w:rsidRPr="00851BD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851BD0" w:rsidRDefault="00F1171E" w:rsidP="007222C8">
            <w:pPr>
              <w:ind w:left="360"/>
              <w:rPr>
                <w:rFonts w:ascii="Arial" w:eastAsia="MS Mincho" w:hAnsi="Arial" w:cs="Arial"/>
                <w:b/>
                <w:bCs/>
                <w:sz w:val="20"/>
                <w:szCs w:val="20"/>
                <w:lang w:val="en-GB"/>
              </w:rPr>
            </w:pPr>
          </w:p>
        </w:tc>
        <w:tc>
          <w:tcPr>
            <w:tcW w:w="2212" w:type="pct"/>
          </w:tcPr>
          <w:p w14:paraId="7DBC9196" w14:textId="1D3C7E8B" w:rsidR="00C93EA7" w:rsidRPr="00851BD0" w:rsidRDefault="00C93EA7" w:rsidP="0003680D">
            <w:pPr>
              <w:pStyle w:val="ListParagraph"/>
              <w:ind w:left="0"/>
              <w:jc w:val="both"/>
              <w:rPr>
                <w:rFonts w:ascii="Arial" w:hAnsi="Arial" w:cs="Arial"/>
                <w:b/>
                <w:bCs/>
                <w:sz w:val="20"/>
                <w:szCs w:val="20"/>
                <w:lang w:val="en-GB"/>
              </w:rPr>
            </w:pPr>
            <w:r w:rsidRPr="00851BD0">
              <w:rPr>
                <w:rFonts w:ascii="Arial" w:hAnsi="Arial" w:cs="Arial"/>
                <w:b/>
                <w:bCs/>
                <w:sz w:val="20"/>
                <w:szCs w:val="20"/>
                <w:lang w:val="en-GB"/>
              </w:rPr>
              <w:t xml:space="preserve">The study is a head up in the surgery field. It sprouts out the </w:t>
            </w:r>
            <w:proofErr w:type="spellStart"/>
            <w:r w:rsidRPr="00851BD0">
              <w:rPr>
                <w:rFonts w:ascii="Arial" w:hAnsi="Arial" w:cs="Arial"/>
                <w:b/>
                <w:bCs/>
                <w:sz w:val="20"/>
                <w:szCs w:val="20"/>
                <w:lang w:val="en-GB"/>
              </w:rPr>
              <w:t>pacticability</w:t>
            </w:r>
            <w:proofErr w:type="spellEnd"/>
            <w:r w:rsidRPr="00851BD0">
              <w:rPr>
                <w:rFonts w:ascii="Arial" w:hAnsi="Arial" w:cs="Arial"/>
                <w:b/>
                <w:bCs/>
                <w:sz w:val="20"/>
                <w:szCs w:val="20"/>
                <w:lang w:val="en-GB"/>
              </w:rPr>
              <w:t xml:space="preserve"> of </w:t>
            </w:r>
            <w:proofErr w:type="spellStart"/>
            <w:r w:rsidRPr="00851BD0">
              <w:rPr>
                <w:rFonts w:ascii="Arial" w:hAnsi="Arial" w:cs="Arial"/>
                <w:b/>
                <w:bCs/>
                <w:sz w:val="20"/>
                <w:szCs w:val="20"/>
                <w:lang w:val="en-GB"/>
              </w:rPr>
              <w:t>te</w:t>
            </w:r>
            <w:proofErr w:type="spellEnd"/>
            <w:r w:rsidRPr="00851BD0">
              <w:rPr>
                <w:rFonts w:ascii="Arial" w:hAnsi="Arial" w:cs="Arial"/>
                <w:b/>
                <w:bCs/>
                <w:sz w:val="20"/>
                <w:szCs w:val="20"/>
                <w:lang w:val="en-GB"/>
              </w:rPr>
              <w:t xml:space="preserve"> procedures involved during surgery. It </w:t>
            </w:r>
            <w:proofErr w:type="spellStart"/>
            <w:r w:rsidRPr="00851BD0">
              <w:rPr>
                <w:rFonts w:ascii="Arial" w:hAnsi="Arial" w:cs="Arial"/>
                <w:b/>
                <w:bCs/>
                <w:sz w:val="20"/>
                <w:szCs w:val="20"/>
                <w:lang w:val="en-GB"/>
              </w:rPr>
              <w:t>higlighlights</w:t>
            </w:r>
            <w:proofErr w:type="spellEnd"/>
            <w:r w:rsidRPr="00851BD0">
              <w:rPr>
                <w:rFonts w:ascii="Arial" w:hAnsi="Arial" w:cs="Arial"/>
                <w:b/>
                <w:bCs/>
                <w:sz w:val="20"/>
                <w:szCs w:val="20"/>
                <w:lang w:val="en-GB"/>
              </w:rPr>
              <w:t xml:space="preserve"> the cause of the stricture hence giving clues of how to deal with it. </w:t>
            </w:r>
            <w:r w:rsidRPr="00851BD0">
              <w:rPr>
                <w:rFonts w:ascii="Arial" w:hAnsi="Arial" w:cs="Arial"/>
                <w:b/>
                <w:bCs/>
                <w:sz w:val="20"/>
                <w:szCs w:val="20"/>
              </w:rPr>
              <w:t xml:space="preserve">By clearly linking stricture characteristics to appropriate surgical techniques and expected outcomes, it serves as a valuable educational and practical resource for urologists, trainees, and reconstructive surgeons. </w:t>
            </w:r>
            <w:r w:rsidR="0003680D" w:rsidRPr="00851BD0">
              <w:rPr>
                <w:rFonts w:ascii="Arial" w:hAnsi="Arial" w:cs="Arial"/>
                <w:b/>
                <w:bCs/>
                <w:sz w:val="20"/>
                <w:szCs w:val="20"/>
              </w:rPr>
              <w:t xml:space="preserve">This will help in decision making, counselling and </w:t>
            </w:r>
            <w:proofErr w:type="gramStart"/>
            <w:r w:rsidR="0003680D" w:rsidRPr="00851BD0">
              <w:rPr>
                <w:rFonts w:ascii="Arial" w:hAnsi="Arial" w:cs="Arial"/>
                <w:b/>
                <w:bCs/>
                <w:sz w:val="20"/>
                <w:szCs w:val="20"/>
              </w:rPr>
              <w:t>long term</w:t>
            </w:r>
            <w:proofErr w:type="gramEnd"/>
            <w:r w:rsidR="0003680D" w:rsidRPr="00851BD0">
              <w:rPr>
                <w:rFonts w:ascii="Arial" w:hAnsi="Arial" w:cs="Arial"/>
                <w:b/>
                <w:bCs/>
                <w:sz w:val="20"/>
                <w:szCs w:val="20"/>
              </w:rPr>
              <w:t xml:space="preserve"> care of the patients.</w:t>
            </w:r>
          </w:p>
        </w:tc>
        <w:tc>
          <w:tcPr>
            <w:tcW w:w="1523" w:type="pct"/>
          </w:tcPr>
          <w:p w14:paraId="462A339C" w14:textId="77777777" w:rsidR="00F1171E" w:rsidRPr="00851BD0" w:rsidRDefault="00F1171E" w:rsidP="007222C8">
            <w:pPr>
              <w:pStyle w:val="Heading2"/>
              <w:jc w:val="left"/>
              <w:rPr>
                <w:rFonts w:ascii="Arial" w:hAnsi="Arial" w:cs="Arial"/>
                <w:b w:val="0"/>
                <w:lang w:val="en-GB"/>
              </w:rPr>
            </w:pPr>
          </w:p>
        </w:tc>
      </w:tr>
      <w:tr w:rsidR="00F1171E" w:rsidRPr="00851BD0" w14:paraId="0D8B5B2C" w14:textId="77777777" w:rsidTr="007222C8">
        <w:trPr>
          <w:trHeight w:val="1262"/>
        </w:trPr>
        <w:tc>
          <w:tcPr>
            <w:tcW w:w="1265" w:type="pct"/>
            <w:noWrap/>
          </w:tcPr>
          <w:p w14:paraId="21CBA5FE" w14:textId="77777777" w:rsidR="00F1171E" w:rsidRPr="00851BD0" w:rsidRDefault="00F1171E" w:rsidP="007222C8">
            <w:pPr>
              <w:ind w:left="360"/>
              <w:rPr>
                <w:rFonts w:ascii="Arial" w:hAnsi="Arial" w:cs="Arial"/>
                <w:b/>
                <w:bCs/>
                <w:sz w:val="20"/>
                <w:szCs w:val="20"/>
                <w:lang w:val="en-GB"/>
              </w:rPr>
            </w:pPr>
            <w:r w:rsidRPr="00851BD0">
              <w:rPr>
                <w:rFonts w:ascii="Arial" w:hAnsi="Arial" w:cs="Arial"/>
                <w:b/>
                <w:bCs/>
                <w:sz w:val="20"/>
                <w:szCs w:val="20"/>
                <w:lang w:val="en-GB"/>
              </w:rPr>
              <w:t>Is the title of the article suitable?</w:t>
            </w:r>
          </w:p>
          <w:p w14:paraId="1CABB61A" w14:textId="77777777" w:rsidR="00F1171E" w:rsidRPr="00851BD0" w:rsidRDefault="00F1171E" w:rsidP="007222C8">
            <w:pPr>
              <w:ind w:left="360"/>
              <w:rPr>
                <w:rFonts w:ascii="Arial" w:hAnsi="Arial" w:cs="Arial"/>
                <w:b/>
                <w:bCs/>
                <w:sz w:val="20"/>
                <w:szCs w:val="20"/>
                <w:lang w:val="en-GB"/>
              </w:rPr>
            </w:pPr>
            <w:r w:rsidRPr="00851BD0">
              <w:rPr>
                <w:rFonts w:ascii="Arial" w:hAnsi="Arial" w:cs="Arial"/>
                <w:b/>
                <w:bCs/>
                <w:sz w:val="20"/>
                <w:szCs w:val="20"/>
                <w:lang w:val="en-GB"/>
              </w:rPr>
              <w:t>(If not please suggest an alternative title)</w:t>
            </w:r>
          </w:p>
          <w:p w14:paraId="0275B919" w14:textId="77777777" w:rsidR="00F1171E" w:rsidRPr="00851BD0" w:rsidRDefault="00F1171E" w:rsidP="007222C8">
            <w:pPr>
              <w:pStyle w:val="Heading2"/>
              <w:jc w:val="left"/>
              <w:rPr>
                <w:rFonts w:ascii="Arial" w:hAnsi="Arial" w:cs="Arial"/>
                <w:u w:val="single"/>
                <w:lang w:val="en-GB"/>
              </w:rPr>
            </w:pPr>
          </w:p>
        </w:tc>
        <w:tc>
          <w:tcPr>
            <w:tcW w:w="2212" w:type="pct"/>
          </w:tcPr>
          <w:p w14:paraId="794AA9A7" w14:textId="63BA0E72" w:rsidR="00F1171E" w:rsidRPr="00851BD0" w:rsidRDefault="00C93EA7" w:rsidP="00C93EA7">
            <w:pPr>
              <w:rPr>
                <w:rFonts w:ascii="Arial" w:hAnsi="Arial" w:cs="Arial"/>
                <w:b/>
                <w:bCs/>
                <w:sz w:val="20"/>
                <w:szCs w:val="20"/>
                <w:lang w:val="en-GB"/>
              </w:rPr>
            </w:pPr>
            <w:r w:rsidRPr="00851BD0">
              <w:rPr>
                <w:rFonts w:ascii="Arial" w:hAnsi="Arial" w:cs="Arial"/>
                <w:b/>
                <w:bCs/>
                <w:sz w:val="20"/>
                <w:szCs w:val="20"/>
                <w:lang w:val="en-GB"/>
              </w:rPr>
              <w:t>Yes, the title showcases the content, however I suggest that it should have been “</w:t>
            </w:r>
            <w:r w:rsidRPr="00851BD0">
              <w:rPr>
                <w:rFonts w:ascii="Arial" w:hAnsi="Arial" w:cs="Arial"/>
                <w:b/>
                <w:bCs/>
                <w:sz w:val="20"/>
                <w:szCs w:val="20"/>
              </w:rPr>
              <w:t>Male Anterior Urethral Stricture Disease: Etiology, Evaluation, and Contemporary Reconstructive Approaches”</w:t>
            </w:r>
            <w:r w:rsidR="0003680D" w:rsidRPr="00851BD0">
              <w:rPr>
                <w:rFonts w:ascii="Arial" w:hAnsi="Arial" w:cs="Arial"/>
                <w:b/>
                <w:bCs/>
                <w:sz w:val="20"/>
                <w:szCs w:val="20"/>
              </w:rPr>
              <w:t xml:space="preserve"> because I see its majorly on anterior bit of it.</w:t>
            </w:r>
          </w:p>
        </w:tc>
        <w:tc>
          <w:tcPr>
            <w:tcW w:w="1523" w:type="pct"/>
          </w:tcPr>
          <w:p w14:paraId="405B6701" w14:textId="77777777" w:rsidR="00F1171E" w:rsidRPr="00851BD0" w:rsidRDefault="00F1171E" w:rsidP="007222C8">
            <w:pPr>
              <w:pStyle w:val="Heading2"/>
              <w:jc w:val="left"/>
              <w:rPr>
                <w:rFonts w:ascii="Arial" w:hAnsi="Arial" w:cs="Arial"/>
                <w:b w:val="0"/>
                <w:lang w:val="en-GB"/>
              </w:rPr>
            </w:pPr>
          </w:p>
        </w:tc>
      </w:tr>
      <w:tr w:rsidR="00F1171E" w:rsidRPr="00851BD0" w14:paraId="5604762A" w14:textId="77777777" w:rsidTr="007222C8">
        <w:trPr>
          <w:trHeight w:val="1262"/>
        </w:trPr>
        <w:tc>
          <w:tcPr>
            <w:tcW w:w="1265" w:type="pct"/>
            <w:noWrap/>
          </w:tcPr>
          <w:p w14:paraId="3635573D" w14:textId="77777777" w:rsidR="00F1171E" w:rsidRPr="00851BD0" w:rsidRDefault="00F1171E" w:rsidP="007222C8">
            <w:pPr>
              <w:pStyle w:val="Heading2"/>
              <w:ind w:left="360"/>
              <w:jc w:val="left"/>
              <w:rPr>
                <w:rFonts w:ascii="Arial" w:hAnsi="Arial" w:cs="Arial"/>
                <w:lang w:val="en-GB"/>
              </w:rPr>
            </w:pPr>
            <w:r w:rsidRPr="00851BD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851BD0" w:rsidRDefault="00F1171E" w:rsidP="007222C8">
            <w:pPr>
              <w:pStyle w:val="Heading2"/>
              <w:jc w:val="left"/>
              <w:rPr>
                <w:rFonts w:ascii="Arial" w:hAnsi="Arial" w:cs="Arial"/>
                <w:u w:val="single"/>
                <w:lang w:val="en-GB"/>
              </w:rPr>
            </w:pPr>
          </w:p>
        </w:tc>
        <w:tc>
          <w:tcPr>
            <w:tcW w:w="2212" w:type="pct"/>
          </w:tcPr>
          <w:p w14:paraId="0FB7E83A" w14:textId="69C138EE" w:rsidR="00F1171E" w:rsidRPr="00851BD0" w:rsidRDefault="0003680D" w:rsidP="0003680D">
            <w:pPr>
              <w:rPr>
                <w:rFonts w:ascii="Arial" w:hAnsi="Arial" w:cs="Arial"/>
                <w:b/>
                <w:bCs/>
                <w:sz w:val="20"/>
                <w:szCs w:val="20"/>
                <w:lang w:val="en-GB"/>
              </w:rPr>
            </w:pPr>
            <w:r w:rsidRPr="00851BD0">
              <w:rPr>
                <w:rFonts w:ascii="Arial" w:hAnsi="Arial" w:cs="Arial"/>
                <w:b/>
                <w:bCs/>
                <w:sz w:val="20"/>
                <w:szCs w:val="20"/>
              </w:rPr>
              <w:t>The abstract is comprehensive and well organized, clearly outlining the background, methods, results, and conclusions.</w:t>
            </w:r>
          </w:p>
        </w:tc>
        <w:tc>
          <w:tcPr>
            <w:tcW w:w="1523" w:type="pct"/>
          </w:tcPr>
          <w:p w14:paraId="1D54B730" w14:textId="77777777" w:rsidR="00F1171E" w:rsidRPr="00851BD0" w:rsidRDefault="00F1171E" w:rsidP="007222C8">
            <w:pPr>
              <w:pStyle w:val="Heading2"/>
              <w:jc w:val="left"/>
              <w:rPr>
                <w:rFonts w:ascii="Arial" w:hAnsi="Arial" w:cs="Arial"/>
                <w:b w:val="0"/>
                <w:lang w:val="en-GB"/>
              </w:rPr>
            </w:pPr>
          </w:p>
        </w:tc>
      </w:tr>
      <w:tr w:rsidR="00F1171E" w:rsidRPr="00851BD0" w14:paraId="2F579F54" w14:textId="77777777" w:rsidTr="007222C8">
        <w:trPr>
          <w:trHeight w:val="859"/>
        </w:trPr>
        <w:tc>
          <w:tcPr>
            <w:tcW w:w="1265" w:type="pct"/>
            <w:noWrap/>
          </w:tcPr>
          <w:p w14:paraId="04361F46" w14:textId="368783AB" w:rsidR="00F1171E" w:rsidRPr="00851BD0" w:rsidRDefault="00DC6FED" w:rsidP="007222C8">
            <w:pPr>
              <w:ind w:left="360"/>
              <w:rPr>
                <w:rFonts w:ascii="Arial" w:hAnsi="Arial" w:cs="Arial"/>
                <w:b/>
                <w:bCs/>
                <w:sz w:val="20"/>
                <w:szCs w:val="20"/>
                <w:u w:val="single"/>
                <w:lang w:val="en-GB"/>
              </w:rPr>
            </w:pPr>
            <w:r w:rsidRPr="00851BD0">
              <w:rPr>
                <w:rFonts w:ascii="Arial" w:hAnsi="Arial" w:cs="Arial"/>
                <w:b/>
                <w:bCs/>
                <w:sz w:val="20"/>
                <w:szCs w:val="20"/>
                <w:lang w:val="en-GB"/>
              </w:rPr>
              <w:t xml:space="preserve">Is the manuscript scientifically, correct? Please write here. </w:t>
            </w:r>
          </w:p>
        </w:tc>
        <w:tc>
          <w:tcPr>
            <w:tcW w:w="2212" w:type="pct"/>
          </w:tcPr>
          <w:p w14:paraId="2B5A7721" w14:textId="222D0A47" w:rsidR="00F1171E" w:rsidRPr="00851BD0" w:rsidRDefault="0003680D" w:rsidP="007222C8">
            <w:pPr>
              <w:pStyle w:val="ListParagraph"/>
              <w:ind w:left="0"/>
              <w:rPr>
                <w:rFonts w:ascii="Arial" w:hAnsi="Arial" w:cs="Arial"/>
                <w:b/>
                <w:bCs/>
                <w:sz w:val="20"/>
                <w:szCs w:val="20"/>
                <w:lang w:val="en-GB"/>
              </w:rPr>
            </w:pPr>
            <w:r w:rsidRPr="00851BD0">
              <w:rPr>
                <w:rFonts w:ascii="Arial" w:hAnsi="Arial" w:cs="Arial"/>
                <w:b/>
                <w:bCs/>
                <w:sz w:val="20"/>
                <w:szCs w:val="20"/>
              </w:rPr>
              <w:t>The manuscript is scientifically sound and consistent with current urological guidelines and literature. The indications, surgical principles, success rates, and complication profiles are accurately presented and appropriately referenced. The conclusions are well supported by the data discussed.</w:t>
            </w:r>
          </w:p>
        </w:tc>
        <w:tc>
          <w:tcPr>
            <w:tcW w:w="1523" w:type="pct"/>
          </w:tcPr>
          <w:p w14:paraId="4898F764" w14:textId="77777777" w:rsidR="00F1171E" w:rsidRPr="00851BD0" w:rsidRDefault="00F1171E" w:rsidP="007222C8">
            <w:pPr>
              <w:pStyle w:val="Heading2"/>
              <w:jc w:val="left"/>
              <w:rPr>
                <w:rFonts w:ascii="Arial" w:hAnsi="Arial" w:cs="Arial"/>
                <w:b w:val="0"/>
                <w:lang w:val="en-GB"/>
              </w:rPr>
            </w:pPr>
          </w:p>
        </w:tc>
      </w:tr>
      <w:tr w:rsidR="00F1171E" w:rsidRPr="00851BD0" w14:paraId="73739464" w14:textId="77777777" w:rsidTr="007222C8">
        <w:trPr>
          <w:trHeight w:val="703"/>
        </w:trPr>
        <w:tc>
          <w:tcPr>
            <w:tcW w:w="1265" w:type="pct"/>
            <w:noWrap/>
          </w:tcPr>
          <w:p w14:paraId="09C25322" w14:textId="77777777" w:rsidR="00F1171E" w:rsidRPr="00851BD0" w:rsidRDefault="00F1171E" w:rsidP="007222C8">
            <w:pPr>
              <w:ind w:left="360"/>
              <w:rPr>
                <w:rFonts w:ascii="Arial" w:hAnsi="Arial" w:cs="Arial"/>
                <w:b/>
                <w:bCs/>
                <w:sz w:val="20"/>
                <w:szCs w:val="20"/>
                <w:lang w:val="en-GB"/>
              </w:rPr>
            </w:pPr>
            <w:r w:rsidRPr="00851BD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851BD0" w:rsidRDefault="00F1171E" w:rsidP="007222C8">
            <w:pPr>
              <w:ind w:left="360"/>
              <w:rPr>
                <w:rFonts w:ascii="Arial" w:hAnsi="Arial" w:cs="Arial"/>
                <w:b/>
                <w:bCs/>
                <w:sz w:val="20"/>
                <w:szCs w:val="20"/>
                <w:u w:val="single"/>
                <w:lang w:val="en-GB"/>
              </w:rPr>
            </w:pPr>
            <w:r w:rsidRPr="00851BD0">
              <w:rPr>
                <w:rFonts w:ascii="Arial" w:hAnsi="Arial" w:cs="Arial"/>
                <w:b/>
                <w:bCs/>
                <w:sz w:val="20"/>
                <w:szCs w:val="20"/>
                <w:u w:val="single"/>
                <w:lang w:val="en-GB"/>
              </w:rPr>
              <w:t>-</w:t>
            </w:r>
          </w:p>
        </w:tc>
        <w:tc>
          <w:tcPr>
            <w:tcW w:w="2212" w:type="pct"/>
          </w:tcPr>
          <w:p w14:paraId="24FE0567" w14:textId="77875107" w:rsidR="00F1171E" w:rsidRPr="00851BD0" w:rsidRDefault="0003680D" w:rsidP="007222C8">
            <w:pPr>
              <w:pStyle w:val="ListParagraph"/>
              <w:ind w:left="0"/>
              <w:rPr>
                <w:rFonts w:ascii="Arial" w:hAnsi="Arial" w:cs="Arial"/>
                <w:b/>
                <w:bCs/>
                <w:sz w:val="20"/>
                <w:szCs w:val="20"/>
                <w:lang w:val="en-GB"/>
              </w:rPr>
            </w:pPr>
            <w:r w:rsidRPr="00851BD0">
              <w:rPr>
                <w:rFonts w:ascii="Arial" w:hAnsi="Arial" w:cs="Arial"/>
                <w:b/>
                <w:bCs/>
                <w:sz w:val="20"/>
                <w:szCs w:val="20"/>
                <w:lang w:val="en-GB"/>
              </w:rPr>
              <w:t>Yeah, the references are okay however, those published within 5 to 7 years could be added to strengthen it more.</w:t>
            </w:r>
          </w:p>
        </w:tc>
        <w:tc>
          <w:tcPr>
            <w:tcW w:w="1523" w:type="pct"/>
          </w:tcPr>
          <w:p w14:paraId="40220055" w14:textId="77777777" w:rsidR="00F1171E" w:rsidRPr="00851BD0" w:rsidRDefault="00F1171E" w:rsidP="007222C8">
            <w:pPr>
              <w:pStyle w:val="Heading2"/>
              <w:jc w:val="left"/>
              <w:rPr>
                <w:rFonts w:ascii="Arial" w:hAnsi="Arial" w:cs="Arial"/>
                <w:b w:val="0"/>
                <w:lang w:val="en-GB"/>
              </w:rPr>
            </w:pPr>
          </w:p>
        </w:tc>
      </w:tr>
      <w:tr w:rsidR="00F1171E" w:rsidRPr="00851BD0" w14:paraId="73CC4A50" w14:textId="77777777" w:rsidTr="007222C8">
        <w:trPr>
          <w:trHeight w:val="386"/>
        </w:trPr>
        <w:tc>
          <w:tcPr>
            <w:tcW w:w="1265" w:type="pct"/>
            <w:noWrap/>
          </w:tcPr>
          <w:p w14:paraId="029CE8D0" w14:textId="77777777" w:rsidR="00F1171E" w:rsidRPr="00851BD0" w:rsidRDefault="00F1171E" w:rsidP="007222C8">
            <w:pPr>
              <w:pStyle w:val="Heading2"/>
              <w:jc w:val="left"/>
              <w:rPr>
                <w:rFonts w:ascii="Arial" w:hAnsi="Arial" w:cs="Arial"/>
                <w:b w:val="0"/>
                <w:lang w:val="en-GB"/>
              </w:rPr>
            </w:pPr>
          </w:p>
          <w:p w14:paraId="589C16C7" w14:textId="77777777" w:rsidR="00F1171E" w:rsidRPr="00851BD0" w:rsidRDefault="00F1171E" w:rsidP="007222C8">
            <w:pPr>
              <w:pStyle w:val="Heading2"/>
              <w:ind w:left="360"/>
              <w:jc w:val="left"/>
              <w:rPr>
                <w:rFonts w:ascii="Arial" w:hAnsi="Arial" w:cs="Arial"/>
                <w:bCs w:val="0"/>
                <w:lang w:val="en-GB"/>
              </w:rPr>
            </w:pPr>
            <w:r w:rsidRPr="00851BD0">
              <w:rPr>
                <w:rFonts w:ascii="Arial" w:hAnsi="Arial" w:cs="Arial"/>
                <w:bCs w:val="0"/>
                <w:lang w:val="en-GB"/>
              </w:rPr>
              <w:t>Is the language/English quality of the article suitable for scholarly communications?</w:t>
            </w:r>
          </w:p>
          <w:p w14:paraId="7722B85E" w14:textId="77777777" w:rsidR="00F1171E" w:rsidRPr="00851BD0" w:rsidRDefault="00F1171E" w:rsidP="007222C8">
            <w:pPr>
              <w:rPr>
                <w:rFonts w:ascii="Arial" w:hAnsi="Arial" w:cs="Arial"/>
                <w:sz w:val="20"/>
                <w:szCs w:val="20"/>
                <w:lang w:val="en-GB"/>
              </w:rPr>
            </w:pPr>
          </w:p>
        </w:tc>
        <w:tc>
          <w:tcPr>
            <w:tcW w:w="2212" w:type="pct"/>
          </w:tcPr>
          <w:p w14:paraId="6CBA4B2A" w14:textId="2B7768C4" w:rsidR="00F1171E" w:rsidRPr="00851BD0" w:rsidRDefault="0003680D" w:rsidP="007222C8">
            <w:pPr>
              <w:rPr>
                <w:rFonts w:ascii="Arial" w:hAnsi="Arial" w:cs="Arial"/>
                <w:sz w:val="20"/>
                <w:szCs w:val="20"/>
                <w:lang w:val="en-GB"/>
              </w:rPr>
            </w:pPr>
            <w:r w:rsidRPr="00851BD0">
              <w:rPr>
                <w:rFonts w:ascii="Arial" w:hAnsi="Arial" w:cs="Arial"/>
                <w:sz w:val="20"/>
                <w:szCs w:val="20"/>
                <w:lang w:val="en-GB"/>
              </w:rPr>
              <w:t xml:space="preserve">The English is okay and </w:t>
            </w:r>
            <w:proofErr w:type="spellStart"/>
            <w:r w:rsidRPr="00851BD0">
              <w:rPr>
                <w:rFonts w:ascii="Arial" w:hAnsi="Arial" w:cs="Arial"/>
                <w:sz w:val="20"/>
                <w:szCs w:val="20"/>
                <w:lang w:val="en-GB"/>
              </w:rPr>
              <w:t>professionall</w:t>
            </w:r>
            <w:proofErr w:type="spellEnd"/>
            <w:r w:rsidRPr="00851BD0">
              <w:rPr>
                <w:rFonts w:ascii="Arial" w:hAnsi="Arial" w:cs="Arial"/>
                <w:sz w:val="20"/>
                <w:szCs w:val="20"/>
                <w:lang w:val="en-GB"/>
              </w:rPr>
              <w:t xml:space="preserve"> however, some minor adjustment on grammar would be helpful</w:t>
            </w:r>
          </w:p>
          <w:p w14:paraId="41E28118" w14:textId="77777777" w:rsidR="00F1171E" w:rsidRPr="00851BD0" w:rsidRDefault="00F1171E" w:rsidP="007222C8">
            <w:pPr>
              <w:rPr>
                <w:rFonts w:ascii="Arial" w:hAnsi="Arial" w:cs="Arial"/>
                <w:sz w:val="20"/>
                <w:szCs w:val="20"/>
                <w:lang w:val="en-GB"/>
              </w:rPr>
            </w:pPr>
          </w:p>
          <w:p w14:paraId="297F52DB" w14:textId="77777777" w:rsidR="00F1171E" w:rsidRPr="00851BD0" w:rsidRDefault="00F1171E" w:rsidP="007222C8">
            <w:pPr>
              <w:rPr>
                <w:rFonts w:ascii="Arial" w:hAnsi="Arial" w:cs="Arial"/>
                <w:sz w:val="20"/>
                <w:szCs w:val="20"/>
                <w:lang w:val="en-GB"/>
              </w:rPr>
            </w:pPr>
          </w:p>
          <w:p w14:paraId="149A6CEF" w14:textId="77777777" w:rsidR="00F1171E" w:rsidRPr="00851BD0" w:rsidRDefault="00F1171E" w:rsidP="007222C8">
            <w:pPr>
              <w:rPr>
                <w:rFonts w:ascii="Arial" w:hAnsi="Arial" w:cs="Arial"/>
                <w:sz w:val="20"/>
                <w:szCs w:val="20"/>
                <w:lang w:val="en-GB"/>
              </w:rPr>
            </w:pPr>
          </w:p>
        </w:tc>
        <w:tc>
          <w:tcPr>
            <w:tcW w:w="1523" w:type="pct"/>
          </w:tcPr>
          <w:p w14:paraId="0351CA58" w14:textId="77777777" w:rsidR="00F1171E" w:rsidRPr="00851BD0" w:rsidRDefault="00F1171E" w:rsidP="007222C8">
            <w:pPr>
              <w:rPr>
                <w:rFonts w:ascii="Arial" w:hAnsi="Arial" w:cs="Arial"/>
                <w:sz w:val="20"/>
                <w:szCs w:val="20"/>
                <w:lang w:val="en-GB"/>
              </w:rPr>
            </w:pPr>
          </w:p>
        </w:tc>
      </w:tr>
      <w:tr w:rsidR="00F1171E" w:rsidRPr="00851BD0" w14:paraId="20A16C0C" w14:textId="77777777" w:rsidTr="007222C8">
        <w:trPr>
          <w:trHeight w:val="1178"/>
        </w:trPr>
        <w:tc>
          <w:tcPr>
            <w:tcW w:w="1265" w:type="pct"/>
            <w:noWrap/>
          </w:tcPr>
          <w:p w14:paraId="7F4BCFAE" w14:textId="77777777" w:rsidR="00F1171E" w:rsidRPr="00851BD0" w:rsidRDefault="00F1171E" w:rsidP="007222C8">
            <w:pPr>
              <w:pStyle w:val="Heading2"/>
              <w:jc w:val="left"/>
              <w:rPr>
                <w:rFonts w:ascii="Arial" w:hAnsi="Arial" w:cs="Arial"/>
                <w:b w:val="0"/>
                <w:bCs w:val="0"/>
                <w:lang w:val="en-GB"/>
              </w:rPr>
            </w:pPr>
            <w:r w:rsidRPr="00851BD0">
              <w:rPr>
                <w:rFonts w:ascii="Arial" w:hAnsi="Arial" w:cs="Arial"/>
                <w:bCs w:val="0"/>
                <w:u w:val="single"/>
                <w:lang w:val="en-GB"/>
              </w:rPr>
              <w:t>Optional/General</w:t>
            </w:r>
            <w:r w:rsidRPr="00851BD0">
              <w:rPr>
                <w:rFonts w:ascii="Arial" w:hAnsi="Arial" w:cs="Arial"/>
                <w:bCs w:val="0"/>
                <w:lang w:val="en-GB"/>
              </w:rPr>
              <w:t xml:space="preserve"> </w:t>
            </w:r>
            <w:r w:rsidRPr="00851BD0">
              <w:rPr>
                <w:rFonts w:ascii="Arial" w:hAnsi="Arial" w:cs="Arial"/>
                <w:b w:val="0"/>
                <w:bCs w:val="0"/>
                <w:lang w:val="en-GB"/>
              </w:rPr>
              <w:t>comments</w:t>
            </w:r>
          </w:p>
          <w:p w14:paraId="1A6B3748" w14:textId="77777777" w:rsidR="00F1171E" w:rsidRPr="00851BD0" w:rsidRDefault="00F1171E" w:rsidP="007222C8">
            <w:pPr>
              <w:pStyle w:val="Heading2"/>
              <w:jc w:val="left"/>
              <w:rPr>
                <w:rFonts w:ascii="Arial" w:hAnsi="Arial" w:cs="Arial"/>
                <w:b w:val="0"/>
                <w:lang w:val="en-GB"/>
              </w:rPr>
            </w:pPr>
          </w:p>
        </w:tc>
        <w:tc>
          <w:tcPr>
            <w:tcW w:w="2212" w:type="pct"/>
          </w:tcPr>
          <w:p w14:paraId="1E347C61" w14:textId="77777777" w:rsidR="00F1171E" w:rsidRPr="00851BD0" w:rsidRDefault="00F1171E" w:rsidP="007222C8">
            <w:pPr>
              <w:rPr>
                <w:rFonts w:ascii="Arial" w:hAnsi="Arial" w:cs="Arial"/>
                <w:sz w:val="20"/>
                <w:szCs w:val="20"/>
                <w:lang w:val="en-GB"/>
              </w:rPr>
            </w:pPr>
          </w:p>
          <w:p w14:paraId="5E946A0E" w14:textId="77777777" w:rsidR="00F1171E" w:rsidRPr="00851BD0" w:rsidRDefault="00F1171E" w:rsidP="007222C8">
            <w:pPr>
              <w:rPr>
                <w:rFonts w:ascii="Arial" w:hAnsi="Arial" w:cs="Arial"/>
                <w:sz w:val="20"/>
                <w:szCs w:val="20"/>
                <w:lang w:val="en-GB"/>
              </w:rPr>
            </w:pPr>
          </w:p>
          <w:p w14:paraId="7EB58C99" w14:textId="77777777" w:rsidR="00F1171E" w:rsidRPr="00851BD0" w:rsidRDefault="00F1171E" w:rsidP="007222C8">
            <w:pPr>
              <w:rPr>
                <w:rFonts w:ascii="Arial" w:hAnsi="Arial" w:cs="Arial"/>
                <w:sz w:val="20"/>
                <w:szCs w:val="20"/>
                <w:lang w:val="en-GB"/>
              </w:rPr>
            </w:pPr>
          </w:p>
          <w:p w14:paraId="15DFD0E8" w14:textId="77777777" w:rsidR="00F1171E" w:rsidRPr="00851BD0" w:rsidRDefault="00F1171E" w:rsidP="007222C8">
            <w:pPr>
              <w:rPr>
                <w:rFonts w:ascii="Arial" w:hAnsi="Arial" w:cs="Arial"/>
                <w:sz w:val="20"/>
                <w:szCs w:val="20"/>
                <w:lang w:val="en-GB"/>
              </w:rPr>
            </w:pPr>
          </w:p>
        </w:tc>
        <w:tc>
          <w:tcPr>
            <w:tcW w:w="1523" w:type="pct"/>
          </w:tcPr>
          <w:p w14:paraId="465E098E" w14:textId="77777777" w:rsidR="00F1171E" w:rsidRPr="00851BD0" w:rsidRDefault="00F1171E" w:rsidP="007222C8">
            <w:pPr>
              <w:rPr>
                <w:rFonts w:ascii="Arial" w:hAnsi="Arial" w:cs="Arial"/>
                <w:sz w:val="20"/>
                <w:szCs w:val="20"/>
                <w:lang w:val="en-GB"/>
              </w:rPr>
            </w:pPr>
          </w:p>
        </w:tc>
      </w:tr>
    </w:tbl>
    <w:p w14:paraId="6BBACB91" w14:textId="77777777" w:rsidR="00F1171E" w:rsidRPr="00851BD0" w:rsidRDefault="00F1171E" w:rsidP="00F1171E">
      <w:pPr>
        <w:pStyle w:val="BodyText"/>
        <w:rPr>
          <w:rFonts w:ascii="Arial" w:hAnsi="Arial" w:cs="Arial"/>
          <w:b/>
          <w:bCs/>
          <w:sz w:val="20"/>
          <w:szCs w:val="20"/>
          <w:u w:val="single"/>
          <w:lang w:val="en-GB"/>
        </w:rPr>
      </w:pPr>
    </w:p>
    <w:p w14:paraId="78207741" w14:textId="77777777" w:rsidR="00F1171E" w:rsidRPr="00851BD0" w:rsidRDefault="00F1171E" w:rsidP="00F1171E">
      <w:pPr>
        <w:pStyle w:val="BodyText"/>
        <w:rPr>
          <w:rFonts w:ascii="Arial" w:hAnsi="Arial" w:cs="Arial"/>
          <w:b/>
          <w:bCs/>
          <w:sz w:val="20"/>
          <w:szCs w:val="20"/>
          <w:u w:val="single"/>
          <w:lang w:val="en-GB"/>
        </w:rPr>
      </w:pPr>
    </w:p>
    <w:p w14:paraId="108BE2F1" w14:textId="77777777" w:rsidR="00F1171E" w:rsidRPr="00851BD0" w:rsidRDefault="00F1171E" w:rsidP="00F1171E">
      <w:pPr>
        <w:pStyle w:val="BodyText"/>
        <w:rPr>
          <w:rFonts w:ascii="Arial" w:hAnsi="Arial" w:cs="Arial"/>
          <w:b/>
          <w:bCs/>
          <w:sz w:val="20"/>
          <w:szCs w:val="20"/>
          <w:u w:val="single"/>
          <w:lang w:val="en-GB"/>
        </w:rPr>
      </w:pPr>
    </w:p>
    <w:p w14:paraId="618DE16F" w14:textId="77777777" w:rsidR="00F1171E" w:rsidRPr="00851BD0" w:rsidRDefault="00F1171E" w:rsidP="00F1171E">
      <w:pPr>
        <w:pStyle w:val="BodyText"/>
        <w:rPr>
          <w:rFonts w:ascii="Arial" w:hAnsi="Arial" w:cs="Arial"/>
          <w:b/>
          <w:bCs/>
          <w:sz w:val="20"/>
          <w:szCs w:val="20"/>
          <w:u w:val="single"/>
          <w:lang w:val="en-GB"/>
        </w:rPr>
      </w:pPr>
    </w:p>
    <w:p w14:paraId="1B0E4DC5" w14:textId="77777777" w:rsidR="00F1171E" w:rsidRPr="00851BD0" w:rsidRDefault="00F1171E" w:rsidP="00F1171E">
      <w:pPr>
        <w:pStyle w:val="BodyText"/>
        <w:rPr>
          <w:rFonts w:ascii="Arial" w:hAnsi="Arial" w:cs="Arial"/>
          <w:b/>
          <w:bCs/>
          <w:sz w:val="20"/>
          <w:szCs w:val="20"/>
          <w:u w:val="single"/>
          <w:lang w:val="en-GB"/>
        </w:rPr>
      </w:pPr>
    </w:p>
    <w:p w14:paraId="0ECA4E5E" w14:textId="77777777" w:rsidR="00F1171E" w:rsidRPr="00851BD0" w:rsidRDefault="00F1171E" w:rsidP="00F1171E">
      <w:pPr>
        <w:pStyle w:val="BodyText"/>
        <w:rPr>
          <w:rFonts w:ascii="Arial" w:hAnsi="Arial" w:cs="Arial"/>
          <w:b/>
          <w:bCs/>
          <w:sz w:val="20"/>
          <w:szCs w:val="20"/>
          <w:u w:val="single"/>
          <w:lang w:val="en-GB"/>
        </w:rPr>
      </w:pPr>
    </w:p>
    <w:p w14:paraId="25E7AF2A" w14:textId="77777777" w:rsidR="00F1171E" w:rsidRPr="00851BD0" w:rsidRDefault="00F1171E" w:rsidP="00F1171E">
      <w:pPr>
        <w:pStyle w:val="BodyText"/>
        <w:rPr>
          <w:rFonts w:ascii="Arial" w:hAnsi="Arial" w:cs="Arial"/>
          <w:b/>
          <w:bCs/>
          <w:sz w:val="20"/>
          <w:szCs w:val="20"/>
          <w:u w:val="single"/>
          <w:lang w:val="en-GB"/>
        </w:rPr>
      </w:pPr>
    </w:p>
    <w:p w14:paraId="4437A01F" w14:textId="77777777" w:rsidR="00F1171E" w:rsidRPr="00851BD0" w:rsidRDefault="00F1171E" w:rsidP="00F1171E">
      <w:pPr>
        <w:pStyle w:val="BodyText"/>
        <w:rPr>
          <w:rFonts w:ascii="Arial" w:hAnsi="Arial" w:cs="Arial"/>
          <w:b/>
          <w:bCs/>
          <w:sz w:val="20"/>
          <w:szCs w:val="20"/>
          <w:u w:val="single"/>
          <w:lang w:val="en-GB"/>
        </w:rPr>
      </w:pPr>
    </w:p>
    <w:p w14:paraId="25069224" w14:textId="77777777" w:rsidR="00F1171E" w:rsidRPr="00851BD0" w:rsidRDefault="00F1171E" w:rsidP="00F1171E">
      <w:pPr>
        <w:pStyle w:val="BodyText"/>
        <w:rPr>
          <w:rFonts w:ascii="Arial" w:hAnsi="Arial" w:cs="Arial"/>
          <w:b/>
          <w:bCs/>
          <w:sz w:val="20"/>
          <w:szCs w:val="20"/>
          <w:u w:val="single"/>
          <w:lang w:val="en-GB"/>
        </w:rPr>
      </w:pPr>
    </w:p>
    <w:p w14:paraId="0821307F" w14:textId="77777777" w:rsidR="00F1171E" w:rsidRPr="00851BD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851BD0"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851BD0" w:rsidRDefault="00F1171E" w:rsidP="007222C8">
            <w:pPr>
              <w:pStyle w:val="NormalWeb"/>
              <w:spacing w:before="0" w:beforeAutospacing="0" w:after="0" w:afterAutospacing="0"/>
              <w:rPr>
                <w:rFonts w:ascii="Arial" w:hAnsi="Arial" w:cs="Arial"/>
                <w:b/>
                <w:sz w:val="20"/>
                <w:szCs w:val="20"/>
                <w:u w:val="single"/>
                <w:lang w:val="en-GB"/>
              </w:rPr>
            </w:pPr>
            <w:r w:rsidRPr="00851BD0">
              <w:rPr>
                <w:rFonts w:ascii="Arial" w:hAnsi="Arial" w:cs="Arial"/>
                <w:b/>
                <w:sz w:val="20"/>
                <w:szCs w:val="20"/>
                <w:highlight w:val="yellow"/>
                <w:u w:val="single"/>
                <w:lang w:val="en-GB"/>
              </w:rPr>
              <w:t>PART  2:</w:t>
            </w:r>
            <w:r w:rsidRPr="00851BD0">
              <w:rPr>
                <w:rFonts w:ascii="Arial" w:hAnsi="Arial" w:cs="Arial"/>
                <w:b/>
                <w:sz w:val="20"/>
                <w:szCs w:val="20"/>
                <w:u w:val="single"/>
                <w:lang w:val="en-GB"/>
              </w:rPr>
              <w:t xml:space="preserve"> </w:t>
            </w:r>
          </w:p>
          <w:p w14:paraId="5B767407" w14:textId="77777777" w:rsidR="00F1171E" w:rsidRPr="00851BD0"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851BD0"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851BD0"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851BD0" w:rsidRDefault="00F1171E" w:rsidP="007222C8">
            <w:pPr>
              <w:pStyle w:val="Heading2"/>
              <w:jc w:val="left"/>
              <w:rPr>
                <w:rFonts w:ascii="Arial" w:hAnsi="Arial" w:cs="Arial"/>
                <w:lang w:val="en-GB"/>
              </w:rPr>
            </w:pPr>
            <w:r w:rsidRPr="00851BD0">
              <w:rPr>
                <w:rFonts w:ascii="Arial" w:hAnsi="Arial" w:cs="Arial"/>
                <w:lang w:val="en-GB"/>
              </w:rPr>
              <w:t>Reviewer’s comment</w:t>
            </w:r>
          </w:p>
        </w:tc>
        <w:tc>
          <w:tcPr>
            <w:tcW w:w="1342" w:type="pct"/>
          </w:tcPr>
          <w:p w14:paraId="6F48B50B" w14:textId="77777777" w:rsidR="00F1171E" w:rsidRPr="00851BD0" w:rsidRDefault="00F1171E" w:rsidP="007222C8">
            <w:pPr>
              <w:pStyle w:val="Heading2"/>
              <w:jc w:val="left"/>
              <w:rPr>
                <w:rFonts w:ascii="Arial" w:hAnsi="Arial" w:cs="Arial"/>
                <w:b w:val="0"/>
                <w:lang w:val="en-GB"/>
              </w:rPr>
            </w:pPr>
            <w:r w:rsidRPr="00851BD0">
              <w:rPr>
                <w:rFonts w:ascii="Arial" w:hAnsi="Arial" w:cs="Arial"/>
                <w:lang w:val="en-GB"/>
              </w:rPr>
              <w:t>Author’s comment</w:t>
            </w:r>
            <w:r w:rsidRPr="00851BD0">
              <w:rPr>
                <w:rFonts w:ascii="Arial" w:hAnsi="Arial" w:cs="Arial"/>
                <w:b w:val="0"/>
                <w:lang w:val="en-GB"/>
              </w:rPr>
              <w:t xml:space="preserve"> </w:t>
            </w:r>
            <w:r w:rsidRPr="00851BD0">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851BD0"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851BD0" w:rsidRDefault="00F1171E" w:rsidP="007222C8">
            <w:pPr>
              <w:pStyle w:val="NormalWeb"/>
              <w:spacing w:before="0" w:beforeAutospacing="0" w:after="0" w:afterAutospacing="0"/>
              <w:rPr>
                <w:rFonts w:ascii="Arial" w:hAnsi="Arial" w:cs="Arial"/>
                <w:b/>
                <w:sz w:val="20"/>
                <w:szCs w:val="20"/>
                <w:lang w:val="en-GB"/>
              </w:rPr>
            </w:pPr>
            <w:r w:rsidRPr="00851BD0">
              <w:rPr>
                <w:rFonts w:ascii="Arial" w:hAnsi="Arial" w:cs="Arial"/>
                <w:b/>
                <w:sz w:val="20"/>
                <w:szCs w:val="20"/>
                <w:lang w:val="en-GB"/>
              </w:rPr>
              <w:t xml:space="preserve">Are there ethical issues in this manuscript? </w:t>
            </w:r>
          </w:p>
          <w:p w14:paraId="6034B476" w14:textId="77777777" w:rsidR="00F1171E" w:rsidRPr="00851BD0"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851BD0" w:rsidRDefault="00F1171E" w:rsidP="007222C8">
            <w:pPr>
              <w:pStyle w:val="NormalWeb"/>
              <w:spacing w:before="0" w:beforeAutospacing="0" w:after="0" w:afterAutospacing="0"/>
              <w:rPr>
                <w:rFonts w:ascii="Arial" w:hAnsi="Arial" w:cs="Arial"/>
                <w:i/>
                <w:iCs/>
                <w:sz w:val="20"/>
                <w:szCs w:val="20"/>
                <w:u w:val="single"/>
                <w:lang w:val="en-GB"/>
              </w:rPr>
            </w:pPr>
            <w:r w:rsidRPr="00851BD0">
              <w:rPr>
                <w:rFonts w:ascii="Arial" w:hAnsi="Arial" w:cs="Arial"/>
                <w:i/>
                <w:iCs/>
                <w:sz w:val="20"/>
                <w:szCs w:val="20"/>
                <w:u w:val="single"/>
                <w:lang w:val="en-GB"/>
              </w:rPr>
              <w:t xml:space="preserve">(If yes, </w:t>
            </w:r>
            <w:proofErr w:type="gramStart"/>
            <w:r w:rsidRPr="00851BD0">
              <w:rPr>
                <w:rFonts w:ascii="Arial" w:hAnsi="Arial" w:cs="Arial"/>
                <w:i/>
                <w:iCs/>
                <w:sz w:val="20"/>
                <w:szCs w:val="20"/>
                <w:u w:val="single"/>
                <w:lang w:val="en-GB"/>
              </w:rPr>
              <w:t>Kindly</w:t>
            </w:r>
            <w:proofErr w:type="gramEnd"/>
            <w:r w:rsidRPr="00851BD0">
              <w:rPr>
                <w:rFonts w:ascii="Arial" w:hAnsi="Arial" w:cs="Arial"/>
                <w:i/>
                <w:iCs/>
                <w:sz w:val="20"/>
                <w:szCs w:val="20"/>
                <w:u w:val="single"/>
                <w:lang w:val="en-GB"/>
              </w:rPr>
              <w:t xml:space="preserve"> please write down the ethical issues here in detail)</w:t>
            </w:r>
          </w:p>
          <w:p w14:paraId="3F0D46E3" w14:textId="77777777" w:rsidR="00F1171E" w:rsidRPr="00851BD0" w:rsidRDefault="00F1171E" w:rsidP="007222C8">
            <w:pPr>
              <w:pStyle w:val="NormalWeb"/>
              <w:spacing w:before="0" w:beforeAutospacing="0" w:after="0" w:afterAutospacing="0"/>
              <w:rPr>
                <w:rFonts w:ascii="Arial" w:hAnsi="Arial" w:cs="Arial"/>
                <w:sz w:val="20"/>
                <w:szCs w:val="20"/>
                <w:lang w:val="en-GB"/>
              </w:rPr>
            </w:pPr>
          </w:p>
          <w:p w14:paraId="7B654B67" w14:textId="5F31F609" w:rsidR="00F1171E" w:rsidRPr="00851BD0" w:rsidRDefault="0003680D" w:rsidP="007222C8">
            <w:pPr>
              <w:pStyle w:val="NormalWeb"/>
              <w:spacing w:before="0" w:beforeAutospacing="0" w:after="0" w:afterAutospacing="0"/>
              <w:rPr>
                <w:rFonts w:ascii="Arial" w:hAnsi="Arial" w:cs="Arial"/>
                <w:sz w:val="20"/>
                <w:szCs w:val="20"/>
                <w:lang w:val="en-GB"/>
              </w:rPr>
            </w:pPr>
            <w:r w:rsidRPr="00851BD0">
              <w:rPr>
                <w:rFonts w:ascii="Arial" w:hAnsi="Arial" w:cs="Arial"/>
                <w:sz w:val="20"/>
                <w:szCs w:val="20"/>
                <w:lang w:val="en-GB"/>
              </w:rPr>
              <w:t>Not really noted</w:t>
            </w:r>
          </w:p>
        </w:tc>
        <w:tc>
          <w:tcPr>
            <w:tcW w:w="1342" w:type="pct"/>
            <w:vAlign w:val="center"/>
          </w:tcPr>
          <w:p w14:paraId="780A9F8E" w14:textId="77777777" w:rsidR="00F1171E" w:rsidRPr="00851BD0" w:rsidRDefault="00F1171E" w:rsidP="007222C8">
            <w:pPr>
              <w:rPr>
                <w:rFonts w:ascii="Arial" w:eastAsia="Arial Unicode MS" w:hAnsi="Arial" w:cs="Arial"/>
                <w:sz w:val="20"/>
                <w:szCs w:val="20"/>
                <w:lang w:val="en-GB"/>
              </w:rPr>
            </w:pPr>
          </w:p>
          <w:p w14:paraId="4A981594" w14:textId="77777777" w:rsidR="00F1171E" w:rsidRPr="00851BD0" w:rsidRDefault="00F1171E" w:rsidP="007222C8">
            <w:pPr>
              <w:rPr>
                <w:rFonts w:ascii="Arial" w:eastAsia="Arial Unicode MS" w:hAnsi="Arial" w:cs="Arial"/>
                <w:sz w:val="20"/>
                <w:szCs w:val="20"/>
                <w:lang w:val="en-GB"/>
              </w:rPr>
            </w:pPr>
          </w:p>
          <w:p w14:paraId="4780A682" w14:textId="77777777" w:rsidR="00F1171E" w:rsidRPr="00851BD0" w:rsidRDefault="00F1171E" w:rsidP="007222C8">
            <w:pPr>
              <w:rPr>
                <w:rFonts w:ascii="Arial" w:eastAsia="Arial Unicode MS" w:hAnsi="Arial" w:cs="Arial"/>
                <w:sz w:val="20"/>
                <w:szCs w:val="20"/>
                <w:lang w:val="en-GB"/>
              </w:rPr>
            </w:pPr>
          </w:p>
          <w:p w14:paraId="2D80979A" w14:textId="77777777" w:rsidR="00F1171E" w:rsidRPr="00851BD0"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63477A19" w14:textId="77777777" w:rsidR="00851BD0" w:rsidRPr="009D02A6" w:rsidRDefault="00851BD0" w:rsidP="00851BD0">
      <w:pPr>
        <w:pStyle w:val="Affiliation"/>
        <w:spacing w:after="0" w:line="240" w:lineRule="auto"/>
        <w:jc w:val="left"/>
        <w:rPr>
          <w:rFonts w:ascii="Arial" w:hAnsi="Arial" w:cs="Arial"/>
          <w:b/>
          <w:u w:val="single"/>
        </w:rPr>
      </w:pPr>
      <w:r w:rsidRPr="009D02A6">
        <w:rPr>
          <w:rFonts w:ascii="Arial" w:hAnsi="Arial" w:cs="Arial"/>
          <w:b/>
          <w:u w:val="single"/>
        </w:rPr>
        <w:t>Reviewer details:</w:t>
      </w:r>
    </w:p>
    <w:p w14:paraId="4823EE25" w14:textId="77777777" w:rsidR="00851BD0" w:rsidRDefault="00851BD0" w:rsidP="00851BD0">
      <w:proofErr w:type="spellStart"/>
      <w:r w:rsidRPr="009D02A6">
        <w:rPr>
          <w:rFonts w:ascii="Arial" w:hAnsi="Arial" w:cs="Arial"/>
          <w:b/>
          <w:color w:val="000000"/>
          <w:sz w:val="20"/>
          <w:szCs w:val="20"/>
        </w:rPr>
        <w:t>Oyat</w:t>
      </w:r>
      <w:proofErr w:type="spellEnd"/>
      <w:r w:rsidRPr="009D02A6">
        <w:rPr>
          <w:rFonts w:ascii="Arial" w:hAnsi="Arial" w:cs="Arial"/>
          <w:b/>
          <w:color w:val="000000"/>
          <w:sz w:val="20"/>
          <w:szCs w:val="20"/>
        </w:rPr>
        <w:t xml:space="preserve"> Tom Mboya, East African Institute of Medical and Business Studies (EAIMBs), Uganda</w:t>
      </w:r>
      <w:r w:rsidRPr="009D02A6">
        <w:rPr>
          <w:rFonts w:ascii="Arial" w:hAnsi="Arial" w:cs="Arial"/>
          <w:b/>
          <w:color w:val="000000"/>
          <w:sz w:val="20"/>
          <w:szCs w:val="20"/>
        </w:rPr>
        <w:br/>
      </w:r>
    </w:p>
    <w:p w14:paraId="359A6055" w14:textId="77777777" w:rsidR="00851BD0" w:rsidRPr="00851BD0" w:rsidRDefault="00851BD0">
      <w:pPr>
        <w:rPr>
          <w:rFonts w:ascii="Arial" w:hAnsi="Arial" w:cs="Arial"/>
          <w:b/>
          <w:sz w:val="20"/>
          <w:szCs w:val="20"/>
        </w:rPr>
      </w:pPr>
    </w:p>
    <w:sectPr w:rsidR="00851BD0" w:rsidRPr="00851BD0"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49344" w14:textId="77777777" w:rsidR="00635BFF" w:rsidRPr="0000007A" w:rsidRDefault="00635BFF" w:rsidP="0099583E">
      <w:r>
        <w:separator/>
      </w:r>
    </w:p>
  </w:endnote>
  <w:endnote w:type="continuationSeparator" w:id="0">
    <w:p w14:paraId="6BC24364" w14:textId="77777777" w:rsidR="00635BFF" w:rsidRPr="0000007A" w:rsidRDefault="00635BF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A979C" w14:textId="77777777" w:rsidR="00635BFF" w:rsidRPr="0000007A" w:rsidRDefault="00635BFF" w:rsidP="0099583E">
      <w:r>
        <w:separator/>
      </w:r>
    </w:p>
  </w:footnote>
  <w:footnote w:type="continuationSeparator" w:id="0">
    <w:p w14:paraId="1504C348" w14:textId="77777777" w:rsidR="00635BFF" w:rsidRPr="0000007A" w:rsidRDefault="00635BF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95749021">
    <w:abstractNumId w:val="3"/>
  </w:num>
  <w:num w:numId="2" w16cid:durableId="545333801">
    <w:abstractNumId w:val="6"/>
  </w:num>
  <w:num w:numId="3" w16cid:durableId="1311403037">
    <w:abstractNumId w:val="5"/>
  </w:num>
  <w:num w:numId="4" w16cid:durableId="1933705788">
    <w:abstractNumId w:val="7"/>
  </w:num>
  <w:num w:numId="5" w16cid:durableId="551230390">
    <w:abstractNumId w:val="4"/>
  </w:num>
  <w:num w:numId="6" w16cid:durableId="1146237748">
    <w:abstractNumId w:val="0"/>
  </w:num>
  <w:num w:numId="7" w16cid:durableId="1816609081">
    <w:abstractNumId w:val="1"/>
  </w:num>
  <w:num w:numId="8" w16cid:durableId="168447262">
    <w:abstractNumId w:val="9"/>
  </w:num>
  <w:num w:numId="9" w16cid:durableId="303318701">
    <w:abstractNumId w:val="8"/>
  </w:num>
  <w:num w:numId="10" w16cid:durableId="15709185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4C3C"/>
    <w:rsid w:val="0002598E"/>
    <w:rsid w:val="0003680D"/>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57CF"/>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C2B83"/>
    <w:rsid w:val="001D3A1D"/>
    <w:rsid w:val="001E4B3D"/>
    <w:rsid w:val="001F24FF"/>
    <w:rsid w:val="001F2913"/>
    <w:rsid w:val="001F4F2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37C76"/>
    <w:rsid w:val="00353718"/>
    <w:rsid w:val="00374F93"/>
    <w:rsid w:val="00377F1D"/>
    <w:rsid w:val="00394901"/>
    <w:rsid w:val="003A04E7"/>
    <w:rsid w:val="003A1C45"/>
    <w:rsid w:val="003A4991"/>
    <w:rsid w:val="003A5F8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2A4E"/>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35BFF"/>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0DE2"/>
    <w:rsid w:val="008224E2"/>
    <w:rsid w:val="00825DC9"/>
    <w:rsid w:val="0082676D"/>
    <w:rsid w:val="008324FC"/>
    <w:rsid w:val="00846F1F"/>
    <w:rsid w:val="008470AB"/>
    <w:rsid w:val="00851BD0"/>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143B"/>
    <w:rsid w:val="0090720F"/>
    <w:rsid w:val="0091410B"/>
    <w:rsid w:val="009245E3"/>
    <w:rsid w:val="00942DEE"/>
    <w:rsid w:val="00944F67"/>
    <w:rsid w:val="009553EC"/>
    <w:rsid w:val="00955E45"/>
    <w:rsid w:val="00962B70"/>
    <w:rsid w:val="00966384"/>
    <w:rsid w:val="00967C62"/>
    <w:rsid w:val="00982766"/>
    <w:rsid w:val="009852C4"/>
    <w:rsid w:val="0099583E"/>
    <w:rsid w:val="00996E06"/>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17EBF"/>
    <w:rsid w:val="00A31AAC"/>
    <w:rsid w:val="00A32905"/>
    <w:rsid w:val="00A36C95"/>
    <w:rsid w:val="00A37DE3"/>
    <w:rsid w:val="00A40B00"/>
    <w:rsid w:val="00A4787C"/>
    <w:rsid w:val="00A51369"/>
    <w:rsid w:val="00A519D1"/>
    <w:rsid w:val="00A5303B"/>
    <w:rsid w:val="00A65C50"/>
    <w:rsid w:val="00A72A4E"/>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93EA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066A5"/>
    <w:rsid w:val="00E3111A"/>
    <w:rsid w:val="00E451EA"/>
    <w:rsid w:val="00E4585F"/>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EF7988"/>
    <w:rsid w:val="00F1171E"/>
    <w:rsid w:val="00F13071"/>
    <w:rsid w:val="00F2643C"/>
    <w:rsid w:val="00F32717"/>
    <w:rsid w:val="00F3295A"/>
    <w:rsid w:val="00F32A9A"/>
    <w:rsid w:val="00F33C84"/>
    <w:rsid w:val="00F3669D"/>
    <w:rsid w:val="00F405F8"/>
    <w:rsid w:val="00F415BF"/>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472A4E"/>
    <w:rPr>
      <w:color w:val="605E5C"/>
      <w:shd w:val="clear" w:color="auto" w:fill="E1DFDD"/>
    </w:rPr>
  </w:style>
  <w:style w:type="paragraph" w:customStyle="1" w:styleId="Affiliation">
    <w:name w:val="Affiliation"/>
    <w:basedOn w:val="Normal"/>
    <w:rsid w:val="00851BD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2</Pages>
  <Words>467</Words>
  <Characters>2662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3123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2025-12-29T11:47:00Z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