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252FE" w14:paraId="1643A4CA" w14:textId="77777777" w:rsidTr="004847FF">
        <w:trPr>
          <w:trHeight w:val="450"/>
        </w:trPr>
        <w:tc>
          <w:tcPr>
            <w:tcW w:w="5000" w:type="pct"/>
            <w:gridSpan w:val="2"/>
            <w:tcBorders>
              <w:top w:val="nil"/>
              <w:left w:val="nil"/>
              <w:right w:val="nil"/>
            </w:tcBorders>
          </w:tcPr>
          <w:p w14:paraId="4C55E51F" w14:textId="77777777" w:rsidR="00602F7D" w:rsidRPr="00E252FE" w:rsidRDefault="00602F7D" w:rsidP="00F2643C">
            <w:pPr>
              <w:pStyle w:val="Heading2"/>
              <w:jc w:val="left"/>
              <w:rPr>
                <w:rFonts w:ascii="Arial" w:hAnsi="Arial" w:cs="Arial"/>
                <w:b w:val="0"/>
                <w:bCs w:val="0"/>
                <w:lang w:val="en-US"/>
              </w:rPr>
            </w:pPr>
          </w:p>
        </w:tc>
      </w:tr>
      <w:tr w:rsidR="0000007A" w:rsidRPr="00E252FE" w14:paraId="127EAD7E" w14:textId="77777777" w:rsidTr="00F33C84">
        <w:trPr>
          <w:trHeight w:val="413"/>
        </w:trPr>
        <w:tc>
          <w:tcPr>
            <w:tcW w:w="1234" w:type="pct"/>
          </w:tcPr>
          <w:p w14:paraId="3C159AA5" w14:textId="77777777" w:rsidR="0000007A" w:rsidRPr="00E252FE" w:rsidRDefault="00D27A79" w:rsidP="00696CAD">
            <w:pPr>
              <w:pStyle w:val="BodyText"/>
              <w:ind w:left="90"/>
              <w:jc w:val="left"/>
              <w:rPr>
                <w:rFonts w:ascii="Arial" w:hAnsi="Arial" w:cs="Arial"/>
                <w:bCs/>
                <w:sz w:val="20"/>
                <w:szCs w:val="20"/>
                <w:lang w:val="en-GB"/>
              </w:rPr>
            </w:pPr>
            <w:r w:rsidRPr="00E252FE">
              <w:rPr>
                <w:rFonts w:ascii="Arial" w:hAnsi="Arial" w:cs="Arial"/>
                <w:bCs/>
                <w:sz w:val="20"/>
                <w:szCs w:val="20"/>
                <w:lang w:val="en-GB"/>
              </w:rPr>
              <w:t xml:space="preserve">Book </w:t>
            </w:r>
            <w:r w:rsidR="0000007A" w:rsidRPr="00E252F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41E86A6" w:rsidR="0000007A" w:rsidRPr="00E252FE" w:rsidRDefault="002250A1" w:rsidP="00054BC4">
            <w:pPr>
              <w:pStyle w:val="NormalWeb"/>
              <w:rPr>
                <w:rFonts w:ascii="Arial" w:hAnsi="Arial" w:cs="Arial"/>
                <w:b/>
                <w:bCs/>
                <w:sz w:val="20"/>
                <w:szCs w:val="20"/>
                <w:u w:val="single"/>
              </w:rPr>
            </w:pPr>
            <w:hyperlink r:id="rId7" w:history="1">
              <w:r w:rsidRPr="00E252FE">
                <w:rPr>
                  <w:rStyle w:val="Hyperlink"/>
                  <w:rFonts w:ascii="Arial" w:hAnsi="Arial" w:cs="Arial"/>
                  <w:b/>
                  <w:bCs/>
                  <w:sz w:val="20"/>
                  <w:szCs w:val="20"/>
                </w:rPr>
                <w:t>Medical Science: Updates and Prospects</w:t>
              </w:r>
            </w:hyperlink>
          </w:p>
        </w:tc>
      </w:tr>
      <w:tr w:rsidR="0000007A" w:rsidRPr="00E252FE" w14:paraId="73C90375" w14:textId="77777777" w:rsidTr="002E7787">
        <w:trPr>
          <w:trHeight w:val="290"/>
        </w:trPr>
        <w:tc>
          <w:tcPr>
            <w:tcW w:w="1234" w:type="pct"/>
          </w:tcPr>
          <w:p w14:paraId="20D28135" w14:textId="77777777" w:rsidR="0000007A" w:rsidRPr="00E252FE" w:rsidRDefault="0000007A" w:rsidP="00696CAD">
            <w:pPr>
              <w:pStyle w:val="BodyText"/>
              <w:ind w:left="90"/>
              <w:jc w:val="left"/>
              <w:rPr>
                <w:rFonts w:ascii="Arial" w:hAnsi="Arial" w:cs="Arial"/>
                <w:bCs/>
                <w:sz w:val="20"/>
                <w:szCs w:val="20"/>
                <w:lang w:val="en-GB"/>
              </w:rPr>
            </w:pPr>
            <w:r w:rsidRPr="00E252F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166060" w:rsidR="0000007A" w:rsidRPr="00E252FE" w:rsidRDefault="00E72A8E" w:rsidP="00F3669D">
            <w:pPr>
              <w:pStyle w:val="NormalWeb"/>
              <w:spacing w:before="0" w:beforeAutospacing="0" w:after="0" w:afterAutospacing="0"/>
              <w:rPr>
                <w:rFonts w:ascii="Arial" w:hAnsi="Arial" w:cs="Arial"/>
                <w:b/>
                <w:bCs/>
                <w:sz w:val="20"/>
                <w:szCs w:val="20"/>
                <w:highlight w:val="yellow"/>
                <w:lang w:val="en-GB"/>
              </w:rPr>
            </w:pPr>
            <w:r w:rsidRPr="00E252FE">
              <w:rPr>
                <w:rFonts w:ascii="Arial" w:hAnsi="Arial" w:cs="Arial"/>
                <w:b/>
                <w:bCs/>
                <w:sz w:val="20"/>
                <w:szCs w:val="20"/>
                <w:lang w:val="en-GB"/>
              </w:rPr>
              <w:t>Ms_BP</w:t>
            </w:r>
            <w:r w:rsidR="00FC432A" w:rsidRPr="00E252FE">
              <w:rPr>
                <w:rFonts w:ascii="Arial" w:hAnsi="Arial" w:cs="Arial"/>
                <w:b/>
                <w:bCs/>
                <w:sz w:val="20"/>
                <w:szCs w:val="20"/>
                <w:lang w:val="en-GB"/>
              </w:rPr>
              <w:t>R</w:t>
            </w:r>
            <w:r w:rsidRPr="00E252FE">
              <w:rPr>
                <w:rFonts w:ascii="Arial" w:hAnsi="Arial" w:cs="Arial"/>
                <w:b/>
                <w:bCs/>
                <w:sz w:val="20"/>
                <w:szCs w:val="20"/>
                <w:lang w:val="en-GB"/>
              </w:rPr>
              <w:t>_</w:t>
            </w:r>
            <w:r w:rsidR="0036303A" w:rsidRPr="00E252FE">
              <w:rPr>
                <w:rFonts w:ascii="Arial" w:hAnsi="Arial" w:cs="Arial"/>
                <w:b/>
                <w:bCs/>
                <w:sz w:val="20"/>
                <w:szCs w:val="20"/>
                <w:lang w:val="en-GB"/>
              </w:rPr>
              <w:t>6842</w:t>
            </w:r>
          </w:p>
        </w:tc>
      </w:tr>
      <w:tr w:rsidR="0000007A" w:rsidRPr="00E252FE" w14:paraId="05B60576" w14:textId="77777777" w:rsidTr="002109D6">
        <w:trPr>
          <w:trHeight w:val="331"/>
        </w:trPr>
        <w:tc>
          <w:tcPr>
            <w:tcW w:w="1234" w:type="pct"/>
          </w:tcPr>
          <w:p w14:paraId="0196A627" w14:textId="77777777" w:rsidR="0000007A" w:rsidRPr="00E252FE" w:rsidRDefault="0000007A" w:rsidP="00696CAD">
            <w:pPr>
              <w:pStyle w:val="BodyText"/>
              <w:ind w:left="90"/>
              <w:jc w:val="left"/>
              <w:rPr>
                <w:rFonts w:ascii="Arial" w:hAnsi="Arial" w:cs="Arial"/>
                <w:bCs/>
                <w:sz w:val="20"/>
                <w:szCs w:val="20"/>
                <w:lang w:val="en-GB"/>
              </w:rPr>
            </w:pPr>
            <w:r w:rsidRPr="00E252F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EA31A9B" w:rsidR="0000007A" w:rsidRPr="00E252FE" w:rsidRDefault="00BF06B4" w:rsidP="000450FC">
            <w:pPr>
              <w:pStyle w:val="NormalWeb"/>
              <w:spacing w:before="0" w:beforeAutospacing="0" w:after="0" w:afterAutospacing="0"/>
              <w:rPr>
                <w:rFonts w:ascii="Arial" w:hAnsi="Arial" w:cs="Arial"/>
                <w:b/>
                <w:sz w:val="20"/>
                <w:szCs w:val="20"/>
                <w:highlight w:val="yellow"/>
                <w:lang w:val="en-GB"/>
              </w:rPr>
            </w:pPr>
            <w:r w:rsidRPr="00E252FE">
              <w:rPr>
                <w:rFonts w:ascii="Arial" w:hAnsi="Arial" w:cs="Arial"/>
                <w:b/>
                <w:sz w:val="20"/>
                <w:szCs w:val="20"/>
                <w:lang w:val="en-GB"/>
              </w:rPr>
              <w:t xml:space="preserve">Efficacy of </w:t>
            </w:r>
            <w:proofErr w:type="spellStart"/>
            <w:r w:rsidRPr="00E252FE">
              <w:rPr>
                <w:rFonts w:ascii="Arial" w:hAnsi="Arial" w:cs="Arial"/>
                <w:b/>
                <w:sz w:val="20"/>
                <w:szCs w:val="20"/>
                <w:lang w:val="en-GB"/>
              </w:rPr>
              <w:t>radiowave</w:t>
            </w:r>
            <w:proofErr w:type="spellEnd"/>
            <w:r w:rsidRPr="00E252FE">
              <w:rPr>
                <w:rFonts w:ascii="Arial" w:hAnsi="Arial" w:cs="Arial"/>
                <w:b/>
                <w:sz w:val="20"/>
                <w:szCs w:val="20"/>
                <w:lang w:val="en-GB"/>
              </w:rPr>
              <w:t xml:space="preserve"> surgery in the treatment of patients with iris and ciliary body melanoma</w:t>
            </w:r>
          </w:p>
        </w:tc>
      </w:tr>
      <w:tr w:rsidR="00CF0BBB" w:rsidRPr="00E252FE" w14:paraId="6D508B1C" w14:textId="77777777" w:rsidTr="002E7787">
        <w:trPr>
          <w:trHeight w:val="332"/>
        </w:trPr>
        <w:tc>
          <w:tcPr>
            <w:tcW w:w="1234" w:type="pct"/>
          </w:tcPr>
          <w:p w14:paraId="32FC28F7" w14:textId="77777777" w:rsidR="00CF0BBB" w:rsidRPr="00E252FE" w:rsidRDefault="00CF0BBB" w:rsidP="00696CAD">
            <w:pPr>
              <w:pStyle w:val="BodyText"/>
              <w:ind w:left="90"/>
              <w:jc w:val="left"/>
              <w:rPr>
                <w:rFonts w:ascii="Arial" w:hAnsi="Arial" w:cs="Arial"/>
                <w:bCs/>
                <w:sz w:val="20"/>
                <w:szCs w:val="20"/>
                <w:lang w:val="en-GB"/>
              </w:rPr>
            </w:pPr>
            <w:r w:rsidRPr="00E252F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E93992" w:rsidR="00CF0BBB" w:rsidRPr="00E252FE" w:rsidRDefault="0036303A" w:rsidP="000450FC">
            <w:pPr>
              <w:pStyle w:val="NormalWeb"/>
              <w:spacing w:before="0" w:beforeAutospacing="0" w:after="0" w:afterAutospacing="0"/>
              <w:rPr>
                <w:rFonts w:ascii="Arial" w:hAnsi="Arial" w:cs="Arial"/>
                <w:b/>
                <w:sz w:val="20"/>
                <w:szCs w:val="20"/>
                <w:lang w:val="en-GB"/>
              </w:rPr>
            </w:pPr>
            <w:r w:rsidRPr="00E252FE">
              <w:rPr>
                <w:rFonts w:ascii="Arial" w:hAnsi="Arial" w:cs="Arial"/>
                <w:b/>
                <w:sz w:val="20"/>
                <w:szCs w:val="20"/>
                <w:lang w:val="en-GB"/>
              </w:rPr>
              <w:t>Book Chapter</w:t>
            </w:r>
          </w:p>
        </w:tc>
      </w:tr>
    </w:tbl>
    <w:p w14:paraId="45F5983C" w14:textId="77777777" w:rsidR="00037D52" w:rsidRPr="00E252FE" w:rsidRDefault="00037D52" w:rsidP="0000007A">
      <w:pPr>
        <w:pStyle w:val="BodyText"/>
        <w:rPr>
          <w:rFonts w:ascii="Arial" w:hAnsi="Arial" w:cs="Arial"/>
          <w:b/>
          <w:bCs/>
          <w:sz w:val="20"/>
          <w:szCs w:val="20"/>
          <w:u w:val="single"/>
          <w:lang w:val="en-GB"/>
        </w:rPr>
      </w:pPr>
    </w:p>
    <w:p w14:paraId="79DE1CF8" w14:textId="77777777" w:rsidR="00605952" w:rsidRPr="00E252FE" w:rsidRDefault="00605952" w:rsidP="0000007A">
      <w:pPr>
        <w:pStyle w:val="BodyText"/>
        <w:rPr>
          <w:rFonts w:ascii="Arial" w:hAnsi="Arial" w:cs="Arial"/>
          <w:b/>
          <w:bCs/>
          <w:sz w:val="20"/>
          <w:szCs w:val="20"/>
          <w:u w:val="single"/>
          <w:lang w:val="en-GB"/>
        </w:rPr>
      </w:pPr>
    </w:p>
    <w:p w14:paraId="5A743ECE" w14:textId="77777777" w:rsidR="00D27A79" w:rsidRPr="00E252F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252FE" w14:paraId="71A94C1F" w14:textId="77777777" w:rsidTr="007222C8">
        <w:tc>
          <w:tcPr>
            <w:tcW w:w="5000" w:type="pct"/>
            <w:gridSpan w:val="3"/>
            <w:tcBorders>
              <w:top w:val="nil"/>
              <w:left w:val="nil"/>
              <w:right w:val="nil"/>
            </w:tcBorders>
            <w:noWrap/>
          </w:tcPr>
          <w:p w14:paraId="0BC15285" w14:textId="75BEB51F" w:rsidR="00F1171E" w:rsidRPr="00E252FE" w:rsidRDefault="00F1171E" w:rsidP="007222C8">
            <w:pPr>
              <w:pStyle w:val="Heading2"/>
              <w:jc w:val="left"/>
              <w:rPr>
                <w:rFonts w:ascii="Arial" w:hAnsi="Arial" w:cs="Arial"/>
                <w:lang w:val="en-GB"/>
              </w:rPr>
            </w:pPr>
            <w:r w:rsidRPr="00E252FE">
              <w:rPr>
                <w:rFonts w:ascii="Arial" w:hAnsi="Arial" w:cs="Arial"/>
                <w:highlight w:val="yellow"/>
                <w:lang w:val="en-GB"/>
              </w:rPr>
              <w:t>PART  1:</w:t>
            </w:r>
            <w:r w:rsidRPr="00E252FE">
              <w:rPr>
                <w:rFonts w:ascii="Arial" w:hAnsi="Arial" w:cs="Arial"/>
                <w:lang w:val="en-GB"/>
              </w:rPr>
              <w:t xml:space="preserve"> Comments</w:t>
            </w:r>
          </w:p>
          <w:p w14:paraId="1287753C" w14:textId="77777777" w:rsidR="00F1171E" w:rsidRPr="00E252FE" w:rsidRDefault="00F1171E" w:rsidP="007222C8">
            <w:pPr>
              <w:rPr>
                <w:rFonts w:ascii="Arial" w:hAnsi="Arial" w:cs="Arial"/>
                <w:sz w:val="20"/>
                <w:szCs w:val="20"/>
                <w:lang w:val="en-GB"/>
              </w:rPr>
            </w:pPr>
          </w:p>
        </w:tc>
      </w:tr>
      <w:tr w:rsidR="00F1171E" w:rsidRPr="00E252FE" w14:paraId="5EA12279" w14:textId="77777777" w:rsidTr="007222C8">
        <w:tc>
          <w:tcPr>
            <w:tcW w:w="1265" w:type="pct"/>
            <w:noWrap/>
          </w:tcPr>
          <w:p w14:paraId="7AE9682F" w14:textId="77777777" w:rsidR="00F1171E" w:rsidRPr="00E252FE" w:rsidRDefault="00F1171E" w:rsidP="007222C8">
            <w:pPr>
              <w:pStyle w:val="Heading2"/>
              <w:jc w:val="left"/>
              <w:rPr>
                <w:rFonts w:ascii="Arial" w:hAnsi="Arial" w:cs="Arial"/>
                <w:lang w:val="en-GB"/>
              </w:rPr>
            </w:pPr>
          </w:p>
        </w:tc>
        <w:tc>
          <w:tcPr>
            <w:tcW w:w="2212" w:type="pct"/>
          </w:tcPr>
          <w:p w14:paraId="5B8DBE06" w14:textId="77777777" w:rsidR="00F1171E" w:rsidRPr="00E252FE" w:rsidRDefault="00F1171E" w:rsidP="007222C8">
            <w:pPr>
              <w:pStyle w:val="Heading2"/>
              <w:jc w:val="left"/>
              <w:rPr>
                <w:rFonts w:ascii="Arial" w:hAnsi="Arial" w:cs="Arial"/>
                <w:lang w:val="en-GB"/>
              </w:rPr>
            </w:pPr>
            <w:r w:rsidRPr="00E252FE">
              <w:rPr>
                <w:rFonts w:ascii="Arial" w:hAnsi="Arial" w:cs="Arial"/>
                <w:lang w:val="en-GB"/>
              </w:rPr>
              <w:t>Reviewer’s comment</w:t>
            </w:r>
          </w:p>
          <w:p w14:paraId="693A9C4D" w14:textId="77777777" w:rsidR="00421DBF" w:rsidRPr="00E252FE" w:rsidRDefault="00421DBF" w:rsidP="00421DBF">
            <w:pPr>
              <w:rPr>
                <w:rFonts w:ascii="Arial" w:hAnsi="Arial" w:cs="Arial"/>
                <w:b/>
                <w:bCs/>
                <w:sz w:val="20"/>
                <w:szCs w:val="20"/>
              </w:rPr>
            </w:pPr>
            <w:r w:rsidRPr="00E252F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252FE" w:rsidRDefault="00421DBF" w:rsidP="00421DBF">
            <w:pPr>
              <w:rPr>
                <w:rFonts w:ascii="Arial" w:hAnsi="Arial" w:cs="Arial"/>
                <w:sz w:val="20"/>
                <w:szCs w:val="20"/>
                <w:lang w:val="en-GB"/>
              </w:rPr>
            </w:pPr>
          </w:p>
        </w:tc>
        <w:tc>
          <w:tcPr>
            <w:tcW w:w="1523" w:type="pct"/>
          </w:tcPr>
          <w:p w14:paraId="57792C30" w14:textId="77777777" w:rsidR="00F1171E" w:rsidRPr="00E252FE" w:rsidRDefault="00F1171E" w:rsidP="007222C8">
            <w:pPr>
              <w:pStyle w:val="Heading2"/>
              <w:jc w:val="left"/>
              <w:rPr>
                <w:rFonts w:ascii="Arial" w:hAnsi="Arial" w:cs="Arial"/>
                <w:b w:val="0"/>
                <w:lang w:val="en-GB"/>
              </w:rPr>
            </w:pPr>
            <w:r w:rsidRPr="00E252FE">
              <w:rPr>
                <w:rFonts w:ascii="Arial" w:hAnsi="Arial" w:cs="Arial"/>
                <w:lang w:val="en-GB"/>
              </w:rPr>
              <w:t>Author’s Feedback</w:t>
            </w:r>
            <w:r w:rsidRPr="00E252FE">
              <w:rPr>
                <w:rFonts w:ascii="Arial" w:hAnsi="Arial" w:cs="Arial"/>
                <w:b w:val="0"/>
                <w:lang w:val="en-GB"/>
              </w:rPr>
              <w:t xml:space="preserve"> </w:t>
            </w:r>
            <w:r w:rsidRPr="00E252FE">
              <w:rPr>
                <w:rFonts w:ascii="Arial" w:hAnsi="Arial" w:cs="Arial"/>
                <w:b w:val="0"/>
                <w:i/>
                <w:lang w:val="en-GB"/>
              </w:rPr>
              <w:t>(Please correct the manuscript and highlight that part in the manuscript. It is mandatory that authors should write his/her feedback here)</w:t>
            </w:r>
          </w:p>
        </w:tc>
      </w:tr>
      <w:tr w:rsidR="00F1171E" w:rsidRPr="00E252FE" w14:paraId="5C0AB4EC" w14:textId="77777777" w:rsidTr="007222C8">
        <w:trPr>
          <w:trHeight w:val="1264"/>
        </w:trPr>
        <w:tc>
          <w:tcPr>
            <w:tcW w:w="1265" w:type="pct"/>
            <w:noWrap/>
          </w:tcPr>
          <w:p w14:paraId="66B47184" w14:textId="48030299" w:rsidR="00F1171E" w:rsidRPr="00E252FE" w:rsidRDefault="00F1171E" w:rsidP="007222C8">
            <w:pPr>
              <w:ind w:left="360"/>
              <w:rPr>
                <w:rFonts w:ascii="Arial" w:hAnsi="Arial" w:cs="Arial"/>
                <w:b/>
                <w:bCs/>
                <w:sz w:val="20"/>
                <w:szCs w:val="20"/>
                <w:lang w:val="en-GB"/>
              </w:rPr>
            </w:pPr>
            <w:r w:rsidRPr="00E252F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252FE" w:rsidRDefault="00F1171E" w:rsidP="007222C8">
            <w:pPr>
              <w:ind w:left="360"/>
              <w:rPr>
                <w:rFonts w:ascii="Arial" w:eastAsia="MS Mincho" w:hAnsi="Arial" w:cs="Arial"/>
                <w:b/>
                <w:bCs/>
                <w:sz w:val="20"/>
                <w:szCs w:val="20"/>
                <w:lang w:val="en-GB"/>
              </w:rPr>
            </w:pPr>
          </w:p>
        </w:tc>
        <w:tc>
          <w:tcPr>
            <w:tcW w:w="2212" w:type="pct"/>
          </w:tcPr>
          <w:p w14:paraId="606014FB" w14:textId="77777777" w:rsidR="00BF3EA3" w:rsidRPr="00E252FE" w:rsidRDefault="00BF3EA3" w:rsidP="00BF3EA3">
            <w:pPr>
              <w:pStyle w:val="font-claude-response-body"/>
              <w:rPr>
                <w:rFonts w:ascii="Arial" w:hAnsi="Arial" w:cs="Arial"/>
                <w:sz w:val="20"/>
                <w:szCs w:val="20"/>
              </w:rPr>
            </w:pPr>
            <w:r w:rsidRPr="00E252FE">
              <w:rPr>
                <w:rFonts w:ascii="Arial" w:hAnsi="Arial" w:cs="Arial"/>
                <w:sz w:val="20"/>
                <w:szCs w:val="20"/>
              </w:rPr>
              <w:t xml:space="preserve">This study makes an important contribution to ophthalmologic oncology by demonstrating that </w:t>
            </w:r>
            <w:proofErr w:type="spellStart"/>
            <w:r w:rsidRPr="00E252FE">
              <w:rPr>
                <w:rFonts w:ascii="Arial" w:hAnsi="Arial" w:cs="Arial"/>
                <w:sz w:val="20"/>
                <w:szCs w:val="20"/>
              </w:rPr>
              <w:t>radiowave</w:t>
            </w:r>
            <w:proofErr w:type="spellEnd"/>
            <w:r w:rsidRPr="00E252FE">
              <w:rPr>
                <w:rFonts w:ascii="Arial" w:hAnsi="Arial" w:cs="Arial"/>
                <w:sz w:val="20"/>
                <w:szCs w:val="20"/>
              </w:rPr>
              <w:t xml:space="preserve"> surgery significantly reduces intraoperative and postoperative complications in iris and ciliary body melanoma treatment compared to conventional cutting techniques. The findings address a critical gap in the literature regarding optimal surgical approaches for uveal melanoma, offering evidence-based guidance for preserving visual function while maintaining effective tumor control. With a low recurrence rate of only 2.2% and preservation of baseline visual acuity in all patients, this work provides compelling clinical evidence that could improve treatment outcomes for patients with this rare but serious ocular malignancy. The study's systematic comparison of surgical techniques offers valuable insights that may help standardize and optimize therapeutic approaches for uveal melanoma management worldwide.</w:t>
            </w:r>
          </w:p>
          <w:p w14:paraId="7DBC9196" w14:textId="77777777" w:rsidR="00F1171E" w:rsidRPr="00E252FE" w:rsidRDefault="00F1171E" w:rsidP="00BF3EA3">
            <w:pPr>
              <w:rPr>
                <w:rFonts w:ascii="Arial" w:hAnsi="Arial" w:cs="Arial"/>
                <w:b/>
                <w:bCs/>
                <w:sz w:val="20"/>
                <w:szCs w:val="20"/>
                <w:lang w:val="en-GB"/>
              </w:rPr>
            </w:pPr>
          </w:p>
        </w:tc>
        <w:tc>
          <w:tcPr>
            <w:tcW w:w="1523" w:type="pct"/>
          </w:tcPr>
          <w:p w14:paraId="462A339C" w14:textId="77777777" w:rsidR="00F1171E" w:rsidRPr="00E252FE" w:rsidRDefault="00F1171E" w:rsidP="007222C8">
            <w:pPr>
              <w:pStyle w:val="Heading2"/>
              <w:jc w:val="left"/>
              <w:rPr>
                <w:rFonts w:ascii="Arial" w:hAnsi="Arial" w:cs="Arial"/>
                <w:b w:val="0"/>
                <w:lang w:val="en-GB"/>
              </w:rPr>
            </w:pPr>
          </w:p>
        </w:tc>
      </w:tr>
      <w:tr w:rsidR="00F1171E" w:rsidRPr="00E252FE" w14:paraId="0D8B5B2C" w14:textId="77777777" w:rsidTr="007222C8">
        <w:trPr>
          <w:trHeight w:val="1262"/>
        </w:trPr>
        <w:tc>
          <w:tcPr>
            <w:tcW w:w="1265" w:type="pct"/>
            <w:noWrap/>
          </w:tcPr>
          <w:p w14:paraId="21CBA5FE" w14:textId="77777777" w:rsidR="00F1171E" w:rsidRPr="00E252FE" w:rsidRDefault="00F1171E" w:rsidP="007222C8">
            <w:pPr>
              <w:ind w:left="360"/>
              <w:rPr>
                <w:rFonts w:ascii="Arial" w:hAnsi="Arial" w:cs="Arial"/>
                <w:b/>
                <w:bCs/>
                <w:sz w:val="20"/>
                <w:szCs w:val="20"/>
                <w:lang w:val="en-GB"/>
              </w:rPr>
            </w:pPr>
            <w:r w:rsidRPr="00E252FE">
              <w:rPr>
                <w:rFonts w:ascii="Arial" w:hAnsi="Arial" w:cs="Arial"/>
                <w:b/>
                <w:bCs/>
                <w:sz w:val="20"/>
                <w:szCs w:val="20"/>
                <w:lang w:val="en-GB"/>
              </w:rPr>
              <w:t>Is the title of the article suitable?</w:t>
            </w:r>
          </w:p>
          <w:p w14:paraId="1CABB61A" w14:textId="77777777" w:rsidR="00F1171E" w:rsidRPr="00E252FE" w:rsidRDefault="00F1171E" w:rsidP="007222C8">
            <w:pPr>
              <w:ind w:left="360"/>
              <w:rPr>
                <w:rFonts w:ascii="Arial" w:hAnsi="Arial" w:cs="Arial"/>
                <w:b/>
                <w:bCs/>
                <w:sz w:val="20"/>
                <w:szCs w:val="20"/>
                <w:lang w:val="en-GB"/>
              </w:rPr>
            </w:pPr>
            <w:r w:rsidRPr="00E252FE">
              <w:rPr>
                <w:rFonts w:ascii="Arial" w:hAnsi="Arial" w:cs="Arial"/>
                <w:b/>
                <w:bCs/>
                <w:sz w:val="20"/>
                <w:szCs w:val="20"/>
                <w:lang w:val="en-GB"/>
              </w:rPr>
              <w:t>(If not please suggest an alternative title)</w:t>
            </w:r>
          </w:p>
          <w:p w14:paraId="0275B919" w14:textId="77777777" w:rsidR="00F1171E" w:rsidRPr="00E252FE" w:rsidRDefault="00F1171E" w:rsidP="007222C8">
            <w:pPr>
              <w:pStyle w:val="Heading2"/>
              <w:jc w:val="left"/>
              <w:rPr>
                <w:rFonts w:ascii="Arial" w:hAnsi="Arial" w:cs="Arial"/>
                <w:u w:val="single"/>
                <w:lang w:val="en-GB"/>
              </w:rPr>
            </w:pPr>
          </w:p>
        </w:tc>
        <w:tc>
          <w:tcPr>
            <w:tcW w:w="2212" w:type="pct"/>
          </w:tcPr>
          <w:p w14:paraId="794AA9A7" w14:textId="59A9EBAE" w:rsidR="00F1171E" w:rsidRPr="00E252FE" w:rsidRDefault="00BF3EA3" w:rsidP="00BF3EA3">
            <w:pPr>
              <w:pStyle w:val="font-claude-response-body"/>
              <w:rPr>
                <w:rFonts w:ascii="Arial" w:hAnsi="Arial" w:cs="Arial"/>
                <w:sz w:val="20"/>
                <w:szCs w:val="20"/>
                <w:cs/>
              </w:rPr>
            </w:pPr>
            <w:r w:rsidRPr="00E252FE">
              <w:rPr>
                <w:rFonts w:ascii="Arial" w:hAnsi="Arial" w:cs="Arial"/>
                <w:sz w:val="20"/>
                <w:szCs w:val="20"/>
              </w:rPr>
              <w:t>The title is appropriate as it clearly specifies both the treatment method (</w:t>
            </w:r>
            <w:proofErr w:type="spellStart"/>
            <w:r w:rsidRPr="00E252FE">
              <w:rPr>
                <w:rFonts w:ascii="Arial" w:hAnsi="Arial" w:cs="Arial"/>
                <w:sz w:val="20"/>
                <w:szCs w:val="20"/>
              </w:rPr>
              <w:t>radiowave</w:t>
            </w:r>
            <w:proofErr w:type="spellEnd"/>
            <w:r w:rsidRPr="00E252FE">
              <w:rPr>
                <w:rFonts w:ascii="Arial" w:hAnsi="Arial" w:cs="Arial"/>
                <w:sz w:val="20"/>
                <w:szCs w:val="20"/>
              </w:rPr>
              <w:t xml:space="preserve"> surgery) and the target condition (iris and ciliary body melanoma), while emphasizing the efficacy of the treatment, which aligns well with the research content.</w:t>
            </w:r>
          </w:p>
        </w:tc>
        <w:tc>
          <w:tcPr>
            <w:tcW w:w="1523" w:type="pct"/>
          </w:tcPr>
          <w:p w14:paraId="405B6701" w14:textId="77777777" w:rsidR="00F1171E" w:rsidRPr="00E252FE" w:rsidRDefault="00F1171E" w:rsidP="007222C8">
            <w:pPr>
              <w:pStyle w:val="Heading2"/>
              <w:jc w:val="left"/>
              <w:rPr>
                <w:rFonts w:ascii="Arial" w:hAnsi="Arial" w:cs="Arial"/>
                <w:b w:val="0"/>
                <w:lang w:val="en-GB"/>
              </w:rPr>
            </w:pPr>
          </w:p>
        </w:tc>
      </w:tr>
      <w:tr w:rsidR="00F1171E" w:rsidRPr="00E252FE" w14:paraId="5604762A" w14:textId="77777777" w:rsidTr="007222C8">
        <w:trPr>
          <w:trHeight w:val="1262"/>
        </w:trPr>
        <w:tc>
          <w:tcPr>
            <w:tcW w:w="1265" w:type="pct"/>
            <w:noWrap/>
          </w:tcPr>
          <w:p w14:paraId="3635573D" w14:textId="77777777" w:rsidR="00F1171E" w:rsidRPr="00E252FE" w:rsidRDefault="00F1171E" w:rsidP="007222C8">
            <w:pPr>
              <w:pStyle w:val="Heading2"/>
              <w:ind w:left="360"/>
              <w:jc w:val="left"/>
              <w:rPr>
                <w:rFonts w:ascii="Arial" w:hAnsi="Arial" w:cs="Arial"/>
                <w:lang w:val="en-GB"/>
              </w:rPr>
            </w:pPr>
            <w:r w:rsidRPr="00E252F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252FE" w:rsidRDefault="00F1171E" w:rsidP="007222C8">
            <w:pPr>
              <w:pStyle w:val="Heading2"/>
              <w:jc w:val="left"/>
              <w:rPr>
                <w:rFonts w:ascii="Arial" w:hAnsi="Arial" w:cs="Arial"/>
                <w:u w:val="single"/>
                <w:lang w:val="en-GB"/>
              </w:rPr>
            </w:pPr>
          </w:p>
        </w:tc>
        <w:tc>
          <w:tcPr>
            <w:tcW w:w="2212" w:type="pct"/>
          </w:tcPr>
          <w:p w14:paraId="0FB7E83A" w14:textId="3B025A0B" w:rsidR="00F1171E" w:rsidRPr="00E252FE" w:rsidRDefault="00BF3EA3" w:rsidP="00BF3EA3">
            <w:pPr>
              <w:rPr>
                <w:rFonts w:ascii="Arial" w:hAnsi="Arial" w:cs="Arial"/>
                <w:b/>
                <w:bCs/>
                <w:sz w:val="20"/>
                <w:szCs w:val="20"/>
                <w:lang w:val="en-GB"/>
              </w:rPr>
            </w:pPr>
            <w:r w:rsidRPr="00E252FE">
              <w:rPr>
                <w:rFonts w:ascii="Arial" w:hAnsi="Arial" w:cs="Arial"/>
                <w:sz w:val="20"/>
                <w:szCs w:val="20"/>
              </w:rPr>
              <w:t xml:space="preserve">The abstract effectively communicates the study's purpose, methodology, and key findings. With the addition of specific complication rates for the </w:t>
            </w:r>
            <w:proofErr w:type="spellStart"/>
            <w:r w:rsidRPr="00E252FE">
              <w:rPr>
                <w:rFonts w:ascii="Arial" w:hAnsi="Arial" w:cs="Arial"/>
                <w:sz w:val="20"/>
                <w:szCs w:val="20"/>
              </w:rPr>
              <w:t>radiowave</w:t>
            </w:r>
            <w:proofErr w:type="spellEnd"/>
            <w:r w:rsidRPr="00E252FE">
              <w:rPr>
                <w:rFonts w:ascii="Arial" w:hAnsi="Arial" w:cs="Arial"/>
                <w:sz w:val="20"/>
                <w:szCs w:val="20"/>
              </w:rPr>
              <w:t xml:space="preserve"> surgery group in the Results section, it would provide a more balanced and complete comparison that strengthens the abstract's impact.</w:t>
            </w:r>
          </w:p>
        </w:tc>
        <w:tc>
          <w:tcPr>
            <w:tcW w:w="1523" w:type="pct"/>
          </w:tcPr>
          <w:p w14:paraId="1D54B730" w14:textId="77777777" w:rsidR="00F1171E" w:rsidRPr="00E252FE" w:rsidRDefault="00F1171E" w:rsidP="007222C8">
            <w:pPr>
              <w:pStyle w:val="Heading2"/>
              <w:jc w:val="left"/>
              <w:rPr>
                <w:rFonts w:ascii="Arial" w:hAnsi="Arial" w:cs="Arial"/>
                <w:b w:val="0"/>
                <w:lang w:val="en-GB"/>
              </w:rPr>
            </w:pPr>
          </w:p>
        </w:tc>
      </w:tr>
      <w:tr w:rsidR="00F1171E" w:rsidRPr="00E252FE" w14:paraId="2F579F54" w14:textId="77777777" w:rsidTr="007222C8">
        <w:trPr>
          <w:trHeight w:val="859"/>
        </w:trPr>
        <w:tc>
          <w:tcPr>
            <w:tcW w:w="1265" w:type="pct"/>
            <w:noWrap/>
          </w:tcPr>
          <w:p w14:paraId="04361F46" w14:textId="368783AB" w:rsidR="00F1171E" w:rsidRPr="00E252FE" w:rsidRDefault="00DC6FED" w:rsidP="007222C8">
            <w:pPr>
              <w:ind w:left="360"/>
              <w:rPr>
                <w:rFonts w:ascii="Arial" w:hAnsi="Arial" w:cs="Arial"/>
                <w:b/>
                <w:bCs/>
                <w:sz w:val="20"/>
                <w:szCs w:val="20"/>
                <w:u w:val="single"/>
                <w:lang w:val="en-GB"/>
              </w:rPr>
            </w:pPr>
            <w:r w:rsidRPr="00E252FE">
              <w:rPr>
                <w:rFonts w:ascii="Arial" w:hAnsi="Arial" w:cs="Arial"/>
                <w:b/>
                <w:bCs/>
                <w:sz w:val="20"/>
                <w:szCs w:val="20"/>
                <w:lang w:val="en-GB"/>
              </w:rPr>
              <w:t xml:space="preserve">Is the manuscript scientifically, correct? Please write here. </w:t>
            </w:r>
          </w:p>
        </w:tc>
        <w:tc>
          <w:tcPr>
            <w:tcW w:w="2212" w:type="pct"/>
          </w:tcPr>
          <w:p w14:paraId="2B5A7721" w14:textId="79764562" w:rsidR="00F1171E" w:rsidRPr="00E252FE" w:rsidRDefault="00BF3EA3" w:rsidP="007222C8">
            <w:pPr>
              <w:pStyle w:val="ListParagraph"/>
              <w:ind w:left="0"/>
              <w:rPr>
                <w:rFonts w:ascii="Arial" w:hAnsi="Arial" w:cs="Arial"/>
                <w:b/>
                <w:bCs/>
                <w:sz w:val="20"/>
                <w:szCs w:val="20"/>
                <w:lang w:val="en-GB"/>
              </w:rPr>
            </w:pPr>
            <w:r w:rsidRPr="00E252FE">
              <w:rPr>
                <w:rFonts w:ascii="Arial" w:hAnsi="Arial" w:cs="Arial"/>
                <w:sz w:val="20"/>
                <w:szCs w:val="20"/>
              </w:rPr>
              <w:t>The manuscript needs to provide complete comparative data, specify all follow-up periods, and include actual numerical results to support statistical claims. These additions would strengthen the scientific rigor significantly.</w:t>
            </w:r>
          </w:p>
        </w:tc>
        <w:tc>
          <w:tcPr>
            <w:tcW w:w="1523" w:type="pct"/>
          </w:tcPr>
          <w:p w14:paraId="4898F764" w14:textId="77777777" w:rsidR="00F1171E" w:rsidRPr="00E252FE" w:rsidRDefault="00F1171E" w:rsidP="007222C8">
            <w:pPr>
              <w:pStyle w:val="Heading2"/>
              <w:jc w:val="left"/>
              <w:rPr>
                <w:rFonts w:ascii="Arial" w:hAnsi="Arial" w:cs="Arial"/>
                <w:b w:val="0"/>
                <w:lang w:val="en-GB"/>
              </w:rPr>
            </w:pPr>
          </w:p>
        </w:tc>
      </w:tr>
      <w:tr w:rsidR="00F1171E" w:rsidRPr="00E252FE" w14:paraId="73739464" w14:textId="77777777" w:rsidTr="007222C8">
        <w:trPr>
          <w:trHeight w:val="703"/>
        </w:trPr>
        <w:tc>
          <w:tcPr>
            <w:tcW w:w="1265" w:type="pct"/>
            <w:noWrap/>
          </w:tcPr>
          <w:p w14:paraId="09C25322" w14:textId="77777777" w:rsidR="00F1171E" w:rsidRPr="00E252FE" w:rsidRDefault="00F1171E" w:rsidP="007222C8">
            <w:pPr>
              <w:ind w:left="360"/>
              <w:rPr>
                <w:rFonts w:ascii="Arial" w:hAnsi="Arial" w:cs="Arial"/>
                <w:b/>
                <w:bCs/>
                <w:sz w:val="20"/>
                <w:szCs w:val="20"/>
                <w:lang w:val="en-GB"/>
              </w:rPr>
            </w:pPr>
            <w:r w:rsidRPr="00E252F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252FE" w:rsidRDefault="00F1171E" w:rsidP="007222C8">
            <w:pPr>
              <w:ind w:left="360"/>
              <w:rPr>
                <w:rFonts w:ascii="Arial" w:hAnsi="Arial" w:cs="Arial"/>
                <w:b/>
                <w:bCs/>
                <w:sz w:val="20"/>
                <w:szCs w:val="20"/>
                <w:u w:val="single"/>
                <w:lang w:val="en-GB"/>
              </w:rPr>
            </w:pPr>
            <w:r w:rsidRPr="00E252FE">
              <w:rPr>
                <w:rFonts w:ascii="Arial" w:hAnsi="Arial" w:cs="Arial"/>
                <w:b/>
                <w:bCs/>
                <w:sz w:val="20"/>
                <w:szCs w:val="20"/>
                <w:u w:val="single"/>
                <w:lang w:val="en-GB"/>
              </w:rPr>
              <w:t>-</w:t>
            </w:r>
          </w:p>
        </w:tc>
        <w:tc>
          <w:tcPr>
            <w:tcW w:w="2212" w:type="pct"/>
          </w:tcPr>
          <w:p w14:paraId="24FE0567" w14:textId="3AA9A014" w:rsidR="00F1171E" w:rsidRPr="00E252FE" w:rsidRDefault="00BF3EA3" w:rsidP="007222C8">
            <w:pPr>
              <w:pStyle w:val="ListParagraph"/>
              <w:ind w:left="0"/>
              <w:rPr>
                <w:rFonts w:ascii="Arial" w:hAnsi="Arial" w:cs="Arial"/>
                <w:b/>
                <w:bCs/>
                <w:sz w:val="20"/>
                <w:szCs w:val="20"/>
                <w:lang w:val="en-GB"/>
              </w:rPr>
            </w:pPr>
            <w:r w:rsidRPr="00E252FE">
              <w:rPr>
                <w:rFonts w:ascii="Arial" w:hAnsi="Arial" w:cs="Arial"/>
                <w:sz w:val="20"/>
                <w:szCs w:val="20"/>
              </w:rPr>
              <w:t>Expand to at least 20-25 references, replace outdated sources, and include recent literature from the past 5 years.</w:t>
            </w:r>
          </w:p>
        </w:tc>
        <w:tc>
          <w:tcPr>
            <w:tcW w:w="1523" w:type="pct"/>
          </w:tcPr>
          <w:p w14:paraId="40220055" w14:textId="77777777" w:rsidR="00F1171E" w:rsidRPr="00E252FE" w:rsidRDefault="00F1171E" w:rsidP="007222C8">
            <w:pPr>
              <w:pStyle w:val="Heading2"/>
              <w:jc w:val="left"/>
              <w:rPr>
                <w:rFonts w:ascii="Arial" w:hAnsi="Arial" w:cs="Arial"/>
                <w:b w:val="0"/>
                <w:lang w:val="en-GB"/>
              </w:rPr>
            </w:pPr>
          </w:p>
        </w:tc>
      </w:tr>
      <w:tr w:rsidR="00F1171E" w:rsidRPr="00E252FE" w14:paraId="73CC4A50" w14:textId="77777777" w:rsidTr="007222C8">
        <w:trPr>
          <w:trHeight w:val="386"/>
        </w:trPr>
        <w:tc>
          <w:tcPr>
            <w:tcW w:w="1265" w:type="pct"/>
            <w:noWrap/>
          </w:tcPr>
          <w:p w14:paraId="029CE8D0" w14:textId="77777777" w:rsidR="00F1171E" w:rsidRPr="00E252FE" w:rsidRDefault="00F1171E" w:rsidP="007222C8">
            <w:pPr>
              <w:pStyle w:val="Heading2"/>
              <w:jc w:val="left"/>
              <w:rPr>
                <w:rFonts w:ascii="Arial" w:hAnsi="Arial" w:cs="Arial"/>
                <w:b w:val="0"/>
                <w:lang w:val="en-GB"/>
              </w:rPr>
            </w:pPr>
          </w:p>
          <w:p w14:paraId="589C16C7" w14:textId="77777777" w:rsidR="00F1171E" w:rsidRPr="00E252FE" w:rsidRDefault="00F1171E" w:rsidP="007222C8">
            <w:pPr>
              <w:pStyle w:val="Heading2"/>
              <w:ind w:left="360"/>
              <w:jc w:val="left"/>
              <w:rPr>
                <w:rFonts w:ascii="Arial" w:hAnsi="Arial" w:cs="Arial"/>
                <w:bCs w:val="0"/>
                <w:lang w:val="en-GB"/>
              </w:rPr>
            </w:pPr>
            <w:r w:rsidRPr="00E252FE">
              <w:rPr>
                <w:rFonts w:ascii="Arial" w:hAnsi="Arial" w:cs="Arial"/>
                <w:bCs w:val="0"/>
                <w:lang w:val="en-GB"/>
              </w:rPr>
              <w:t>Is the language/English quality of the article suitable for scholarly communications?</w:t>
            </w:r>
          </w:p>
          <w:p w14:paraId="7722B85E" w14:textId="77777777" w:rsidR="00F1171E" w:rsidRPr="00E252FE" w:rsidRDefault="00F1171E" w:rsidP="007222C8">
            <w:pPr>
              <w:rPr>
                <w:rFonts w:ascii="Arial" w:hAnsi="Arial" w:cs="Arial"/>
                <w:sz w:val="20"/>
                <w:szCs w:val="20"/>
                <w:lang w:val="en-GB"/>
              </w:rPr>
            </w:pPr>
          </w:p>
        </w:tc>
        <w:tc>
          <w:tcPr>
            <w:tcW w:w="2212" w:type="pct"/>
          </w:tcPr>
          <w:p w14:paraId="0A07EA75" w14:textId="77777777" w:rsidR="00F1171E" w:rsidRPr="00E252FE" w:rsidRDefault="00F1171E" w:rsidP="007222C8">
            <w:pPr>
              <w:rPr>
                <w:rFonts w:ascii="Arial" w:hAnsi="Arial" w:cs="Arial"/>
                <w:sz w:val="20"/>
                <w:szCs w:val="20"/>
                <w:lang w:val="en-GB"/>
              </w:rPr>
            </w:pPr>
          </w:p>
          <w:p w14:paraId="470CD9F0" w14:textId="77777777" w:rsidR="00BF3EA3" w:rsidRPr="00E252FE" w:rsidRDefault="00BF3EA3" w:rsidP="00BF3EA3">
            <w:pPr>
              <w:pStyle w:val="whitespace-normal"/>
              <w:numPr>
                <w:ilvl w:val="0"/>
                <w:numId w:val="11"/>
              </w:numPr>
              <w:rPr>
                <w:rFonts w:ascii="Arial" w:hAnsi="Arial" w:cs="Arial"/>
                <w:sz w:val="20"/>
                <w:szCs w:val="20"/>
              </w:rPr>
            </w:pPr>
            <w:r w:rsidRPr="00E252FE">
              <w:rPr>
                <w:rFonts w:ascii="Arial" w:hAnsi="Arial" w:cs="Arial"/>
                <w:sz w:val="20"/>
                <w:szCs w:val="20"/>
              </w:rPr>
              <w:t>Professional English editing by a native speaker or scientific editor</w:t>
            </w:r>
          </w:p>
          <w:p w14:paraId="5311947E" w14:textId="77777777" w:rsidR="00BF3EA3" w:rsidRPr="00E252FE" w:rsidRDefault="00BF3EA3" w:rsidP="00BF3EA3">
            <w:pPr>
              <w:pStyle w:val="whitespace-normal"/>
              <w:numPr>
                <w:ilvl w:val="0"/>
                <w:numId w:val="11"/>
              </w:numPr>
              <w:rPr>
                <w:rFonts w:ascii="Arial" w:hAnsi="Arial" w:cs="Arial"/>
                <w:sz w:val="20"/>
                <w:szCs w:val="20"/>
              </w:rPr>
            </w:pPr>
            <w:r w:rsidRPr="00E252FE">
              <w:rPr>
                <w:rFonts w:ascii="Arial" w:hAnsi="Arial" w:cs="Arial"/>
                <w:sz w:val="20"/>
                <w:szCs w:val="20"/>
              </w:rPr>
              <w:t xml:space="preserve">Consistency </w:t>
            </w:r>
            <w:proofErr w:type="gramStart"/>
            <w:r w:rsidRPr="00E252FE">
              <w:rPr>
                <w:rFonts w:ascii="Arial" w:hAnsi="Arial" w:cs="Arial"/>
                <w:sz w:val="20"/>
                <w:szCs w:val="20"/>
              </w:rPr>
              <w:t>check</w:t>
            </w:r>
            <w:proofErr w:type="gramEnd"/>
            <w:r w:rsidRPr="00E252FE">
              <w:rPr>
                <w:rFonts w:ascii="Arial" w:hAnsi="Arial" w:cs="Arial"/>
                <w:sz w:val="20"/>
                <w:szCs w:val="20"/>
              </w:rPr>
              <w:t xml:space="preserve"> throughout</w:t>
            </w:r>
          </w:p>
          <w:p w14:paraId="647A8A7A" w14:textId="77777777" w:rsidR="00BF3EA3" w:rsidRPr="00E252FE" w:rsidRDefault="00BF3EA3" w:rsidP="00BF3EA3">
            <w:pPr>
              <w:pStyle w:val="whitespace-normal"/>
              <w:numPr>
                <w:ilvl w:val="0"/>
                <w:numId w:val="11"/>
              </w:numPr>
              <w:rPr>
                <w:rFonts w:ascii="Arial" w:hAnsi="Arial" w:cs="Arial"/>
                <w:sz w:val="20"/>
                <w:szCs w:val="20"/>
              </w:rPr>
            </w:pPr>
            <w:r w:rsidRPr="00E252FE">
              <w:rPr>
                <w:rFonts w:ascii="Arial" w:hAnsi="Arial" w:cs="Arial"/>
                <w:sz w:val="20"/>
                <w:szCs w:val="20"/>
              </w:rPr>
              <w:t>Removal of non-English characters</w:t>
            </w:r>
          </w:p>
          <w:p w14:paraId="4C1F48F4" w14:textId="77777777" w:rsidR="00BF3EA3" w:rsidRPr="00E252FE" w:rsidRDefault="00BF3EA3" w:rsidP="00BF3EA3">
            <w:pPr>
              <w:pStyle w:val="whitespace-normal"/>
              <w:numPr>
                <w:ilvl w:val="0"/>
                <w:numId w:val="11"/>
              </w:numPr>
              <w:rPr>
                <w:rFonts w:ascii="Arial" w:hAnsi="Arial" w:cs="Arial"/>
                <w:sz w:val="20"/>
                <w:szCs w:val="20"/>
              </w:rPr>
            </w:pPr>
            <w:r w:rsidRPr="00E252FE">
              <w:rPr>
                <w:rFonts w:ascii="Arial" w:hAnsi="Arial" w:cs="Arial"/>
                <w:sz w:val="20"/>
                <w:szCs w:val="20"/>
              </w:rPr>
              <w:t>Simplification of complex sentences</w:t>
            </w:r>
          </w:p>
          <w:p w14:paraId="6CBA4B2A" w14:textId="77777777" w:rsidR="00F1171E" w:rsidRPr="00E252FE" w:rsidRDefault="00F1171E" w:rsidP="007222C8">
            <w:pPr>
              <w:rPr>
                <w:rFonts w:ascii="Arial" w:hAnsi="Arial" w:cs="Arial"/>
                <w:sz w:val="20"/>
                <w:szCs w:val="20"/>
              </w:rPr>
            </w:pPr>
          </w:p>
          <w:p w14:paraId="41E28118" w14:textId="77777777" w:rsidR="00F1171E" w:rsidRPr="00E252FE" w:rsidRDefault="00F1171E" w:rsidP="007222C8">
            <w:pPr>
              <w:rPr>
                <w:rFonts w:ascii="Arial" w:hAnsi="Arial" w:cs="Arial"/>
                <w:sz w:val="20"/>
                <w:szCs w:val="20"/>
                <w:lang w:val="en-GB"/>
              </w:rPr>
            </w:pPr>
          </w:p>
          <w:p w14:paraId="297F52DB" w14:textId="77777777" w:rsidR="00F1171E" w:rsidRPr="00E252FE" w:rsidRDefault="00F1171E" w:rsidP="007222C8">
            <w:pPr>
              <w:rPr>
                <w:rFonts w:ascii="Arial" w:hAnsi="Arial" w:cs="Arial"/>
                <w:sz w:val="20"/>
                <w:szCs w:val="20"/>
                <w:lang w:val="en-GB"/>
              </w:rPr>
            </w:pPr>
          </w:p>
          <w:p w14:paraId="149A6CEF" w14:textId="77777777" w:rsidR="00F1171E" w:rsidRPr="00E252FE" w:rsidRDefault="00F1171E" w:rsidP="007222C8">
            <w:pPr>
              <w:rPr>
                <w:rFonts w:ascii="Arial" w:hAnsi="Arial" w:cs="Arial"/>
                <w:sz w:val="20"/>
                <w:szCs w:val="20"/>
                <w:lang w:val="en-GB"/>
              </w:rPr>
            </w:pPr>
          </w:p>
        </w:tc>
        <w:tc>
          <w:tcPr>
            <w:tcW w:w="1523" w:type="pct"/>
          </w:tcPr>
          <w:p w14:paraId="0351CA58" w14:textId="77777777" w:rsidR="00F1171E" w:rsidRPr="00E252FE" w:rsidRDefault="00F1171E" w:rsidP="007222C8">
            <w:pPr>
              <w:rPr>
                <w:rFonts w:ascii="Arial" w:hAnsi="Arial" w:cs="Arial"/>
                <w:sz w:val="20"/>
                <w:szCs w:val="20"/>
                <w:lang w:val="en-GB"/>
              </w:rPr>
            </w:pPr>
          </w:p>
        </w:tc>
      </w:tr>
      <w:tr w:rsidR="00F1171E" w:rsidRPr="00E252FE" w14:paraId="20A16C0C" w14:textId="77777777" w:rsidTr="007222C8">
        <w:trPr>
          <w:trHeight w:val="1178"/>
        </w:trPr>
        <w:tc>
          <w:tcPr>
            <w:tcW w:w="1265" w:type="pct"/>
            <w:noWrap/>
          </w:tcPr>
          <w:p w14:paraId="7F4BCFAE" w14:textId="77777777" w:rsidR="00F1171E" w:rsidRPr="00E252FE" w:rsidRDefault="00F1171E" w:rsidP="007222C8">
            <w:pPr>
              <w:pStyle w:val="Heading2"/>
              <w:jc w:val="left"/>
              <w:rPr>
                <w:rFonts w:ascii="Arial" w:hAnsi="Arial" w:cs="Arial"/>
                <w:b w:val="0"/>
                <w:bCs w:val="0"/>
                <w:lang w:val="en-GB"/>
              </w:rPr>
            </w:pPr>
            <w:r w:rsidRPr="00E252FE">
              <w:rPr>
                <w:rFonts w:ascii="Arial" w:hAnsi="Arial" w:cs="Arial"/>
                <w:bCs w:val="0"/>
                <w:u w:val="single"/>
                <w:lang w:val="en-GB"/>
              </w:rPr>
              <w:t>Optional/General</w:t>
            </w:r>
            <w:r w:rsidRPr="00E252FE">
              <w:rPr>
                <w:rFonts w:ascii="Arial" w:hAnsi="Arial" w:cs="Arial"/>
                <w:bCs w:val="0"/>
                <w:lang w:val="en-GB"/>
              </w:rPr>
              <w:t xml:space="preserve"> </w:t>
            </w:r>
            <w:r w:rsidRPr="00E252FE">
              <w:rPr>
                <w:rFonts w:ascii="Arial" w:hAnsi="Arial" w:cs="Arial"/>
                <w:b w:val="0"/>
                <w:bCs w:val="0"/>
                <w:lang w:val="en-GB"/>
              </w:rPr>
              <w:t>comments</w:t>
            </w:r>
          </w:p>
          <w:p w14:paraId="1A6B3748" w14:textId="77777777" w:rsidR="00F1171E" w:rsidRPr="00E252FE" w:rsidRDefault="00F1171E" w:rsidP="007222C8">
            <w:pPr>
              <w:pStyle w:val="Heading2"/>
              <w:jc w:val="left"/>
              <w:rPr>
                <w:rFonts w:ascii="Arial" w:hAnsi="Arial" w:cs="Arial"/>
                <w:b w:val="0"/>
                <w:lang w:val="en-GB"/>
              </w:rPr>
            </w:pPr>
          </w:p>
        </w:tc>
        <w:tc>
          <w:tcPr>
            <w:tcW w:w="2212" w:type="pct"/>
          </w:tcPr>
          <w:p w14:paraId="1E347C61" w14:textId="77777777" w:rsidR="00F1171E" w:rsidRPr="00E252FE" w:rsidRDefault="00F1171E" w:rsidP="007222C8">
            <w:pPr>
              <w:rPr>
                <w:rFonts w:ascii="Arial" w:hAnsi="Arial" w:cs="Arial"/>
                <w:sz w:val="20"/>
                <w:szCs w:val="20"/>
                <w:lang w:val="en-GB"/>
              </w:rPr>
            </w:pPr>
          </w:p>
          <w:p w14:paraId="5E946A0E" w14:textId="77777777" w:rsidR="00F1171E" w:rsidRPr="00E252FE" w:rsidRDefault="00F1171E" w:rsidP="007222C8">
            <w:pPr>
              <w:rPr>
                <w:rFonts w:ascii="Arial" w:hAnsi="Arial" w:cs="Arial"/>
                <w:sz w:val="20"/>
                <w:szCs w:val="20"/>
                <w:lang w:val="en-GB"/>
              </w:rPr>
            </w:pPr>
          </w:p>
          <w:p w14:paraId="7EB58C99" w14:textId="77777777" w:rsidR="00F1171E" w:rsidRPr="00E252FE" w:rsidRDefault="00F1171E" w:rsidP="007222C8">
            <w:pPr>
              <w:rPr>
                <w:rFonts w:ascii="Arial" w:hAnsi="Arial" w:cs="Arial"/>
                <w:sz w:val="20"/>
                <w:szCs w:val="20"/>
                <w:lang w:val="en-GB"/>
              </w:rPr>
            </w:pPr>
          </w:p>
          <w:p w14:paraId="15DFD0E8" w14:textId="77777777" w:rsidR="00F1171E" w:rsidRPr="00E252FE" w:rsidRDefault="00F1171E" w:rsidP="007222C8">
            <w:pPr>
              <w:rPr>
                <w:rFonts w:ascii="Arial" w:hAnsi="Arial" w:cs="Arial"/>
                <w:sz w:val="20"/>
                <w:szCs w:val="20"/>
                <w:lang w:val="en-GB"/>
              </w:rPr>
            </w:pPr>
          </w:p>
        </w:tc>
        <w:tc>
          <w:tcPr>
            <w:tcW w:w="1523" w:type="pct"/>
          </w:tcPr>
          <w:p w14:paraId="465E098E" w14:textId="77777777" w:rsidR="00F1171E" w:rsidRPr="00E252FE" w:rsidRDefault="00F1171E" w:rsidP="007222C8">
            <w:pPr>
              <w:rPr>
                <w:rFonts w:ascii="Arial" w:hAnsi="Arial" w:cs="Arial"/>
                <w:sz w:val="20"/>
                <w:szCs w:val="20"/>
                <w:lang w:val="en-GB"/>
              </w:rPr>
            </w:pPr>
          </w:p>
        </w:tc>
      </w:tr>
    </w:tbl>
    <w:p w14:paraId="38F83A77" w14:textId="77777777" w:rsidR="00F1171E" w:rsidRPr="00E252F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4B1A65" w:rsidRPr="00E252FE" w14:paraId="0EBF6A8B" w14:textId="77777777" w:rsidTr="004B1A6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765D8AA" w14:textId="77777777" w:rsidR="004B1A65" w:rsidRPr="00E252FE" w:rsidRDefault="004B1A65">
            <w:pPr>
              <w:spacing w:line="276" w:lineRule="auto"/>
              <w:rPr>
                <w:rFonts w:ascii="Arial" w:eastAsia="Arial Unicode MS" w:hAnsi="Arial" w:cs="Arial"/>
                <w:b/>
                <w:sz w:val="20"/>
                <w:szCs w:val="20"/>
                <w:u w:val="single"/>
                <w:lang w:val="en-GB"/>
              </w:rPr>
            </w:pPr>
            <w:bookmarkStart w:id="0" w:name="_Hlk156057883"/>
            <w:bookmarkStart w:id="1" w:name="_Hlk156057704"/>
            <w:r w:rsidRPr="00E252FE">
              <w:rPr>
                <w:rFonts w:ascii="Arial" w:eastAsia="Arial Unicode MS" w:hAnsi="Arial" w:cs="Arial"/>
                <w:b/>
                <w:sz w:val="20"/>
                <w:szCs w:val="20"/>
                <w:highlight w:val="yellow"/>
                <w:u w:val="single"/>
                <w:lang w:val="en-GB"/>
              </w:rPr>
              <w:t>PART  2:</w:t>
            </w:r>
            <w:r w:rsidRPr="00E252FE">
              <w:rPr>
                <w:rFonts w:ascii="Arial" w:eastAsia="Arial Unicode MS" w:hAnsi="Arial" w:cs="Arial"/>
                <w:b/>
                <w:sz w:val="20"/>
                <w:szCs w:val="20"/>
                <w:u w:val="single"/>
                <w:lang w:val="en-GB"/>
              </w:rPr>
              <w:t xml:space="preserve"> </w:t>
            </w:r>
          </w:p>
          <w:p w14:paraId="2935C47B" w14:textId="77777777" w:rsidR="004B1A65" w:rsidRPr="00E252FE" w:rsidRDefault="004B1A65">
            <w:pPr>
              <w:spacing w:line="276" w:lineRule="auto"/>
              <w:rPr>
                <w:rFonts w:ascii="Arial" w:eastAsia="Arial Unicode MS" w:hAnsi="Arial" w:cs="Arial"/>
                <w:b/>
                <w:sz w:val="20"/>
                <w:szCs w:val="20"/>
                <w:u w:val="single"/>
                <w:lang w:val="en-GB"/>
              </w:rPr>
            </w:pPr>
          </w:p>
        </w:tc>
      </w:tr>
      <w:tr w:rsidR="004B1A65" w:rsidRPr="00E252FE" w14:paraId="6D49EB83" w14:textId="77777777" w:rsidTr="004B1A6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0671163" w14:textId="77777777" w:rsidR="004B1A65" w:rsidRPr="00E252FE" w:rsidRDefault="004B1A6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2FA53" w14:textId="77777777" w:rsidR="004B1A65" w:rsidRPr="00E252FE" w:rsidRDefault="004B1A65">
            <w:pPr>
              <w:keepNext/>
              <w:spacing w:line="276" w:lineRule="auto"/>
              <w:outlineLvl w:val="1"/>
              <w:rPr>
                <w:rFonts w:ascii="Arial" w:eastAsia="MS Mincho" w:hAnsi="Arial" w:cs="Arial"/>
                <w:b/>
                <w:bCs/>
                <w:sz w:val="20"/>
                <w:szCs w:val="20"/>
                <w:lang w:val="en-GB"/>
              </w:rPr>
            </w:pPr>
            <w:r w:rsidRPr="00E252F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C1A298F" w14:textId="77777777" w:rsidR="004B1A65" w:rsidRPr="00E252FE" w:rsidRDefault="004B1A65">
            <w:pPr>
              <w:spacing w:after="160" w:line="252" w:lineRule="auto"/>
              <w:rPr>
                <w:rFonts w:ascii="Arial" w:eastAsia="Calibri" w:hAnsi="Arial" w:cs="Arial"/>
                <w:kern w:val="2"/>
                <w:sz w:val="20"/>
                <w:szCs w:val="20"/>
                <w:lang w:val="en-IN"/>
              </w:rPr>
            </w:pPr>
            <w:r w:rsidRPr="00E252FE">
              <w:rPr>
                <w:rFonts w:ascii="Arial" w:eastAsia="Calibri" w:hAnsi="Arial" w:cs="Arial"/>
                <w:b/>
                <w:kern w:val="2"/>
                <w:sz w:val="20"/>
                <w:szCs w:val="20"/>
                <w:lang w:val="en-IN"/>
              </w:rPr>
              <w:t>Author’s Feedback</w:t>
            </w:r>
            <w:r w:rsidRPr="00E252FE">
              <w:rPr>
                <w:rFonts w:ascii="Arial" w:eastAsia="Calibri" w:hAnsi="Arial" w:cs="Arial"/>
                <w:kern w:val="2"/>
                <w:sz w:val="20"/>
                <w:szCs w:val="20"/>
                <w:lang w:val="en-IN"/>
              </w:rPr>
              <w:t xml:space="preserve"> (It is mandatory that authors should write his/her feedback here)</w:t>
            </w:r>
          </w:p>
          <w:p w14:paraId="62B8F989" w14:textId="77777777" w:rsidR="004B1A65" w:rsidRPr="00E252FE" w:rsidRDefault="004B1A65">
            <w:pPr>
              <w:keepNext/>
              <w:spacing w:line="276" w:lineRule="auto"/>
              <w:outlineLvl w:val="1"/>
              <w:rPr>
                <w:rFonts w:ascii="Arial" w:eastAsia="MS Mincho" w:hAnsi="Arial" w:cs="Arial"/>
                <w:bCs/>
                <w:sz w:val="20"/>
                <w:szCs w:val="20"/>
                <w:lang w:val="en-GB"/>
              </w:rPr>
            </w:pPr>
          </w:p>
        </w:tc>
      </w:tr>
      <w:tr w:rsidR="004B1A65" w:rsidRPr="00E252FE" w14:paraId="6C988799" w14:textId="77777777" w:rsidTr="004B1A6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DCEC43" w14:textId="77777777" w:rsidR="004B1A65" w:rsidRPr="00E252FE" w:rsidRDefault="004B1A65">
            <w:pPr>
              <w:spacing w:line="276" w:lineRule="auto"/>
              <w:rPr>
                <w:rFonts w:ascii="Arial" w:eastAsia="Arial Unicode MS" w:hAnsi="Arial" w:cs="Arial"/>
                <w:b/>
                <w:sz w:val="20"/>
                <w:szCs w:val="20"/>
                <w:lang w:val="en-GB"/>
              </w:rPr>
            </w:pPr>
            <w:r w:rsidRPr="00E252FE">
              <w:rPr>
                <w:rFonts w:ascii="Arial" w:eastAsia="Arial Unicode MS" w:hAnsi="Arial" w:cs="Arial"/>
                <w:b/>
                <w:sz w:val="20"/>
                <w:szCs w:val="20"/>
                <w:lang w:val="en-GB"/>
              </w:rPr>
              <w:t xml:space="preserve">Are there ethical issues in this manuscript? </w:t>
            </w:r>
          </w:p>
          <w:p w14:paraId="0160A0EF" w14:textId="77777777" w:rsidR="004B1A65" w:rsidRPr="00E252FE" w:rsidRDefault="004B1A6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A9516" w14:textId="77777777" w:rsidR="004B1A65" w:rsidRPr="00E252FE" w:rsidRDefault="004B1A65">
            <w:pPr>
              <w:spacing w:line="276" w:lineRule="auto"/>
              <w:rPr>
                <w:rFonts w:ascii="Arial" w:eastAsia="Arial Unicode MS" w:hAnsi="Arial" w:cs="Arial"/>
                <w:i/>
                <w:iCs/>
                <w:sz w:val="20"/>
                <w:szCs w:val="20"/>
                <w:u w:val="single"/>
                <w:lang w:val="en-GB"/>
              </w:rPr>
            </w:pPr>
            <w:r w:rsidRPr="00E252FE">
              <w:rPr>
                <w:rFonts w:ascii="Arial" w:eastAsia="Arial Unicode MS" w:hAnsi="Arial" w:cs="Arial"/>
                <w:i/>
                <w:iCs/>
                <w:sz w:val="20"/>
                <w:szCs w:val="20"/>
                <w:u w:val="single"/>
                <w:lang w:val="en-GB"/>
              </w:rPr>
              <w:t xml:space="preserve">(If yes, </w:t>
            </w:r>
            <w:proofErr w:type="gramStart"/>
            <w:r w:rsidRPr="00E252FE">
              <w:rPr>
                <w:rFonts w:ascii="Arial" w:eastAsia="Arial Unicode MS" w:hAnsi="Arial" w:cs="Arial"/>
                <w:i/>
                <w:iCs/>
                <w:sz w:val="20"/>
                <w:szCs w:val="20"/>
                <w:u w:val="single"/>
                <w:lang w:val="en-GB"/>
              </w:rPr>
              <w:t>Kindly</w:t>
            </w:r>
            <w:proofErr w:type="gramEnd"/>
            <w:r w:rsidRPr="00E252FE">
              <w:rPr>
                <w:rFonts w:ascii="Arial" w:eastAsia="Arial Unicode MS" w:hAnsi="Arial" w:cs="Arial"/>
                <w:i/>
                <w:iCs/>
                <w:sz w:val="20"/>
                <w:szCs w:val="20"/>
                <w:u w:val="single"/>
                <w:lang w:val="en-GB"/>
              </w:rPr>
              <w:t xml:space="preserve"> please write down the ethical issues here in details)</w:t>
            </w:r>
          </w:p>
          <w:p w14:paraId="780669E5" w14:textId="77777777" w:rsidR="004B1A65" w:rsidRPr="00E252FE" w:rsidRDefault="004B1A6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9197A24" w14:textId="77777777" w:rsidR="004B1A65" w:rsidRPr="00E252FE" w:rsidRDefault="004B1A65">
            <w:pPr>
              <w:spacing w:line="276" w:lineRule="auto"/>
              <w:rPr>
                <w:rFonts w:ascii="Arial" w:eastAsia="Arial Unicode MS" w:hAnsi="Arial" w:cs="Arial"/>
                <w:sz w:val="20"/>
                <w:szCs w:val="20"/>
                <w:lang w:val="en-GB"/>
              </w:rPr>
            </w:pPr>
          </w:p>
          <w:p w14:paraId="516F8BF9" w14:textId="77777777" w:rsidR="004B1A65" w:rsidRPr="00E252FE" w:rsidRDefault="004B1A65">
            <w:pPr>
              <w:spacing w:line="276" w:lineRule="auto"/>
              <w:rPr>
                <w:rFonts w:ascii="Arial" w:eastAsia="Arial Unicode MS" w:hAnsi="Arial" w:cs="Arial"/>
                <w:sz w:val="20"/>
                <w:szCs w:val="20"/>
                <w:lang w:val="en-GB"/>
              </w:rPr>
            </w:pPr>
          </w:p>
          <w:p w14:paraId="3F59A194" w14:textId="77777777" w:rsidR="004B1A65" w:rsidRPr="00E252FE" w:rsidRDefault="004B1A65">
            <w:pPr>
              <w:spacing w:line="276" w:lineRule="auto"/>
              <w:rPr>
                <w:rFonts w:ascii="Arial" w:eastAsia="Arial Unicode MS" w:hAnsi="Arial" w:cs="Arial"/>
                <w:sz w:val="20"/>
                <w:szCs w:val="20"/>
                <w:lang w:val="en-GB"/>
              </w:rPr>
            </w:pPr>
          </w:p>
        </w:tc>
      </w:tr>
      <w:bookmarkEnd w:id="0"/>
    </w:tbl>
    <w:p w14:paraId="3296FACF" w14:textId="77777777" w:rsidR="004B1A65" w:rsidRPr="00E252FE" w:rsidRDefault="004B1A65" w:rsidP="004B1A65">
      <w:pPr>
        <w:rPr>
          <w:rFonts w:ascii="Arial" w:hAnsi="Arial" w:cs="Arial"/>
          <w:sz w:val="20"/>
          <w:szCs w:val="20"/>
        </w:rPr>
      </w:pPr>
    </w:p>
    <w:bookmarkEnd w:id="1"/>
    <w:p w14:paraId="6C2800AC" w14:textId="77777777" w:rsidR="00E252FE" w:rsidRPr="00786875" w:rsidRDefault="00E252FE" w:rsidP="00E252FE">
      <w:pPr>
        <w:pStyle w:val="Affiliation"/>
        <w:spacing w:after="0" w:line="240" w:lineRule="auto"/>
        <w:jc w:val="left"/>
        <w:rPr>
          <w:rFonts w:ascii="Arial" w:hAnsi="Arial" w:cs="Arial"/>
          <w:b/>
          <w:u w:val="single"/>
        </w:rPr>
      </w:pPr>
      <w:r w:rsidRPr="00786875">
        <w:rPr>
          <w:rFonts w:ascii="Arial" w:hAnsi="Arial" w:cs="Arial"/>
          <w:b/>
          <w:u w:val="single"/>
        </w:rPr>
        <w:t>Reviewer details:</w:t>
      </w:r>
    </w:p>
    <w:p w14:paraId="55AEB06F" w14:textId="77777777" w:rsidR="00E252FE" w:rsidRDefault="00E252FE" w:rsidP="00E252FE">
      <w:proofErr w:type="spellStart"/>
      <w:r w:rsidRPr="00786875">
        <w:rPr>
          <w:rFonts w:ascii="Arial" w:hAnsi="Arial" w:cs="Arial"/>
          <w:b/>
          <w:color w:val="000000"/>
          <w:sz w:val="20"/>
          <w:szCs w:val="20"/>
        </w:rPr>
        <w:t>Theeranat</w:t>
      </w:r>
      <w:proofErr w:type="spellEnd"/>
      <w:r w:rsidRPr="00786875">
        <w:rPr>
          <w:rFonts w:ascii="Arial" w:hAnsi="Arial" w:cs="Arial"/>
          <w:b/>
          <w:color w:val="000000"/>
          <w:sz w:val="20"/>
          <w:szCs w:val="20"/>
        </w:rPr>
        <w:t xml:space="preserve"> </w:t>
      </w:r>
      <w:proofErr w:type="spellStart"/>
      <w:r w:rsidRPr="00786875">
        <w:rPr>
          <w:rFonts w:ascii="Arial" w:hAnsi="Arial" w:cs="Arial"/>
          <w:b/>
          <w:color w:val="000000"/>
          <w:sz w:val="20"/>
          <w:szCs w:val="20"/>
        </w:rPr>
        <w:t>Suwanaruang</w:t>
      </w:r>
      <w:proofErr w:type="spellEnd"/>
      <w:r w:rsidRPr="00786875">
        <w:rPr>
          <w:rFonts w:ascii="Arial" w:hAnsi="Arial" w:cs="Arial"/>
          <w:b/>
          <w:color w:val="000000"/>
          <w:sz w:val="20"/>
          <w:szCs w:val="20"/>
        </w:rPr>
        <w:t>, Kalasin University, Thailand</w:t>
      </w:r>
      <w:r w:rsidRPr="00786875">
        <w:rPr>
          <w:rFonts w:ascii="Arial" w:hAnsi="Arial" w:cs="Arial"/>
          <w:b/>
          <w:color w:val="000000"/>
          <w:sz w:val="20"/>
          <w:szCs w:val="20"/>
        </w:rPr>
        <w:br/>
      </w:r>
    </w:p>
    <w:p w14:paraId="48DC05A4" w14:textId="77777777" w:rsidR="004C3DF1" w:rsidRPr="00E252FE" w:rsidRDefault="004C3DF1" w:rsidP="004B1A65">
      <w:pPr>
        <w:pStyle w:val="BodyText"/>
        <w:rPr>
          <w:rFonts w:ascii="Arial" w:hAnsi="Arial" w:cs="Arial"/>
          <w:b/>
          <w:sz w:val="20"/>
          <w:szCs w:val="20"/>
          <w:lang w:val="en-US"/>
        </w:rPr>
      </w:pPr>
    </w:p>
    <w:sectPr w:rsidR="004C3DF1" w:rsidRPr="00E252F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EE61B" w14:textId="77777777" w:rsidR="0057641C" w:rsidRPr="0000007A" w:rsidRDefault="0057641C" w:rsidP="0099583E">
      <w:r>
        <w:separator/>
      </w:r>
    </w:p>
  </w:endnote>
  <w:endnote w:type="continuationSeparator" w:id="0">
    <w:p w14:paraId="4AD8BC74" w14:textId="77777777" w:rsidR="0057641C" w:rsidRPr="0000007A" w:rsidRDefault="0057641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19DF4" w14:textId="77777777" w:rsidR="0057641C" w:rsidRPr="0000007A" w:rsidRDefault="0057641C" w:rsidP="0099583E">
      <w:r>
        <w:separator/>
      </w:r>
    </w:p>
  </w:footnote>
  <w:footnote w:type="continuationSeparator" w:id="0">
    <w:p w14:paraId="1BE9D3A1" w14:textId="77777777" w:rsidR="0057641C" w:rsidRPr="0000007A" w:rsidRDefault="0057641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617B08"/>
    <w:multiLevelType w:val="multilevel"/>
    <w:tmpl w:val="656C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345189">
    <w:abstractNumId w:val="3"/>
  </w:num>
  <w:num w:numId="2" w16cid:durableId="1901356839">
    <w:abstractNumId w:val="6"/>
  </w:num>
  <w:num w:numId="3" w16cid:durableId="258489975">
    <w:abstractNumId w:val="5"/>
  </w:num>
  <w:num w:numId="4" w16cid:durableId="786897762">
    <w:abstractNumId w:val="7"/>
  </w:num>
  <w:num w:numId="5" w16cid:durableId="1295527535">
    <w:abstractNumId w:val="4"/>
  </w:num>
  <w:num w:numId="6" w16cid:durableId="1984696999">
    <w:abstractNumId w:val="0"/>
  </w:num>
  <w:num w:numId="7" w16cid:durableId="676351894">
    <w:abstractNumId w:val="1"/>
  </w:num>
  <w:num w:numId="8" w16cid:durableId="1058625862">
    <w:abstractNumId w:val="10"/>
  </w:num>
  <w:num w:numId="9" w16cid:durableId="979919061">
    <w:abstractNumId w:val="9"/>
  </w:num>
  <w:num w:numId="10" w16cid:durableId="183255419">
    <w:abstractNumId w:val="2"/>
  </w:num>
  <w:num w:numId="11" w16cid:durableId="20787407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2EA"/>
    <w:rsid w:val="00021981"/>
    <w:rsid w:val="000234E1"/>
    <w:rsid w:val="0002598E"/>
    <w:rsid w:val="00030A3F"/>
    <w:rsid w:val="00037D52"/>
    <w:rsid w:val="000450FC"/>
    <w:rsid w:val="00054BC4"/>
    <w:rsid w:val="00056CB0"/>
    <w:rsid w:val="0006257C"/>
    <w:rsid w:val="000627FE"/>
    <w:rsid w:val="0007151E"/>
    <w:rsid w:val="00081012"/>
    <w:rsid w:val="00084D7C"/>
    <w:rsid w:val="000936AC"/>
    <w:rsid w:val="00095A59"/>
    <w:rsid w:val="0009792A"/>
    <w:rsid w:val="000A2134"/>
    <w:rsid w:val="000A2D36"/>
    <w:rsid w:val="000A6F41"/>
    <w:rsid w:val="000B4EE5"/>
    <w:rsid w:val="000B5B09"/>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612"/>
    <w:rsid w:val="001F2913"/>
    <w:rsid w:val="001F6C0E"/>
    <w:rsid w:val="001F707F"/>
    <w:rsid w:val="002011F3"/>
    <w:rsid w:val="00201B85"/>
    <w:rsid w:val="00204D68"/>
    <w:rsid w:val="002105F7"/>
    <w:rsid w:val="002109D6"/>
    <w:rsid w:val="00220111"/>
    <w:rsid w:val="002218DB"/>
    <w:rsid w:val="0022369C"/>
    <w:rsid w:val="002250A1"/>
    <w:rsid w:val="002320EB"/>
    <w:rsid w:val="0023696A"/>
    <w:rsid w:val="002422CB"/>
    <w:rsid w:val="00245E23"/>
    <w:rsid w:val="00246BB9"/>
    <w:rsid w:val="0025366D"/>
    <w:rsid w:val="0025366F"/>
    <w:rsid w:val="00256735"/>
    <w:rsid w:val="00257F9E"/>
    <w:rsid w:val="00262634"/>
    <w:rsid w:val="002650C5"/>
    <w:rsid w:val="002659CE"/>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4D87"/>
    <w:rsid w:val="003204B8"/>
    <w:rsid w:val="00326D7D"/>
    <w:rsid w:val="0033018A"/>
    <w:rsid w:val="0033692F"/>
    <w:rsid w:val="00352AD0"/>
    <w:rsid w:val="00353718"/>
    <w:rsid w:val="0035412C"/>
    <w:rsid w:val="0036303A"/>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1A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41C"/>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6146"/>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58B8"/>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DB2"/>
    <w:rsid w:val="008F36E4"/>
    <w:rsid w:val="0090720F"/>
    <w:rsid w:val="0091410B"/>
    <w:rsid w:val="00922767"/>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2A2C"/>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06B4"/>
    <w:rsid w:val="00BF3EA3"/>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3877"/>
    <w:rsid w:val="00D90124"/>
    <w:rsid w:val="00D9392F"/>
    <w:rsid w:val="00D9427C"/>
    <w:rsid w:val="00D94B90"/>
    <w:rsid w:val="00DA2679"/>
    <w:rsid w:val="00DA3C3D"/>
    <w:rsid w:val="00DA41F5"/>
    <w:rsid w:val="00DB7E1B"/>
    <w:rsid w:val="00DC1D81"/>
    <w:rsid w:val="00DC6FED"/>
    <w:rsid w:val="00DD0C4A"/>
    <w:rsid w:val="00DD274C"/>
    <w:rsid w:val="00DE7D30"/>
    <w:rsid w:val="00DF04E3"/>
    <w:rsid w:val="00E03C32"/>
    <w:rsid w:val="00E252F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52AD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font-claude-response-body">
    <w:name w:val="font-claude-response-body"/>
    <w:basedOn w:val="Normal"/>
    <w:rsid w:val="00BF3EA3"/>
    <w:pPr>
      <w:spacing w:before="100" w:beforeAutospacing="1" w:after="100" w:afterAutospacing="1"/>
    </w:pPr>
    <w:rPr>
      <w:lang w:bidi="th-TH"/>
    </w:rPr>
  </w:style>
  <w:style w:type="paragraph" w:customStyle="1" w:styleId="whitespace-pre-wrap">
    <w:name w:val="whitespace-pre-wrap"/>
    <w:basedOn w:val="Normal"/>
    <w:rsid w:val="00BF3EA3"/>
    <w:pPr>
      <w:spacing w:before="100" w:beforeAutospacing="1" w:after="100" w:afterAutospacing="1"/>
    </w:pPr>
    <w:rPr>
      <w:lang w:bidi="th-TH"/>
    </w:rPr>
  </w:style>
  <w:style w:type="character" w:customStyle="1" w:styleId="text-text-300">
    <w:name w:val="text-text-300"/>
    <w:basedOn w:val="DefaultParagraphFont"/>
    <w:rsid w:val="00BF3EA3"/>
  </w:style>
  <w:style w:type="character" w:customStyle="1" w:styleId="hovertext-text-300">
    <w:name w:val="hover:text-text-300"/>
    <w:basedOn w:val="DefaultParagraphFont"/>
    <w:rsid w:val="00BF3EA3"/>
  </w:style>
  <w:style w:type="paragraph" w:customStyle="1" w:styleId="is-empty">
    <w:name w:val="is-empty"/>
    <w:basedOn w:val="Normal"/>
    <w:rsid w:val="00BF3EA3"/>
    <w:pPr>
      <w:spacing w:before="100" w:beforeAutospacing="1" w:after="100" w:afterAutospacing="1"/>
    </w:pPr>
    <w:rPr>
      <w:lang w:bidi="th-TH"/>
    </w:rPr>
  </w:style>
  <w:style w:type="paragraph" w:customStyle="1" w:styleId="whitespace-normal">
    <w:name w:val="whitespace-normal"/>
    <w:basedOn w:val="Normal"/>
    <w:rsid w:val="00BF3EA3"/>
    <w:pPr>
      <w:spacing w:before="100" w:beforeAutospacing="1" w:after="100" w:afterAutospacing="1"/>
    </w:pPr>
    <w:rPr>
      <w:lang w:bidi="th-TH"/>
    </w:rPr>
  </w:style>
  <w:style w:type="character" w:customStyle="1" w:styleId="Heading3Char">
    <w:name w:val="Heading 3 Char"/>
    <w:basedOn w:val="DefaultParagraphFont"/>
    <w:link w:val="Heading3"/>
    <w:uiPriority w:val="9"/>
    <w:semiHidden/>
    <w:rsid w:val="00352AD0"/>
    <w:rPr>
      <w:rFonts w:asciiTheme="majorHAnsi" w:eastAsiaTheme="majorEastAsia" w:hAnsiTheme="majorHAnsi" w:cstheme="majorBidi"/>
      <w:color w:val="243F60" w:themeColor="accent1" w:themeShade="7F"/>
      <w:sz w:val="24"/>
      <w:szCs w:val="24"/>
      <w:lang w:val="en-US" w:eastAsia="en-US"/>
    </w:rPr>
  </w:style>
  <w:style w:type="character" w:customStyle="1" w:styleId="go">
    <w:name w:val="go"/>
    <w:basedOn w:val="DefaultParagraphFont"/>
    <w:rsid w:val="00352AD0"/>
  </w:style>
  <w:style w:type="paragraph" w:customStyle="1" w:styleId="Affiliation">
    <w:name w:val="Affiliation"/>
    <w:basedOn w:val="Normal"/>
    <w:rsid w:val="00E252F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947720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6844971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7932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2025-12-06T08:55:00Z</dcterms:created>
  <dcterms:modified xsi:type="dcterms:W3CDTF">2025-12-23T09:38:00Z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