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F799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F799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F799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F799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F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37F2065" w:rsidR="0000007A" w:rsidRPr="001F7998" w:rsidRDefault="0046360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Advance Care Planning for Alzheimer’s Disease and Related Dementias: A Comprehensive Basic-to-Advanced Framework</w:t>
            </w:r>
          </w:p>
        </w:tc>
      </w:tr>
      <w:tr w:rsidR="0000007A" w:rsidRPr="001F799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F799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45A1128" w:rsidR="0000007A" w:rsidRPr="001F799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5403B"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6850</w:t>
            </w:r>
          </w:p>
        </w:tc>
      </w:tr>
      <w:tr w:rsidR="0000007A" w:rsidRPr="001F799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F799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212C2EC" w:rsidR="0000007A" w:rsidRPr="001F7998" w:rsidRDefault="006A0A1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F7998">
              <w:rPr>
                <w:rFonts w:ascii="Arial" w:hAnsi="Arial" w:cs="Arial"/>
                <w:b/>
                <w:sz w:val="20"/>
                <w:szCs w:val="20"/>
                <w:lang w:val="en-GB"/>
              </w:rPr>
              <w:t>Advance Care Planning for Alzheimer’s Disease and Related Dementias: A Comprehensive Basic-to-Advanced Framework</w:t>
            </w:r>
          </w:p>
        </w:tc>
      </w:tr>
      <w:tr w:rsidR="00CF0BBB" w:rsidRPr="001F799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F799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934405C" w:rsidR="00CF0BBB" w:rsidRPr="001F7998" w:rsidRDefault="006540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1F799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F799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1F7998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A743ECE" w14:textId="77777777" w:rsidR="00D27A79" w:rsidRPr="001F799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1F7998" w14:paraId="71A94C1F" w14:textId="77777777" w:rsidTr="788FDC1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F79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F799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F799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F7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F7998" w14:paraId="5EA12279" w14:textId="77777777" w:rsidTr="788FDC10">
        <w:tc>
          <w:tcPr>
            <w:tcW w:w="1265" w:type="pct"/>
            <w:noWrap/>
          </w:tcPr>
          <w:p w14:paraId="7AE9682F" w14:textId="77777777" w:rsidR="00F1171E" w:rsidRPr="001F79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F79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F799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F799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F799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F7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F7998">
              <w:rPr>
                <w:rFonts w:ascii="Arial" w:hAnsi="Arial" w:cs="Arial"/>
                <w:lang w:val="en-GB"/>
              </w:rPr>
              <w:t>Author’s Feedback</w:t>
            </w:r>
            <w:r w:rsidRPr="001F799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F799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F7998" w14:paraId="5C0AB4EC" w14:textId="77777777" w:rsidTr="788FDC10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F79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F799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9F07101" w:rsidR="00F1171E" w:rsidRPr="001F7998" w:rsidRDefault="46C61EB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Very perfect </w:t>
            </w:r>
            <w:proofErr w:type="gramStart"/>
            <w:r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writing ,included</w:t>
            </w:r>
            <w:proofErr w:type="gramEnd"/>
            <w:r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all areas</w:t>
            </w:r>
          </w:p>
        </w:tc>
        <w:tc>
          <w:tcPr>
            <w:tcW w:w="1523" w:type="pct"/>
          </w:tcPr>
          <w:p w14:paraId="462A339C" w14:textId="77777777" w:rsidR="00F1171E" w:rsidRPr="001F7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7998" w14:paraId="0D8B5B2C" w14:textId="77777777" w:rsidTr="788FDC10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F79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F79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F799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A683D9E" w:rsidR="00F1171E" w:rsidRPr="001F7998" w:rsidRDefault="1B07073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1F7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7998" w14:paraId="5604762A" w14:textId="77777777" w:rsidTr="788FDC10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F799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F799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F799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6E27FD3" w:rsidR="00F1171E" w:rsidRPr="001F7998" w:rsidRDefault="1FA0A86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1F7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7998" w14:paraId="2F579F54" w14:textId="77777777" w:rsidTr="788FDC10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F799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811DDB3" w:rsidR="00F1171E" w:rsidRPr="001F7998" w:rsidRDefault="53680D1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1F7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7998" w14:paraId="73739464" w14:textId="77777777" w:rsidTr="788FDC10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F79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F79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DFE97EE" w:rsidR="00F1171E" w:rsidRPr="001F7998" w:rsidRDefault="0B1653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1F7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7998" w14:paraId="73CC4A50" w14:textId="77777777" w:rsidTr="788FDC10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F7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F799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F799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F7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F7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FC6D6F3" w:rsidR="00F1171E" w:rsidRPr="001F7998" w:rsidRDefault="0CF5098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7998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1F7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F7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F7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F7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F7998" w14:paraId="20A16C0C" w14:textId="77777777" w:rsidTr="788FDC10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F7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F799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F799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F799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F7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F7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1CDB6A" w14:textId="6BACB85B" w:rsidR="00F1171E" w:rsidRPr="001F7998" w:rsidRDefault="0AEEF816" w:rsidP="788FDC10">
            <w:pPr>
              <w:spacing w:after="160" w:line="257" w:lineRule="auto"/>
              <w:rPr>
                <w:rFonts w:ascii="Arial" w:hAnsi="Arial" w:cs="Arial"/>
                <w:sz w:val="20"/>
                <w:szCs w:val="20"/>
              </w:rPr>
            </w:pPr>
            <w:r w:rsidRPr="001F7998">
              <w:rPr>
                <w:rFonts w:ascii="Arial" w:hAnsi="Arial" w:cs="Arial"/>
                <w:b/>
                <w:bCs/>
                <w:sz w:val="20"/>
                <w:szCs w:val="20"/>
              </w:rPr>
              <w:t>REVIEW</w:t>
            </w:r>
          </w:p>
          <w:p w14:paraId="43EF1D72" w14:textId="42B06F8C" w:rsidR="00F1171E" w:rsidRPr="001F7998" w:rsidRDefault="0AEEF816" w:rsidP="788FDC10">
            <w:pPr>
              <w:spacing w:after="160" w:line="257" w:lineRule="auto"/>
              <w:rPr>
                <w:rFonts w:ascii="Arial" w:hAnsi="Arial" w:cs="Arial"/>
                <w:sz w:val="20"/>
                <w:szCs w:val="20"/>
              </w:rPr>
            </w:pPr>
            <w:r w:rsidRPr="001F7998">
              <w:rPr>
                <w:rFonts w:ascii="Arial" w:eastAsia="Calibri" w:hAnsi="Arial" w:cs="Arial"/>
                <w:sz w:val="20"/>
                <w:szCs w:val="20"/>
              </w:rPr>
              <w:t>1.PAGE NO 29</w:t>
            </w:r>
          </w:p>
          <w:p w14:paraId="7D5CF83C" w14:textId="50CA94F9" w:rsidR="00F1171E" w:rsidRPr="001F7998" w:rsidRDefault="0AEEF816" w:rsidP="788FDC10">
            <w:pPr>
              <w:spacing w:after="160" w:line="257" w:lineRule="auto"/>
              <w:rPr>
                <w:rFonts w:ascii="Arial" w:hAnsi="Arial" w:cs="Arial"/>
                <w:sz w:val="20"/>
                <w:szCs w:val="20"/>
              </w:rPr>
            </w:pPr>
            <w:r w:rsidRPr="001F7998">
              <w:rPr>
                <w:rFonts w:ascii="Arial" w:eastAsia="Calibri" w:hAnsi="Arial" w:cs="Arial"/>
                <w:sz w:val="20"/>
                <w:szCs w:val="20"/>
              </w:rPr>
              <w:t xml:space="preserve">Don’ts </w:t>
            </w:r>
            <w:proofErr w:type="gramStart"/>
            <w:r w:rsidRPr="001F7998">
              <w:rPr>
                <w:rFonts w:ascii="Arial" w:eastAsia="Calibri" w:hAnsi="Arial" w:cs="Arial"/>
                <w:sz w:val="20"/>
                <w:szCs w:val="20"/>
              </w:rPr>
              <w:t>mention</w:t>
            </w:r>
            <w:proofErr w:type="gramEnd"/>
            <w:r w:rsidRPr="001F7998">
              <w:rPr>
                <w:rFonts w:ascii="Arial" w:eastAsia="Calibri" w:hAnsi="Arial" w:cs="Arial"/>
                <w:sz w:val="20"/>
                <w:szCs w:val="20"/>
              </w:rPr>
              <w:t xml:space="preserve"> specifically with explanation.</w:t>
            </w:r>
          </w:p>
          <w:p w14:paraId="1A81C29F" w14:textId="15C39A80" w:rsidR="00F1171E" w:rsidRPr="001F7998" w:rsidRDefault="0AEEF816" w:rsidP="788FDC10">
            <w:pPr>
              <w:spacing w:after="160" w:line="257" w:lineRule="auto"/>
              <w:rPr>
                <w:rFonts w:ascii="Arial" w:hAnsi="Arial" w:cs="Arial"/>
                <w:sz w:val="20"/>
                <w:szCs w:val="20"/>
              </w:rPr>
            </w:pPr>
            <w:r w:rsidRPr="001F7998">
              <w:rPr>
                <w:rFonts w:ascii="Arial" w:eastAsia="Calibri" w:hAnsi="Arial" w:cs="Arial"/>
                <w:sz w:val="20"/>
                <w:szCs w:val="20"/>
              </w:rPr>
              <w:t>2.</w:t>
            </w:r>
            <w:r w:rsidRPr="001F7998">
              <w:rPr>
                <w:rFonts w:ascii="Arial" w:eastAsia="Calibri" w:hAnsi="Arial" w:cs="Arial"/>
                <w:sz w:val="20"/>
                <w:szCs w:val="20"/>
                <w:lang w:val="en-GB"/>
              </w:rPr>
              <w:t>Treatment criteria should be mention carefully</w:t>
            </w:r>
          </w:p>
          <w:p w14:paraId="67635421" w14:textId="56D9B9AE" w:rsidR="00F1171E" w:rsidRPr="001F7998" w:rsidRDefault="0AEEF816" w:rsidP="788FDC10">
            <w:pPr>
              <w:spacing w:after="160" w:line="257" w:lineRule="auto"/>
              <w:rPr>
                <w:rFonts w:ascii="Arial" w:hAnsi="Arial" w:cs="Arial"/>
                <w:sz w:val="20"/>
                <w:szCs w:val="20"/>
              </w:rPr>
            </w:pPr>
            <w:r w:rsidRPr="001F7998">
              <w:rPr>
                <w:rFonts w:ascii="Arial" w:eastAsia="Calibri" w:hAnsi="Arial" w:cs="Arial"/>
                <w:sz w:val="20"/>
                <w:szCs w:val="20"/>
                <w:lang w:val="en-GB"/>
              </w:rPr>
              <w:t>3.Goals should be included</w:t>
            </w:r>
          </w:p>
          <w:p w14:paraId="310821DD" w14:textId="29C69401" w:rsidR="00F1171E" w:rsidRPr="001F7998" w:rsidRDefault="0AEEF816" w:rsidP="788FDC10">
            <w:pPr>
              <w:spacing w:after="160" w:line="257" w:lineRule="auto"/>
              <w:rPr>
                <w:rFonts w:ascii="Arial" w:hAnsi="Arial" w:cs="Arial"/>
                <w:sz w:val="20"/>
                <w:szCs w:val="20"/>
              </w:rPr>
            </w:pPr>
            <w:r w:rsidRPr="001F7998">
              <w:rPr>
                <w:rFonts w:ascii="Arial" w:eastAsia="Calibri" w:hAnsi="Arial" w:cs="Arial"/>
                <w:sz w:val="20"/>
                <w:szCs w:val="20"/>
                <w:lang w:val="en-GB"/>
              </w:rPr>
              <w:t>4.Specific algorithm should be there</w:t>
            </w:r>
          </w:p>
          <w:p w14:paraId="5E946A0E" w14:textId="7469DFBD" w:rsidR="00F1171E" w:rsidRPr="001F7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F7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F7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F7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B0E4DC5" w14:textId="77777777" w:rsidR="00F1171E" w:rsidRPr="001F79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F79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5A3FEA" w:rsidRPr="001F7998" w14:paraId="39B4CF83" w14:textId="77777777" w:rsidTr="00C26A5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FBDFF" w14:textId="77777777" w:rsidR="005A3FEA" w:rsidRPr="001F7998" w:rsidRDefault="005A3FEA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1F799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F799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008B92E" w14:textId="77777777" w:rsidR="005A3FEA" w:rsidRPr="001F7998" w:rsidRDefault="005A3FEA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A3FEA" w:rsidRPr="001F7998" w14:paraId="06F83754" w14:textId="77777777" w:rsidTr="00C26A5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9819" w14:textId="77777777" w:rsidR="005A3FEA" w:rsidRPr="001F7998" w:rsidRDefault="005A3FEA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CEA2D" w14:textId="77777777" w:rsidR="005A3FEA" w:rsidRPr="001F7998" w:rsidRDefault="005A3FEA" w:rsidP="00C26A5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BD073D2" w14:textId="77777777" w:rsidR="005A3FEA" w:rsidRPr="001F7998" w:rsidRDefault="005A3FEA" w:rsidP="00C26A5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F79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1F799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1F7998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5A3FEA" w:rsidRPr="001F7998" w14:paraId="03CE1577" w14:textId="77777777" w:rsidTr="00C26A5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F5014" w14:textId="77777777" w:rsidR="005A3FEA" w:rsidRPr="001F7998" w:rsidRDefault="005A3FEA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F799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86002CD" w14:textId="77777777" w:rsidR="005A3FEA" w:rsidRPr="001F7998" w:rsidRDefault="005A3FEA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87646" w14:textId="77777777" w:rsidR="005A3FEA" w:rsidRPr="001F7998" w:rsidRDefault="005A3FEA" w:rsidP="00C26A5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F799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F799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F799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ABE2263" w14:textId="77777777" w:rsidR="005A3FEA" w:rsidRPr="001F7998" w:rsidRDefault="005A3FEA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3A0A54" w14:textId="77777777" w:rsidR="005A3FEA" w:rsidRPr="001F7998" w:rsidRDefault="005A3FEA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0CAB149B" w14:textId="77777777" w:rsidR="005A3FEA" w:rsidRPr="001F7998" w:rsidRDefault="005A3FEA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A423ADA" w14:textId="77777777" w:rsidR="005A3FEA" w:rsidRPr="001F7998" w:rsidRDefault="005A3FEA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D88E0A" w14:textId="77777777" w:rsidR="005A3FEA" w:rsidRPr="001F7998" w:rsidRDefault="005A3FEA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22D30C9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A7F19F" w14:textId="77777777" w:rsidR="001F7998" w:rsidRPr="000F6147" w:rsidRDefault="001F7998" w:rsidP="001F799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F6147">
        <w:rPr>
          <w:rFonts w:ascii="Arial" w:hAnsi="Arial" w:cs="Arial"/>
          <w:b/>
          <w:u w:val="single"/>
        </w:rPr>
        <w:t>Reviewer details:</w:t>
      </w:r>
    </w:p>
    <w:p w14:paraId="10ED4684" w14:textId="77777777" w:rsidR="001F7998" w:rsidRPr="000F6147" w:rsidRDefault="001F7998" w:rsidP="001F799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F6147">
        <w:rPr>
          <w:rFonts w:ascii="Arial" w:hAnsi="Arial" w:cs="Arial"/>
          <w:b/>
          <w:color w:val="000000"/>
        </w:rPr>
        <w:t xml:space="preserve">Neethu J, Dr </w:t>
      </w:r>
      <w:proofErr w:type="spellStart"/>
      <w:r w:rsidRPr="000F6147">
        <w:rPr>
          <w:rFonts w:ascii="Arial" w:hAnsi="Arial" w:cs="Arial"/>
          <w:b/>
          <w:color w:val="000000"/>
        </w:rPr>
        <w:t>Moopens</w:t>
      </w:r>
      <w:proofErr w:type="spellEnd"/>
      <w:r w:rsidRPr="000F6147">
        <w:rPr>
          <w:rFonts w:ascii="Arial" w:hAnsi="Arial" w:cs="Arial"/>
          <w:b/>
          <w:color w:val="000000"/>
        </w:rPr>
        <w:t xml:space="preserve"> College </w:t>
      </w:r>
      <w:proofErr w:type="gramStart"/>
      <w:r w:rsidRPr="000F6147">
        <w:rPr>
          <w:rFonts w:ascii="Arial" w:hAnsi="Arial" w:cs="Arial"/>
          <w:b/>
          <w:color w:val="000000"/>
        </w:rPr>
        <w:t>Of</w:t>
      </w:r>
      <w:proofErr w:type="gramEnd"/>
      <w:r w:rsidRPr="000F6147">
        <w:rPr>
          <w:rFonts w:ascii="Arial" w:hAnsi="Arial" w:cs="Arial"/>
          <w:b/>
          <w:color w:val="000000"/>
        </w:rPr>
        <w:t xml:space="preserve"> Pharmacy, India</w:t>
      </w:r>
    </w:p>
    <w:p w14:paraId="07AB28E3" w14:textId="77777777" w:rsidR="001F7998" w:rsidRPr="001F7998" w:rsidRDefault="001F799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1F7998" w:rsidRPr="001F7998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EDF10" w14:textId="77777777" w:rsidR="000A3C4F" w:rsidRPr="0000007A" w:rsidRDefault="000A3C4F" w:rsidP="0099583E">
      <w:r>
        <w:separator/>
      </w:r>
    </w:p>
  </w:endnote>
  <w:endnote w:type="continuationSeparator" w:id="0">
    <w:p w14:paraId="31D59E71" w14:textId="77777777" w:rsidR="000A3C4F" w:rsidRPr="0000007A" w:rsidRDefault="000A3C4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B0C0F" w14:textId="77777777" w:rsidR="000A3C4F" w:rsidRPr="0000007A" w:rsidRDefault="000A3C4F" w:rsidP="0099583E">
      <w:r>
        <w:separator/>
      </w:r>
    </w:p>
  </w:footnote>
  <w:footnote w:type="continuationSeparator" w:id="0">
    <w:p w14:paraId="343050C8" w14:textId="77777777" w:rsidR="000A3C4F" w:rsidRPr="0000007A" w:rsidRDefault="000A3C4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3326840">
    <w:abstractNumId w:val="3"/>
  </w:num>
  <w:num w:numId="2" w16cid:durableId="1524705766">
    <w:abstractNumId w:val="6"/>
  </w:num>
  <w:num w:numId="3" w16cid:durableId="760299160">
    <w:abstractNumId w:val="5"/>
  </w:num>
  <w:num w:numId="4" w16cid:durableId="919481636">
    <w:abstractNumId w:val="7"/>
  </w:num>
  <w:num w:numId="5" w16cid:durableId="1408501049">
    <w:abstractNumId w:val="4"/>
  </w:num>
  <w:num w:numId="6" w16cid:durableId="354428869">
    <w:abstractNumId w:val="0"/>
  </w:num>
  <w:num w:numId="7" w16cid:durableId="369764262">
    <w:abstractNumId w:val="1"/>
  </w:num>
  <w:num w:numId="8" w16cid:durableId="862018128">
    <w:abstractNumId w:val="9"/>
  </w:num>
  <w:num w:numId="9" w16cid:durableId="983191">
    <w:abstractNumId w:val="8"/>
  </w:num>
  <w:num w:numId="10" w16cid:durableId="370374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7C26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3C4F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1F7998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369A"/>
    <w:rsid w:val="00394901"/>
    <w:rsid w:val="003A04E7"/>
    <w:rsid w:val="003A1C45"/>
    <w:rsid w:val="003A4991"/>
    <w:rsid w:val="003A6E1A"/>
    <w:rsid w:val="003B1D0B"/>
    <w:rsid w:val="003B2172"/>
    <w:rsid w:val="003D1BDE"/>
    <w:rsid w:val="003E2AAC"/>
    <w:rsid w:val="003E746A"/>
    <w:rsid w:val="00401C12"/>
    <w:rsid w:val="004153A6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601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3FEA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3B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0A13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049B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6C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6004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0996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646E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3B9C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0643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4238297"/>
    <w:rsid w:val="05B14658"/>
    <w:rsid w:val="05DC44E6"/>
    <w:rsid w:val="0758EEC0"/>
    <w:rsid w:val="08885262"/>
    <w:rsid w:val="0AEEF816"/>
    <w:rsid w:val="0B1653C0"/>
    <w:rsid w:val="0CF5098A"/>
    <w:rsid w:val="0DEEF161"/>
    <w:rsid w:val="0F613515"/>
    <w:rsid w:val="11154E51"/>
    <w:rsid w:val="1650FF7C"/>
    <w:rsid w:val="184EBC1A"/>
    <w:rsid w:val="1B07073D"/>
    <w:rsid w:val="1FA0A864"/>
    <w:rsid w:val="27EA29A4"/>
    <w:rsid w:val="296500AD"/>
    <w:rsid w:val="2CA425AE"/>
    <w:rsid w:val="43B1EA7B"/>
    <w:rsid w:val="44B1783C"/>
    <w:rsid w:val="46C61EB1"/>
    <w:rsid w:val="4D3A1A01"/>
    <w:rsid w:val="4E152567"/>
    <w:rsid w:val="4FDE7220"/>
    <w:rsid w:val="53680D16"/>
    <w:rsid w:val="680DB4CD"/>
    <w:rsid w:val="729E4A68"/>
    <w:rsid w:val="788FDC10"/>
    <w:rsid w:val="7A045216"/>
    <w:rsid w:val="7FC8E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F799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1724</Characters>
  <Application>Microsoft Office Word</Application>
  <DocSecurity>0</DocSecurity>
  <Lines>14</Lines>
  <Paragraphs>4</Paragraphs>
  <ScaleCrop>false</ScaleCrop>
  <Company>HP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2025-12-10T08:25:00Z</dcterms:created>
  <dcterms:modified xsi:type="dcterms:W3CDTF">2025-12-18T13:05:00Z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