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934" w:type="dxa"/>
        <w:tblLook w:val="0000" w:firstRow="0" w:lastRow="0" w:firstColumn="0" w:lastColumn="0" w:noHBand="0" w:noVBand="0"/>
      </w:tblPr>
      <w:tblGrid>
        <w:gridCol w:w="5171"/>
        <w:gridCol w:w="15763"/>
      </w:tblGrid>
      <w:tr w:rsidR="003948BB" w:rsidRPr="00302508" w14:paraId="679811A0" w14:textId="77777777">
        <w:trPr>
          <w:trHeight w:val="450"/>
        </w:trPr>
        <w:tc>
          <w:tcPr>
            <w:tcW w:w="5000" w:type="pct"/>
            <w:gridSpan w:val="2"/>
            <w:tcBorders>
              <w:top w:val="nil"/>
              <w:left w:val="nil"/>
              <w:bottom w:val="single" w:sz="4" w:space="0" w:color="000000"/>
              <w:right w:val="nil"/>
            </w:tcBorders>
            <w:tcMar>
              <w:left w:w="0" w:type="dxa"/>
              <w:right w:w="0" w:type="dxa"/>
            </w:tcMar>
          </w:tcPr>
          <w:p w14:paraId="28D75301" w14:textId="77777777" w:rsidR="003948BB" w:rsidRPr="00302508" w:rsidRDefault="003948BB">
            <w:pPr>
              <w:pStyle w:val="Heading2"/>
              <w:jc w:val="left"/>
              <w:rPr>
                <w:rFonts w:ascii="Arial" w:hAnsi="Arial" w:cs="Arial"/>
                <w:b w:val="0"/>
                <w:bCs w:val="0"/>
                <w:lang w:val="en-US"/>
              </w:rPr>
            </w:pPr>
          </w:p>
        </w:tc>
      </w:tr>
      <w:tr w:rsidR="003948BB" w:rsidRPr="00302508" w14:paraId="033961A8" w14:textId="77777777">
        <w:trPr>
          <w:trHeight w:val="413"/>
        </w:trPr>
        <w:tc>
          <w:tcPr>
            <w:tcW w:w="1235" w:type="pct"/>
            <w:tcBorders>
              <w:top w:val="single" w:sz="4" w:space="0" w:color="000000"/>
              <w:left w:val="single" w:sz="4" w:space="0" w:color="000000"/>
              <w:bottom w:val="single" w:sz="4" w:space="0" w:color="000000"/>
              <w:right w:val="single" w:sz="4" w:space="0" w:color="000000"/>
            </w:tcBorders>
            <w:tcMar>
              <w:left w:w="0" w:type="dxa"/>
              <w:right w:w="0" w:type="dxa"/>
            </w:tcMar>
          </w:tcPr>
          <w:p w14:paraId="4FE903D0" w14:textId="77777777" w:rsidR="003948BB" w:rsidRPr="00302508" w:rsidRDefault="00F41E4A">
            <w:pPr>
              <w:pStyle w:val="BodyText"/>
              <w:ind w:left="90"/>
              <w:jc w:val="left"/>
              <w:rPr>
                <w:rFonts w:ascii="Arial" w:hAnsi="Arial" w:cs="Arial"/>
                <w:bCs/>
                <w:sz w:val="20"/>
                <w:szCs w:val="20"/>
                <w:lang w:val="en-GB"/>
              </w:rPr>
            </w:pPr>
            <w:r w:rsidRPr="00302508">
              <w:rPr>
                <w:rFonts w:ascii="Arial" w:hAnsi="Arial" w:cs="Arial"/>
                <w:bCs/>
                <w:sz w:val="20"/>
                <w:szCs w:val="20"/>
                <w:lang w:val="en-GB"/>
              </w:rPr>
              <w:t>Book Name:</w:t>
            </w:r>
          </w:p>
        </w:tc>
        <w:tc>
          <w:tcPr>
            <w:tcW w:w="37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4107D" w14:textId="77777777" w:rsidR="003948BB" w:rsidRPr="00302508" w:rsidRDefault="00F41E4A">
            <w:pPr>
              <w:pStyle w:val="NormalWeb"/>
              <w:rPr>
                <w:rFonts w:ascii="Arial" w:hAnsi="Arial" w:cs="Arial"/>
                <w:b/>
                <w:bCs/>
                <w:sz w:val="20"/>
                <w:szCs w:val="20"/>
                <w:u w:val="single"/>
              </w:rPr>
            </w:pPr>
            <w:hyperlink r:id="rId7" w:history="1">
              <w:r w:rsidRPr="00302508">
                <w:rPr>
                  <w:rStyle w:val="Hyperlink"/>
                  <w:rFonts w:ascii="Arial" w:hAnsi="Arial" w:cs="Arial"/>
                  <w:b/>
                  <w:bCs/>
                  <w:sz w:val="20"/>
                  <w:szCs w:val="20"/>
                </w:rPr>
                <w:t>New Horizons of Science, Technology and Culture</w:t>
              </w:r>
            </w:hyperlink>
          </w:p>
        </w:tc>
      </w:tr>
      <w:tr w:rsidR="003948BB" w:rsidRPr="00302508" w14:paraId="12D74320" w14:textId="77777777">
        <w:trPr>
          <w:trHeight w:val="290"/>
        </w:trPr>
        <w:tc>
          <w:tcPr>
            <w:tcW w:w="1235" w:type="pct"/>
            <w:tcBorders>
              <w:top w:val="single" w:sz="4" w:space="0" w:color="000000"/>
              <w:left w:val="single" w:sz="4" w:space="0" w:color="000000"/>
              <w:bottom w:val="single" w:sz="4" w:space="0" w:color="000000"/>
              <w:right w:val="single" w:sz="4" w:space="0" w:color="000000"/>
            </w:tcBorders>
            <w:tcMar>
              <w:left w:w="0" w:type="dxa"/>
              <w:right w:w="0" w:type="dxa"/>
            </w:tcMar>
          </w:tcPr>
          <w:p w14:paraId="4B642021" w14:textId="77777777" w:rsidR="003948BB" w:rsidRPr="00302508" w:rsidRDefault="00F41E4A">
            <w:pPr>
              <w:pStyle w:val="BodyText"/>
              <w:ind w:left="90"/>
              <w:jc w:val="left"/>
              <w:rPr>
                <w:rFonts w:ascii="Arial" w:hAnsi="Arial" w:cs="Arial"/>
                <w:bCs/>
                <w:sz w:val="20"/>
                <w:szCs w:val="20"/>
                <w:lang w:val="en-GB"/>
              </w:rPr>
            </w:pPr>
            <w:r w:rsidRPr="00302508">
              <w:rPr>
                <w:rFonts w:ascii="Arial" w:hAnsi="Arial" w:cs="Arial"/>
                <w:bCs/>
                <w:sz w:val="20"/>
                <w:szCs w:val="20"/>
                <w:lang w:val="en-GB"/>
              </w:rPr>
              <w:t>Manuscript Number:</w:t>
            </w:r>
          </w:p>
        </w:tc>
        <w:tc>
          <w:tcPr>
            <w:tcW w:w="37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1715F" w14:textId="77777777" w:rsidR="003948BB" w:rsidRPr="00302508" w:rsidRDefault="00F41E4A">
            <w:pPr>
              <w:pStyle w:val="NormalWeb"/>
              <w:spacing w:before="0" w:beforeAutospacing="0" w:after="0" w:afterAutospacing="0"/>
              <w:rPr>
                <w:rFonts w:ascii="Arial" w:hAnsi="Arial" w:cs="Arial"/>
                <w:b/>
                <w:bCs/>
                <w:sz w:val="20"/>
                <w:szCs w:val="20"/>
                <w:highlight w:val="yellow"/>
                <w:lang w:val="en-GB"/>
              </w:rPr>
            </w:pPr>
            <w:r w:rsidRPr="00302508">
              <w:rPr>
                <w:rFonts w:ascii="Arial" w:hAnsi="Arial" w:cs="Arial"/>
                <w:b/>
                <w:bCs/>
                <w:sz w:val="20"/>
                <w:szCs w:val="20"/>
                <w:lang w:val="en-GB"/>
              </w:rPr>
              <w:t>Ms_BPR_6870</w:t>
            </w:r>
          </w:p>
        </w:tc>
      </w:tr>
      <w:tr w:rsidR="003948BB" w:rsidRPr="00302508" w14:paraId="19921255" w14:textId="77777777">
        <w:trPr>
          <w:trHeight w:val="331"/>
        </w:trPr>
        <w:tc>
          <w:tcPr>
            <w:tcW w:w="1235" w:type="pct"/>
            <w:tcBorders>
              <w:top w:val="single" w:sz="4" w:space="0" w:color="000000"/>
              <w:left w:val="single" w:sz="4" w:space="0" w:color="000000"/>
              <w:bottom w:val="single" w:sz="4" w:space="0" w:color="000000"/>
              <w:right w:val="single" w:sz="4" w:space="0" w:color="000000"/>
            </w:tcBorders>
            <w:tcMar>
              <w:left w:w="0" w:type="dxa"/>
              <w:right w:w="0" w:type="dxa"/>
            </w:tcMar>
          </w:tcPr>
          <w:p w14:paraId="6736CE88" w14:textId="77777777" w:rsidR="003948BB" w:rsidRPr="00302508" w:rsidRDefault="00F41E4A">
            <w:pPr>
              <w:pStyle w:val="BodyText"/>
              <w:ind w:left="90"/>
              <w:jc w:val="left"/>
              <w:rPr>
                <w:rFonts w:ascii="Arial" w:hAnsi="Arial" w:cs="Arial"/>
                <w:bCs/>
                <w:sz w:val="20"/>
                <w:szCs w:val="20"/>
                <w:lang w:val="en-GB"/>
              </w:rPr>
            </w:pPr>
            <w:r w:rsidRPr="00302508">
              <w:rPr>
                <w:rFonts w:ascii="Arial" w:hAnsi="Arial" w:cs="Arial"/>
                <w:bCs/>
                <w:sz w:val="20"/>
                <w:szCs w:val="20"/>
                <w:lang w:val="en-GB"/>
              </w:rPr>
              <w:t xml:space="preserve">Title of the Manuscript: </w:t>
            </w:r>
          </w:p>
        </w:tc>
        <w:tc>
          <w:tcPr>
            <w:tcW w:w="37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E222E" w14:textId="77777777" w:rsidR="003948BB" w:rsidRPr="00302508" w:rsidRDefault="00F41E4A">
            <w:pPr>
              <w:pStyle w:val="NormalWeb"/>
              <w:spacing w:before="0" w:beforeAutospacing="0" w:after="0" w:afterAutospacing="0"/>
              <w:rPr>
                <w:rFonts w:ascii="Arial" w:hAnsi="Arial" w:cs="Arial"/>
                <w:b/>
                <w:sz w:val="20"/>
                <w:szCs w:val="20"/>
                <w:highlight w:val="yellow"/>
                <w:lang w:val="en-GB"/>
              </w:rPr>
            </w:pPr>
            <w:proofErr w:type="spellStart"/>
            <w:r w:rsidRPr="00302508">
              <w:rPr>
                <w:rFonts w:ascii="Arial" w:hAnsi="Arial" w:cs="Arial"/>
                <w:b/>
                <w:sz w:val="20"/>
                <w:szCs w:val="20"/>
                <w:lang w:val="en-GB"/>
              </w:rPr>
              <w:t>Landschap</w:t>
            </w:r>
            <w:proofErr w:type="spellEnd"/>
            <w:r w:rsidRPr="00302508">
              <w:rPr>
                <w:rFonts w:ascii="Arial" w:hAnsi="Arial" w:cs="Arial"/>
                <w:b/>
                <w:sz w:val="20"/>
                <w:szCs w:val="20"/>
                <w:lang w:val="en-GB"/>
              </w:rPr>
              <w:t xml:space="preserve"> Philia: The Origins of Human Delight in Landscape Beauty</w:t>
            </w:r>
          </w:p>
        </w:tc>
      </w:tr>
      <w:tr w:rsidR="003948BB" w:rsidRPr="00302508" w14:paraId="3FAEDD86" w14:textId="77777777">
        <w:trPr>
          <w:trHeight w:val="332"/>
        </w:trPr>
        <w:tc>
          <w:tcPr>
            <w:tcW w:w="1235" w:type="pct"/>
            <w:tcBorders>
              <w:top w:val="single" w:sz="4" w:space="0" w:color="000000"/>
              <w:left w:val="single" w:sz="4" w:space="0" w:color="000000"/>
              <w:bottom w:val="single" w:sz="4" w:space="0" w:color="000000"/>
              <w:right w:val="single" w:sz="4" w:space="0" w:color="000000"/>
            </w:tcBorders>
            <w:tcMar>
              <w:left w:w="0" w:type="dxa"/>
              <w:right w:w="0" w:type="dxa"/>
            </w:tcMar>
          </w:tcPr>
          <w:p w14:paraId="13D615A2" w14:textId="77777777" w:rsidR="003948BB" w:rsidRPr="00302508" w:rsidRDefault="00F41E4A">
            <w:pPr>
              <w:pStyle w:val="BodyText"/>
              <w:ind w:left="90"/>
              <w:jc w:val="left"/>
              <w:rPr>
                <w:rFonts w:ascii="Arial" w:hAnsi="Arial" w:cs="Arial"/>
                <w:bCs/>
                <w:sz w:val="20"/>
                <w:szCs w:val="20"/>
                <w:lang w:val="en-GB"/>
              </w:rPr>
            </w:pPr>
            <w:r w:rsidRPr="00302508">
              <w:rPr>
                <w:rFonts w:ascii="Arial" w:hAnsi="Arial" w:cs="Arial"/>
                <w:bCs/>
                <w:sz w:val="20"/>
                <w:szCs w:val="20"/>
                <w:lang w:val="en-GB"/>
              </w:rPr>
              <w:t>Type of the Article</w:t>
            </w:r>
          </w:p>
        </w:tc>
        <w:tc>
          <w:tcPr>
            <w:tcW w:w="376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897A9" w14:textId="77777777" w:rsidR="003948BB" w:rsidRPr="00302508" w:rsidRDefault="00F41E4A">
            <w:pPr>
              <w:pStyle w:val="NormalWeb"/>
              <w:spacing w:before="0" w:beforeAutospacing="0" w:after="0" w:afterAutospacing="0"/>
              <w:rPr>
                <w:rFonts w:ascii="Arial" w:hAnsi="Arial" w:cs="Arial"/>
                <w:b/>
                <w:sz w:val="20"/>
                <w:szCs w:val="20"/>
                <w:lang w:val="en-GB"/>
              </w:rPr>
            </w:pPr>
            <w:r w:rsidRPr="00302508">
              <w:rPr>
                <w:rFonts w:ascii="Arial" w:hAnsi="Arial" w:cs="Arial"/>
                <w:b/>
                <w:sz w:val="20"/>
                <w:szCs w:val="20"/>
                <w:lang w:val="en-GB"/>
              </w:rPr>
              <w:t>Book Chapter</w:t>
            </w:r>
          </w:p>
        </w:tc>
      </w:tr>
    </w:tbl>
    <w:p w14:paraId="32754130" w14:textId="77777777" w:rsidR="003948BB" w:rsidRPr="00302508" w:rsidRDefault="003948BB">
      <w:pPr>
        <w:pStyle w:val="BodyText"/>
        <w:rPr>
          <w:rFonts w:ascii="Arial" w:hAnsi="Arial" w:cs="Arial"/>
          <w:b/>
          <w:bCs/>
          <w:sz w:val="20"/>
          <w:szCs w:val="20"/>
          <w:u w:val="single"/>
          <w:lang w:val="en-GB"/>
        </w:rPr>
      </w:pPr>
    </w:p>
    <w:p w14:paraId="6FACBD06" w14:textId="77777777" w:rsidR="003948BB" w:rsidRPr="00302508" w:rsidRDefault="00F41E4A">
      <w:pPr>
        <w:pStyle w:val="BodyText"/>
        <w:rPr>
          <w:rFonts w:ascii="Arial" w:hAnsi="Arial" w:cs="Arial"/>
          <w:b/>
          <w:color w:val="222222"/>
          <w:sz w:val="20"/>
          <w:szCs w:val="20"/>
          <w:u w:val="single"/>
          <w:lang w:val="en-US"/>
        </w:rPr>
      </w:pPr>
      <w:r w:rsidRPr="00302508">
        <w:rPr>
          <w:rFonts w:ascii="Arial" w:hAnsi="Arial" w:cs="Arial"/>
          <w:b/>
          <w:color w:val="222222"/>
          <w:sz w:val="20"/>
          <w:szCs w:val="20"/>
          <w:u w:val="single"/>
          <w:lang w:val="en-US"/>
        </w:rPr>
        <w:t>Special note:</w:t>
      </w:r>
    </w:p>
    <w:p w14:paraId="50DC8078" w14:textId="77777777" w:rsidR="003948BB" w:rsidRPr="00302508" w:rsidRDefault="003948BB">
      <w:pPr>
        <w:pStyle w:val="BodyText"/>
        <w:rPr>
          <w:rFonts w:ascii="Arial" w:hAnsi="Arial" w:cs="Arial"/>
          <w:b/>
          <w:color w:val="222222"/>
          <w:sz w:val="20"/>
          <w:szCs w:val="20"/>
          <w:u w:val="single"/>
          <w:lang w:val="en-US"/>
        </w:rPr>
      </w:pPr>
    </w:p>
    <w:p w14:paraId="36396E03" w14:textId="77777777" w:rsidR="003948BB" w:rsidRPr="00302508" w:rsidRDefault="00F41E4A">
      <w:pPr>
        <w:pStyle w:val="BodyText"/>
        <w:rPr>
          <w:rFonts w:ascii="Arial" w:hAnsi="Arial" w:cs="Arial"/>
          <w:b/>
          <w:color w:val="222222"/>
          <w:sz w:val="20"/>
          <w:szCs w:val="20"/>
          <w:lang w:val="en-US"/>
        </w:rPr>
      </w:pPr>
      <w:r w:rsidRPr="0030250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43E2A94" w14:textId="3493FA66" w:rsidR="003948BB" w:rsidRPr="00302508" w:rsidRDefault="00000000">
      <w:pPr>
        <w:pStyle w:val="BodyText"/>
        <w:rPr>
          <w:rFonts w:ascii="Arial" w:hAnsi="Arial" w:cs="Arial"/>
          <w:b/>
          <w:color w:val="222222"/>
          <w:sz w:val="20"/>
          <w:szCs w:val="20"/>
          <w:u w:val="single"/>
          <w:lang w:val="en-US"/>
        </w:rPr>
      </w:pPr>
      <w:r w:rsidRPr="00302508">
        <w:rPr>
          <w:rFonts w:ascii="Arial" w:hAnsi="Arial" w:cs="Arial"/>
          <w:noProof/>
          <w:sz w:val="20"/>
          <w:szCs w:val="20"/>
        </w:rPr>
        <w:pict w14:anchorId="3CD50774">
          <v:rect id="Rectangle1" o:spid="_x0000_s1026" style="position:absolute;left:0;text-align:left;margin-left:-9.6pt;margin-top:14.25pt;width:1071.35pt;height:12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" o:allowincell="f">
            <v:textbox>
              <w:txbxContent>
                <w:p w14:paraId="55CE7311" w14:textId="77777777" w:rsidR="003948BB" w:rsidRDefault="00F41E4A">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6C21419E" w14:textId="77777777" w:rsidR="003948BB" w:rsidRDefault="003948BB">
                  <w:pPr>
                    <w:pStyle w:val="BodyText"/>
                    <w:rPr>
                      <w:rFonts w:ascii="Arial" w:hAnsi="Arial" w:cs="Arial"/>
                      <w:color w:val="222222"/>
                      <w:sz w:val="32"/>
                      <w:lang w:val="en-US"/>
                    </w:rPr>
                  </w:pPr>
                </w:p>
                <w:p w14:paraId="52DF408F" w14:textId="77777777" w:rsidR="003948BB" w:rsidRDefault="00F41E4A">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59BC9905" w14:textId="77777777" w:rsidR="003948BB" w:rsidRDefault="003948BB">
                  <w:pPr>
                    <w:pStyle w:val="BodyText"/>
                    <w:jc w:val="left"/>
                    <w:rPr>
                      <w:rFonts w:ascii="Arial" w:hAnsi="Arial" w:cs="Arial"/>
                      <w:b/>
                      <w:color w:val="222222"/>
                      <w:sz w:val="32"/>
                      <w:lang w:val="en-US"/>
                    </w:rPr>
                  </w:pPr>
                </w:p>
                <w:p w14:paraId="33474450" w14:textId="77777777" w:rsidR="003948BB" w:rsidRDefault="00F41E4A">
                  <w:pPr>
                    <w:pStyle w:val="BodyText"/>
                    <w:jc w:val="left"/>
                    <w:rPr>
                      <w:rFonts w:ascii="Arial" w:hAnsi="Arial" w:cs="Arial"/>
                      <w:b/>
                      <w:color w:val="222222"/>
                      <w:sz w:val="32"/>
                      <w:lang w:val="en-US"/>
                    </w:rPr>
                  </w:pPr>
                  <w:r>
                    <w:rPr>
                      <w:rFonts w:ascii="Arial" w:hAnsi="Arial" w:cs="Arial"/>
                      <w:b/>
                      <w:color w:val="222222"/>
                      <w:sz w:val="32"/>
                      <w:lang w:val="en-US"/>
                    </w:rPr>
                    <w:t>Land, 14(8), 1641, 2025.</w:t>
                  </w:r>
                </w:p>
                <w:p w14:paraId="50146F54" w14:textId="77777777" w:rsidR="003948BB" w:rsidRDefault="00F41E4A">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8" w:history="1">
                    <w:r>
                      <w:rPr>
                        <w:rStyle w:val="Hyperlink"/>
                        <w:rFonts w:ascii="Arial" w:hAnsi="Arial" w:cs="Arial"/>
                        <w:b/>
                        <w:sz w:val="32"/>
                        <w:lang w:val="en-US"/>
                      </w:rPr>
                      <w:t>https://doi.org/10.3390/land14081641</w:t>
                    </w:r>
                  </w:hyperlink>
                  <w:r>
                    <w:rPr>
                      <w:rFonts w:ascii="Arial" w:hAnsi="Arial" w:cs="Arial"/>
                      <w:b/>
                      <w:color w:val="222222"/>
                      <w:sz w:val="32"/>
                      <w:lang w:val="en-US"/>
                    </w:rPr>
                    <w:t xml:space="preserve"> </w:t>
                  </w:r>
                </w:p>
              </w:txbxContent>
            </v:textbox>
          </v:rect>
        </w:pict>
      </w:r>
    </w:p>
    <w:p w14:paraId="6FF44029" w14:textId="77777777" w:rsidR="003948BB" w:rsidRPr="00302508" w:rsidRDefault="00F41E4A">
      <w:pPr>
        <w:pStyle w:val="BodyText"/>
        <w:ind w:left="1440"/>
        <w:rPr>
          <w:rFonts w:ascii="Arial" w:hAnsi="Arial" w:cs="Arial"/>
          <w:bCs/>
          <w:sz w:val="20"/>
          <w:szCs w:val="20"/>
          <w:lang w:val="en-GB"/>
        </w:rPr>
      </w:pPr>
      <w:r w:rsidRPr="00302508">
        <w:rPr>
          <w:rFonts w:ascii="Arial" w:hAnsi="Arial" w:cs="Arial"/>
          <w:sz w:val="20"/>
          <w:szCs w:val="20"/>
        </w:rPr>
        <w:br w:type="page"/>
      </w:r>
    </w:p>
    <w:tbl>
      <w:tblPr>
        <w:tblW w:w="21078" w:type="dxa"/>
        <w:tblLook w:val="0000" w:firstRow="0" w:lastRow="0" w:firstColumn="0" w:lastColumn="0" w:noHBand="0" w:noVBand="0"/>
      </w:tblPr>
      <w:tblGrid>
        <w:gridCol w:w="5333"/>
        <w:gridCol w:w="9316"/>
        <w:gridCol w:w="6429"/>
      </w:tblGrid>
      <w:tr w:rsidR="003948BB" w:rsidRPr="00302508" w14:paraId="2EA54A15" w14:textId="77777777">
        <w:tc>
          <w:tcPr>
            <w:tcW w:w="5000" w:type="pct"/>
            <w:gridSpan w:val="3"/>
            <w:tcBorders>
              <w:top w:val="nil"/>
              <w:left w:val="nil"/>
              <w:bottom w:val="single" w:sz="4" w:space="0" w:color="000000"/>
              <w:right w:val="nil"/>
            </w:tcBorders>
          </w:tcPr>
          <w:p w14:paraId="084E6147" w14:textId="77777777" w:rsidR="003948BB" w:rsidRPr="00302508" w:rsidRDefault="00F41E4A">
            <w:pPr>
              <w:pStyle w:val="Heading2"/>
              <w:jc w:val="left"/>
              <w:rPr>
                <w:rFonts w:ascii="Arial" w:hAnsi="Arial" w:cs="Arial"/>
                <w:lang w:val="en-GB"/>
              </w:rPr>
            </w:pPr>
            <w:r w:rsidRPr="00302508">
              <w:rPr>
                <w:rFonts w:ascii="Arial" w:hAnsi="Arial" w:cs="Arial"/>
                <w:highlight w:val="yellow"/>
                <w:lang w:val="en-GB"/>
              </w:rPr>
              <w:lastRenderedPageBreak/>
              <w:t>PART  1:</w:t>
            </w:r>
            <w:r w:rsidRPr="00302508">
              <w:rPr>
                <w:rFonts w:ascii="Arial" w:hAnsi="Arial" w:cs="Arial"/>
                <w:lang w:val="en-GB"/>
              </w:rPr>
              <w:t xml:space="preserve"> Comments</w:t>
            </w:r>
          </w:p>
          <w:p w14:paraId="41F6A85A" w14:textId="77777777" w:rsidR="003948BB" w:rsidRPr="00302508" w:rsidRDefault="003948BB">
            <w:pPr>
              <w:rPr>
                <w:rFonts w:ascii="Arial" w:hAnsi="Arial" w:cs="Arial"/>
                <w:sz w:val="20"/>
                <w:szCs w:val="20"/>
                <w:lang w:val="en-GB"/>
              </w:rPr>
            </w:pPr>
          </w:p>
        </w:tc>
      </w:tr>
      <w:tr w:rsidR="003948BB" w:rsidRPr="00302508" w14:paraId="1ED4A976" w14:textId="77777777">
        <w:tc>
          <w:tcPr>
            <w:tcW w:w="1265" w:type="pct"/>
            <w:tcBorders>
              <w:top w:val="single" w:sz="4" w:space="0" w:color="000000"/>
              <w:left w:val="single" w:sz="4" w:space="0" w:color="000000"/>
              <w:bottom w:val="single" w:sz="4" w:space="0" w:color="000000"/>
              <w:right w:val="single" w:sz="4" w:space="0" w:color="000000"/>
            </w:tcBorders>
          </w:tcPr>
          <w:p w14:paraId="1617C2C0" w14:textId="77777777" w:rsidR="003948BB" w:rsidRPr="00302508" w:rsidRDefault="003948BB">
            <w:pPr>
              <w:pStyle w:val="Heading2"/>
              <w:jc w:val="left"/>
              <w:rPr>
                <w:rFonts w:ascii="Arial" w:hAnsi="Arial" w:cs="Arial"/>
                <w:lang w:val="en-GB"/>
              </w:rPr>
            </w:pPr>
          </w:p>
        </w:tc>
        <w:tc>
          <w:tcPr>
            <w:tcW w:w="2210" w:type="pct"/>
            <w:tcBorders>
              <w:top w:val="single" w:sz="4" w:space="0" w:color="000000"/>
              <w:left w:val="single" w:sz="4" w:space="0" w:color="000000"/>
              <w:bottom w:val="single" w:sz="4" w:space="0" w:color="000000"/>
              <w:right w:val="single" w:sz="4" w:space="0" w:color="000000"/>
            </w:tcBorders>
          </w:tcPr>
          <w:p w14:paraId="2896FF4A" w14:textId="77777777" w:rsidR="003948BB" w:rsidRPr="00302508" w:rsidRDefault="00F41E4A">
            <w:pPr>
              <w:pStyle w:val="Heading2"/>
              <w:jc w:val="left"/>
              <w:rPr>
                <w:rFonts w:ascii="Arial" w:hAnsi="Arial" w:cs="Arial"/>
                <w:lang w:val="en-GB"/>
              </w:rPr>
            </w:pPr>
            <w:r w:rsidRPr="00302508">
              <w:rPr>
                <w:rFonts w:ascii="Arial" w:hAnsi="Arial" w:cs="Arial"/>
                <w:lang w:val="en-GB"/>
              </w:rPr>
              <w:t>Reviewer’s comment</w:t>
            </w:r>
          </w:p>
          <w:p w14:paraId="43CC94EC" w14:textId="77777777" w:rsidR="003948BB" w:rsidRPr="00302508" w:rsidRDefault="00F41E4A">
            <w:pPr>
              <w:rPr>
                <w:rFonts w:ascii="Arial" w:hAnsi="Arial" w:cs="Arial"/>
                <w:b/>
                <w:bCs/>
                <w:sz w:val="20"/>
                <w:szCs w:val="20"/>
              </w:rPr>
            </w:pPr>
            <w:r w:rsidRPr="00302508">
              <w:rPr>
                <w:rFonts w:ascii="Arial" w:hAnsi="Arial" w:cs="Arial"/>
                <w:b/>
                <w:bCs/>
                <w:sz w:val="20"/>
                <w:szCs w:val="20"/>
                <w:highlight w:val="yellow"/>
              </w:rPr>
              <w:t>Artificial Intelligence (AI) generated or assisted review comments are strictly prohibited during peer review.</w:t>
            </w:r>
          </w:p>
          <w:p w14:paraId="1A79EFD0" w14:textId="77777777" w:rsidR="003948BB" w:rsidRPr="00302508" w:rsidRDefault="003948BB">
            <w:pPr>
              <w:rPr>
                <w:rFonts w:ascii="Arial" w:hAnsi="Arial" w:cs="Arial"/>
                <w:sz w:val="20"/>
                <w:szCs w:val="20"/>
                <w:lang w:val="en-GB"/>
              </w:rPr>
            </w:pPr>
          </w:p>
        </w:tc>
        <w:tc>
          <w:tcPr>
            <w:tcW w:w="1525" w:type="pct"/>
            <w:tcBorders>
              <w:top w:val="single" w:sz="4" w:space="0" w:color="000000"/>
              <w:left w:val="single" w:sz="4" w:space="0" w:color="000000"/>
              <w:bottom w:val="single" w:sz="4" w:space="0" w:color="000000"/>
              <w:right w:val="single" w:sz="4" w:space="0" w:color="000000"/>
            </w:tcBorders>
          </w:tcPr>
          <w:p w14:paraId="52F1BC61" w14:textId="77777777" w:rsidR="003948BB" w:rsidRPr="00302508" w:rsidRDefault="00F41E4A">
            <w:pPr>
              <w:pStyle w:val="Heading2"/>
              <w:jc w:val="left"/>
              <w:rPr>
                <w:rFonts w:ascii="Arial" w:hAnsi="Arial" w:cs="Arial"/>
                <w:b w:val="0"/>
                <w:lang w:val="en-GB"/>
              </w:rPr>
            </w:pPr>
            <w:r w:rsidRPr="00302508">
              <w:rPr>
                <w:rFonts w:ascii="Arial" w:hAnsi="Arial" w:cs="Arial"/>
                <w:lang w:val="en-GB"/>
              </w:rPr>
              <w:t>Author’s Feedback</w:t>
            </w:r>
            <w:r w:rsidRPr="00302508">
              <w:rPr>
                <w:rFonts w:ascii="Arial" w:hAnsi="Arial" w:cs="Arial"/>
                <w:b w:val="0"/>
                <w:lang w:val="en-GB"/>
              </w:rPr>
              <w:t xml:space="preserve"> </w:t>
            </w:r>
            <w:r w:rsidRPr="00302508">
              <w:rPr>
                <w:rFonts w:ascii="Arial" w:hAnsi="Arial" w:cs="Arial"/>
                <w:b w:val="0"/>
                <w:i/>
                <w:lang w:val="en-GB"/>
              </w:rPr>
              <w:t>(Please correct the manuscript and highlight that part in the manuscript. It is mandatory that authors should write his/her feedback here)</w:t>
            </w:r>
          </w:p>
        </w:tc>
      </w:tr>
      <w:tr w:rsidR="003948BB" w:rsidRPr="00302508" w14:paraId="76772089" w14:textId="77777777">
        <w:trPr>
          <w:trHeight w:val="1264"/>
        </w:trPr>
        <w:tc>
          <w:tcPr>
            <w:tcW w:w="1265" w:type="pct"/>
            <w:tcBorders>
              <w:top w:val="single" w:sz="4" w:space="0" w:color="000000"/>
              <w:left w:val="single" w:sz="4" w:space="0" w:color="000000"/>
              <w:bottom w:val="single" w:sz="4" w:space="0" w:color="000000"/>
              <w:right w:val="single" w:sz="4" w:space="0" w:color="000000"/>
            </w:tcBorders>
          </w:tcPr>
          <w:p w14:paraId="5F75CDA3" w14:textId="77777777" w:rsidR="003948BB" w:rsidRPr="00302508" w:rsidRDefault="00F41E4A">
            <w:pPr>
              <w:ind w:left="360"/>
              <w:rPr>
                <w:rFonts w:ascii="Arial" w:hAnsi="Arial" w:cs="Arial"/>
                <w:b/>
                <w:bCs/>
                <w:sz w:val="20"/>
                <w:szCs w:val="20"/>
                <w:lang w:val="en-GB"/>
              </w:rPr>
            </w:pPr>
            <w:r w:rsidRPr="0030250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55EC1C7" w14:textId="77777777" w:rsidR="003948BB" w:rsidRPr="00302508" w:rsidRDefault="003948BB">
            <w:pPr>
              <w:ind w:left="360"/>
              <w:rPr>
                <w:rFonts w:ascii="Arial" w:eastAsia="MS Mincho" w:hAnsi="Arial" w:cs="Arial"/>
                <w:b/>
                <w:bCs/>
                <w:sz w:val="20"/>
                <w:szCs w:val="20"/>
                <w:lang w:val="en-GB"/>
              </w:rPr>
            </w:pPr>
          </w:p>
        </w:tc>
        <w:tc>
          <w:tcPr>
            <w:tcW w:w="2210" w:type="pct"/>
            <w:tcBorders>
              <w:top w:val="single" w:sz="4" w:space="0" w:color="000000"/>
              <w:left w:val="single" w:sz="4" w:space="0" w:color="000000"/>
              <w:bottom w:val="single" w:sz="4" w:space="0" w:color="000000"/>
              <w:right w:val="single" w:sz="4" w:space="0" w:color="000000"/>
            </w:tcBorders>
          </w:tcPr>
          <w:p w14:paraId="5F3CC7C8" w14:textId="77777777" w:rsidR="003948BB" w:rsidRPr="00302508" w:rsidRDefault="00F41E4A">
            <w:pPr>
              <w:rPr>
                <w:rFonts w:ascii="Arial" w:hAnsi="Arial" w:cs="Arial"/>
                <w:sz w:val="20"/>
                <w:szCs w:val="20"/>
              </w:rPr>
            </w:pPr>
            <w:r w:rsidRPr="00302508">
              <w:rPr>
                <w:rFonts w:ascii="Arial" w:hAnsi="Arial" w:cs="Arial"/>
                <w:sz w:val="20"/>
                <w:szCs w:val="20"/>
              </w:rPr>
              <w:t xml:space="preserve">This manuscript makes a valuable interdisciplinary contribution by bridging landscape studies, environmental aesthetics, philosophy, and cultural theory. By exploring the concept of </w:t>
            </w:r>
            <w:proofErr w:type="spellStart"/>
            <w:r w:rsidRPr="00302508">
              <w:rPr>
                <w:rFonts w:ascii="Arial" w:hAnsi="Arial" w:cs="Arial"/>
                <w:i/>
                <w:sz w:val="20"/>
                <w:szCs w:val="20"/>
              </w:rPr>
              <w:t>Landschap</w:t>
            </w:r>
            <w:proofErr w:type="spellEnd"/>
            <w:r w:rsidRPr="00302508">
              <w:rPr>
                <w:rFonts w:ascii="Arial" w:hAnsi="Arial" w:cs="Arial"/>
                <w:i/>
                <w:sz w:val="20"/>
                <w:szCs w:val="20"/>
              </w:rPr>
              <w:t xml:space="preserve"> Philia</w:t>
            </w:r>
            <w:r w:rsidRPr="00302508">
              <w:rPr>
                <w:rFonts w:ascii="Arial" w:hAnsi="Arial" w:cs="Arial"/>
                <w:sz w:val="20"/>
                <w:szCs w:val="20"/>
              </w:rPr>
              <w:t>, the chapter deepens our understanding of why humans experience emotional and aesthetic attachment to landscapes, moving beyond purely ecological or visual interpretations. The work is particularly important for scholars interested in landscape perception, environmental humanities, and cultural geography, as it provides both historical grounding and conceptual clarity. Its expanded book-chapter format allows for richer theoretical reflection than the earlier journal version, which enhances its academic relevance.</w:t>
            </w:r>
          </w:p>
        </w:tc>
        <w:tc>
          <w:tcPr>
            <w:tcW w:w="1525" w:type="pct"/>
            <w:tcBorders>
              <w:top w:val="single" w:sz="4" w:space="0" w:color="000000"/>
              <w:left w:val="single" w:sz="4" w:space="0" w:color="000000"/>
              <w:bottom w:val="single" w:sz="4" w:space="0" w:color="000000"/>
              <w:right w:val="single" w:sz="4" w:space="0" w:color="000000"/>
            </w:tcBorders>
          </w:tcPr>
          <w:p w14:paraId="39C9315A" w14:textId="77777777" w:rsidR="003948BB" w:rsidRPr="00302508" w:rsidRDefault="003948BB">
            <w:pPr>
              <w:pStyle w:val="Heading2"/>
              <w:jc w:val="left"/>
              <w:rPr>
                <w:rFonts w:ascii="Arial" w:hAnsi="Arial" w:cs="Arial"/>
                <w:b w:val="0"/>
                <w:lang w:val="en-GB"/>
              </w:rPr>
            </w:pPr>
          </w:p>
        </w:tc>
      </w:tr>
      <w:tr w:rsidR="003948BB" w:rsidRPr="00302508" w14:paraId="2E7CA310" w14:textId="77777777">
        <w:trPr>
          <w:trHeight w:val="826"/>
        </w:trPr>
        <w:tc>
          <w:tcPr>
            <w:tcW w:w="1265" w:type="pct"/>
            <w:tcBorders>
              <w:top w:val="single" w:sz="4" w:space="0" w:color="000000"/>
              <w:left w:val="single" w:sz="4" w:space="0" w:color="000000"/>
              <w:bottom w:val="single" w:sz="4" w:space="0" w:color="000000"/>
              <w:right w:val="single" w:sz="4" w:space="0" w:color="000000"/>
            </w:tcBorders>
          </w:tcPr>
          <w:p w14:paraId="5328159D" w14:textId="77777777" w:rsidR="003948BB" w:rsidRPr="00302508" w:rsidRDefault="00F41E4A">
            <w:pPr>
              <w:ind w:left="360"/>
              <w:rPr>
                <w:rFonts w:ascii="Arial" w:hAnsi="Arial" w:cs="Arial"/>
                <w:b/>
                <w:bCs/>
                <w:sz w:val="20"/>
                <w:szCs w:val="20"/>
                <w:lang w:val="en-GB"/>
              </w:rPr>
            </w:pPr>
            <w:r w:rsidRPr="00302508">
              <w:rPr>
                <w:rFonts w:ascii="Arial" w:hAnsi="Arial" w:cs="Arial"/>
                <w:b/>
                <w:bCs/>
                <w:sz w:val="20"/>
                <w:szCs w:val="20"/>
                <w:lang w:val="en-GB"/>
              </w:rPr>
              <w:t>Is the title of the article suitable?</w:t>
            </w:r>
          </w:p>
          <w:p w14:paraId="43D20CF7" w14:textId="77777777" w:rsidR="003948BB" w:rsidRPr="00302508" w:rsidRDefault="00F41E4A">
            <w:pPr>
              <w:ind w:left="360"/>
              <w:rPr>
                <w:rFonts w:ascii="Arial" w:hAnsi="Arial" w:cs="Arial"/>
                <w:b/>
                <w:bCs/>
                <w:sz w:val="20"/>
                <w:szCs w:val="20"/>
                <w:lang w:val="en-GB"/>
              </w:rPr>
            </w:pPr>
            <w:r w:rsidRPr="00302508">
              <w:rPr>
                <w:rFonts w:ascii="Arial" w:hAnsi="Arial" w:cs="Arial"/>
                <w:b/>
                <w:bCs/>
                <w:sz w:val="20"/>
                <w:szCs w:val="20"/>
                <w:lang w:val="en-GB"/>
              </w:rPr>
              <w:t>(If not please suggest an alternative title)</w:t>
            </w:r>
          </w:p>
        </w:tc>
        <w:tc>
          <w:tcPr>
            <w:tcW w:w="2210" w:type="pct"/>
            <w:tcBorders>
              <w:top w:val="single" w:sz="4" w:space="0" w:color="000000"/>
              <w:left w:val="single" w:sz="4" w:space="0" w:color="000000"/>
              <w:bottom w:val="single" w:sz="4" w:space="0" w:color="000000"/>
              <w:right w:val="single" w:sz="4" w:space="0" w:color="000000"/>
            </w:tcBorders>
          </w:tcPr>
          <w:p w14:paraId="6C482CE7" w14:textId="77777777" w:rsidR="003948BB" w:rsidRPr="00302508" w:rsidRDefault="00F41E4A">
            <w:pPr>
              <w:rPr>
                <w:rFonts w:ascii="Arial" w:hAnsi="Arial" w:cs="Arial"/>
                <w:sz w:val="20"/>
                <w:szCs w:val="20"/>
              </w:rPr>
            </w:pPr>
            <w:r w:rsidRPr="00302508">
              <w:rPr>
                <w:rFonts w:ascii="Arial" w:hAnsi="Arial" w:cs="Arial"/>
                <w:sz w:val="20"/>
                <w:szCs w:val="20"/>
              </w:rPr>
              <w:t>Yes, the title is appropriate, original, and intellectually engaging. It clearly reflects the conceptual and philosophical orientation of the chapter.</w:t>
            </w:r>
            <w:r w:rsidRPr="00302508">
              <w:rPr>
                <w:rFonts w:ascii="Arial" w:hAnsi="Arial" w:cs="Arial"/>
                <w:sz w:val="20"/>
                <w:szCs w:val="20"/>
              </w:rPr>
              <w:br/>
              <w:t>No alternative title is required.</w:t>
            </w:r>
          </w:p>
        </w:tc>
        <w:tc>
          <w:tcPr>
            <w:tcW w:w="1525" w:type="pct"/>
            <w:tcBorders>
              <w:top w:val="single" w:sz="4" w:space="0" w:color="000000"/>
              <w:left w:val="single" w:sz="4" w:space="0" w:color="000000"/>
              <w:bottom w:val="single" w:sz="4" w:space="0" w:color="000000"/>
              <w:right w:val="single" w:sz="4" w:space="0" w:color="000000"/>
            </w:tcBorders>
          </w:tcPr>
          <w:p w14:paraId="27EF9D92" w14:textId="77777777" w:rsidR="003948BB" w:rsidRPr="00302508" w:rsidRDefault="003948BB">
            <w:pPr>
              <w:pStyle w:val="Heading2"/>
              <w:jc w:val="left"/>
              <w:rPr>
                <w:rFonts w:ascii="Arial" w:hAnsi="Arial" w:cs="Arial"/>
                <w:b w:val="0"/>
                <w:lang w:val="en-GB"/>
              </w:rPr>
            </w:pPr>
          </w:p>
        </w:tc>
      </w:tr>
      <w:tr w:rsidR="003948BB" w:rsidRPr="00302508" w14:paraId="3DF088C9" w14:textId="77777777">
        <w:trPr>
          <w:trHeight w:val="1262"/>
        </w:trPr>
        <w:tc>
          <w:tcPr>
            <w:tcW w:w="1265" w:type="pct"/>
            <w:tcBorders>
              <w:top w:val="single" w:sz="4" w:space="0" w:color="000000"/>
              <w:left w:val="single" w:sz="4" w:space="0" w:color="000000"/>
              <w:bottom w:val="single" w:sz="4" w:space="0" w:color="000000"/>
              <w:right w:val="single" w:sz="4" w:space="0" w:color="000000"/>
            </w:tcBorders>
          </w:tcPr>
          <w:p w14:paraId="7E88590D" w14:textId="77777777" w:rsidR="003948BB" w:rsidRPr="00302508" w:rsidRDefault="00F41E4A">
            <w:pPr>
              <w:pStyle w:val="Heading2"/>
              <w:ind w:left="360"/>
              <w:jc w:val="left"/>
              <w:rPr>
                <w:rFonts w:ascii="Arial" w:hAnsi="Arial" w:cs="Arial"/>
                <w:lang w:val="en-GB"/>
              </w:rPr>
            </w:pPr>
            <w:r w:rsidRPr="00302508">
              <w:rPr>
                <w:rFonts w:ascii="Arial" w:hAnsi="Arial" w:cs="Arial"/>
                <w:lang w:val="en-GB"/>
              </w:rPr>
              <w:t>Is the abstract of the article comprehensive? Do you suggest the addition (or deletion) of some points in this section? Please write your suggestions here.</w:t>
            </w:r>
          </w:p>
          <w:p w14:paraId="4FCD496C" w14:textId="77777777" w:rsidR="003948BB" w:rsidRPr="00302508" w:rsidRDefault="003948BB">
            <w:pPr>
              <w:pStyle w:val="Heading2"/>
              <w:jc w:val="left"/>
              <w:rPr>
                <w:rFonts w:ascii="Arial" w:hAnsi="Arial" w:cs="Arial"/>
                <w:u w:val="single"/>
                <w:lang w:val="en-GB"/>
              </w:rPr>
            </w:pPr>
          </w:p>
        </w:tc>
        <w:tc>
          <w:tcPr>
            <w:tcW w:w="2210" w:type="pct"/>
            <w:tcBorders>
              <w:top w:val="single" w:sz="4" w:space="0" w:color="000000"/>
              <w:left w:val="single" w:sz="4" w:space="0" w:color="000000"/>
              <w:bottom w:val="single" w:sz="4" w:space="0" w:color="000000"/>
              <w:right w:val="single" w:sz="4" w:space="0" w:color="000000"/>
            </w:tcBorders>
          </w:tcPr>
          <w:p w14:paraId="11869E43" w14:textId="77777777" w:rsidR="003948BB" w:rsidRPr="00302508" w:rsidRDefault="00F41E4A">
            <w:pPr>
              <w:rPr>
                <w:rFonts w:ascii="Arial" w:hAnsi="Arial" w:cs="Arial"/>
                <w:sz w:val="20"/>
                <w:szCs w:val="20"/>
              </w:rPr>
            </w:pPr>
            <w:r w:rsidRPr="00302508">
              <w:rPr>
                <w:rFonts w:ascii="Arial" w:hAnsi="Arial" w:cs="Arial"/>
                <w:sz w:val="20"/>
                <w:szCs w:val="20"/>
              </w:rPr>
              <w:t>The abstract is generally comprehensive and well written. It clearly outlines the conceptual focus, scope, and academic positioning of the chapter. However, the abstract could be slightly strengthened by:</w:t>
            </w:r>
          </w:p>
          <w:p w14:paraId="747224A3" w14:textId="77777777" w:rsidR="003948BB" w:rsidRPr="00302508" w:rsidRDefault="00F41E4A">
            <w:pPr>
              <w:rPr>
                <w:rFonts w:ascii="Arial" w:hAnsi="Arial" w:cs="Arial"/>
                <w:sz w:val="20"/>
                <w:szCs w:val="20"/>
              </w:rPr>
            </w:pPr>
            <w:r w:rsidRPr="00302508">
              <w:rPr>
                <w:rFonts w:ascii="Arial" w:hAnsi="Arial" w:cs="Arial"/>
                <w:sz w:val="20"/>
                <w:szCs w:val="20"/>
              </w:rPr>
              <w:t>More explicitly stating the core argument or conceptual contribution</w:t>
            </w:r>
            <w:r w:rsidR="009E4AFE" w:rsidRPr="00302508">
              <w:rPr>
                <w:rFonts w:ascii="Arial" w:hAnsi="Arial" w:cs="Arial"/>
                <w:sz w:val="20"/>
                <w:szCs w:val="20"/>
              </w:rPr>
              <w:t>.</w:t>
            </w:r>
          </w:p>
          <w:p w14:paraId="59F4792C" w14:textId="77777777" w:rsidR="003948BB" w:rsidRPr="00302508" w:rsidRDefault="00F41E4A">
            <w:pPr>
              <w:rPr>
                <w:rFonts w:ascii="Arial" w:hAnsi="Arial" w:cs="Arial"/>
                <w:sz w:val="20"/>
                <w:szCs w:val="20"/>
              </w:rPr>
            </w:pPr>
            <w:r w:rsidRPr="00302508">
              <w:rPr>
                <w:rFonts w:ascii="Arial" w:hAnsi="Arial" w:cs="Arial"/>
                <w:sz w:val="20"/>
                <w:szCs w:val="20"/>
              </w:rPr>
              <w:t>These additions would further improve clarity for interdisciplinary readers.</w:t>
            </w:r>
          </w:p>
        </w:tc>
        <w:tc>
          <w:tcPr>
            <w:tcW w:w="1525" w:type="pct"/>
            <w:tcBorders>
              <w:top w:val="single" w:sz="4" w:space="0" w:color="000000"/>
              <w:left w:val="single" w:sz="4" w:space="0" w:color="000000"/>
              <w:bottom w:val="single" w:sz="4" w:space="0" w:color="000000"/>
              <w:right w:val="single" w:sz="4" w:space="0" w:color="000000"/>
            </w:tcBorders>
          </w:tcPr>
          <w:p w14:paraId="12D985D9" w14:textId="77777777" w:rsidR="003948BB" w:rsidRPr="00302508" w:rsidRDefault="003948BB">
            <w:pPr>
              <w:pStyle w:val="Heading2"/>
              <w:jc w:val="left"/>
              <w:rPr>
                <w:rFonts w:ascii="Arial" w:hAnsi="Arial" w:cs="Arial"/>
                <w:b w:val="0"/>
                <w:lang w:val="en-GB"/>
              </w:rPr>
            </w:pPr>
          </w:p>
        </w:tc>
      </w:tr>
      <w:tr w:rsidR="003948BB" w:rsidRPr="00302508" w14:paraId="03ED4D9D" w14:textId="77777777">
        <w:trPr>
          <w:trHeight w:val="859"/>
        </w:trPr>
        <w:tc>
          <w:tcPr>
            <w:tcW w:w="1265" w:type="pct"/>
            <w:tcBorders>
              <w:top w:val="single" w:sz="4" w:space="0" w:color="000000"/>
              <w:left w:val="single" w:sz="4" w:space="0" w:color="000000"/>
              <w:bottom w:val="single" w:sz="4" w:space="0" w:color="000000"/>
              <w:right w:val="single" w:sz="4" w:space="0" w:color="000000"/>
            </w:tcBorders>
          </w:tcPr>
          <w:p w14:paraId="4FBC4E47" w14:textId="77777777" w:rsidR="003948BB" w:rsidRPr="00302508" w:rsidRDefault="00F41E4A">
            <w:pPr>
              <w:ind w:left="360"/>
              <w:rPr>
                <w:rFonts w:ascii="Arial" w:hAnsi="Arial" w:cs="Arial"/>
                <w:b/>
                <w:bCs/>
                <w:sz w:val="20"/>
                <w:szCs w:val="20"/>
                <w:u w:val="single"/>
                <w:lang w:val="en-GB"/>
              </w:rPr>
            </w:pPr>
            <w:r w:rsidRPr="00302508">
              <w:rPr>
                <w:rFonts w:ascii="Arial" w:hAnsi="Arial" w:cs="Arial"/>
                <w:b/>
                <w:bCs/>
                <w:sz w:val="20"/>
                <w:szCs w:val="20"/>
                <w:lang w:val="en-GB"/>
              </w:rPr>
              <w:t xml:space="preserve">Is the manuscript scientifically, correct? Please write here. </w:t>
            </w:r>
          </w:p>
        </w:tc>
        <w:tc>
          <w:tcPr>
            <w:tcW w:w="2210" w:type="pct"/>
            <w:tcBorders>
              <w:top w:val="single" w:sz="4" w:space="0" w:color="000000"/>
              <w:left w:val="single" w:sz="4" w:space="0" w:color="000000"/>
              <w:bottom w:val="single" w:sz="4" w:space="0" w:color="000000"/>
              <w:right w:val="single" w:sz="4" w:space="0" w:color="000000"/>
            </w:tcBorders>
          </w:tcPr>
          <w:p w14:paraId="0613C9AC" w14:textId="77777777" w:rsidR="003948BB" w:rsidRPr="00302508" w:rsidRDefault="00F41E4A">
            <w:pPr>
              <w:rPr>
                <w:rFonts w:ascii="Arial" w:hAnsi="Arial" w:cs="Arial"/>
                <w:sz w:val="20"/>
                <w:szCs w:val="20"/>
              </w:rPr>
            </w:pPr>
            <w:r w:rsidRPr="00302508">
              <w:rPr>
                <w:rFonts w:ascii="Arial" w:hAnsi="Arial" w:cs="Arial"/>
                <w:sz w:val="20"/>
                <w:szCs w:val="20"/>
              </w:rPr>
              <w:t>Yes, the manuscript is scientifically and academically sound. The arguments are logically developed, theoretically grounded, and well supported by relevant literature from landscape studies, philosophy, and cultural theory. The conceptual interpretations are coherent, and the historical discussion of landscape aesthetics is accurate. No major methodological or conceptual errors were identified.</w:t>
            </w:r>
          </w:p>
        </w:tc>
        <w:tc>
          <w:tcPr>
            <w:tcW w:w="1525" w:type="pct"/>
            <w:tcBorders>
              <w:top w:val="single" w:sz="4" w:space="0" w:color="000000"/>
              <w:left w:val="single" w:sz="4" w:space="0" w:color="000000"/>
              <w:bottom w:val="single" w:sz="4" w:space="0" w:color="000000"/>
              <w:right w:val="single" w:sz="4" w:space="0" w:color="000000"/>
            </w:tcBorders>
          </w:tcPr>
          <w:p w14:paraId="402C70B9" w14:textId="77777777" w:rsidR="003948BB" w:rsidRPr="00302508" w:rsidRDefault="003948BB">
            <w:pPr>
              <w:pStyle w:val="Heading2"/>
              <w:jc w:val="left"/>
              <w:rPr>
                <w:rFonts w:ascii="Arial" w:hAnsi="Arial" w:cs="Arial"/>
                <w:b w:val="0"/>
                <w:lang w:val="en-GB"/>
              </w:rPr>
            </w:pPr>
          </w:p>
        </w:tc>
      </w:tr>
      <w:tr w:rsidR="003948BB" w:rsidRPr="00302508" w14:paraId="3BBAB0EC" w14:textId="77777777">
        <w:trPr>
          <w:trHeight w:val="703"/>
        </w:trPr>
        <w:tc>
          <w:tcPr>
            <w:tcW w:w="1265" w:type="pct"/>
            <w:tcBorders>
              <w:top w:val="single" w:sz="4" w:space="0" w:color="000000"/>
              <w:left w:val="single" w:sz="4" w:space="0" w:color="000000"/>
              <w:bottom w:val="single" w:sz="4" w:space="0" w:color="000000"/>
              <w:right w:val="single" w:sz="4" w:space="0" w:color="000000"/>
            </w:tcBorders>
          </w:tcPr>
          <w:p w14:paraId="41C742CC" w14:textId="77777777" w:rsidR="003948BB" w:rsidRPr="00302508" w:rsidRDefault="00F41E4A">
            <w:pPr>
              <w:ind w:left="360"/>
              <w:rPr>
                <w:rFonts w:ascii="Arial" w:hAnsi="Arial" w:cs="Arial"/>
                <w:b/>
                <w:bCs/>
                <w:sz w:val="20"/>
                <w:szCs w:val="20"/>
                <w:lang w:val="en-GB"/>
              </w:rPr>
            </w:pPr>
            <w:r w:rsidRPr="00302508">
              <w:rPr>
                <w:rFonts w:ascii="Arial" w:hAnsi="Arial" w:cs="Arial"/>
                <w:b/>
                <w:bCs/>
                <w:sz w:val="20"/>
                <w:szCs w:val="20"/>
                <w:lang w:val="en-GB"/>
              </w:rPr>
              <w:t>Are the references sufficient and recent? If you have suggestions of additional references, please mention them in the review form.</w:t>
            </w:r>
          </w:p>
          <w:p w14:paraId="145A5FE2" w14:textId="77777777" w:rsidR="003948BB" w:rsidRPr="00302508" w:rsidRDefault="00F41E4A">
            <w:pPr>
              <w:ind w:left="360"/>
              <w:rPr>
                <w:rFonts w:ascii="Arial" w:hAnsi="Arial" w:cs="Arial"/>
                <w:b/>
                <w:bCs/>
                <w:sz w:val="20"/>
                <w:szCs w:val="20"/>
                <w:u w:val="single"/>
                <w:lang w:val="en-GB"/>
              </w:rPr>
            </w:pPr>
            <w:r w:rsidRPr="00302508">
              <w:rPr>
                <w:rFonts w:ascii="Arial" w:hAnsi="Arial" w:cs="Arial"/>
                <w:b/>
                <w:bCs/>
                <w:sz w:val="20"/>
                <w:szCs w:val="20"/>
                <w:u w:val="single"/>
                <w:lang w:val="en-GB"/>
              </w:rPr>
              <w:t>-</w:t>
            </w:r>
          </w:p>
        </w:tc>
        <w:tc>
          <w:tcPr>
            <w:tcW w:w="2210" w:type="pct"/>
            <w:tcBorders>
              <w:top w:val="single" w:sz="4" w:space="0" w:color="000000"/>
              <w:left w:val="single" w:sz="4" w:space="0" w:color="000000"/>
              <w:bottom w:val="single" w:sz="4" w:space="0" w:color="000000"/>
              <w:right w:val="single" w:sz="4" w:space="0" w:color="000000"/>
            </w:tcBorders>
          </w:tcPr>
          <w:p w14:paraId="6A1D176C" w14:textId="77777777" w:rsidR="003948BB" w:rsidRPr="00302508" w:rsidRDefault="00F41E4A">
            <w:pPr>
              <w:rPr>
                <w:rFonts w:ascii="Arial" w:hAnsi="Arial" w:cs="Arial"/>
                <w:sz w:val="20"/>
                <w:szCs w:val="20"/>
              </w:rPr>
            </w:pPr>
            <w:r w:rsidRPr="00302508">
              <w:rPr>
                <w:rFonts w:ascii="Arial" w:hAnsi="Arial" w:cs="Arial"/>
                <w:sz w:val="20"/>
                <w:szCs w:val="20"/>
              </w:rPr>
              <w:t>The reference list is adequate and relevant for a theoretical and humanities-oriented book chapter. The manuscript appropriately cites classical and contemporary sources in landscape theory and aesthetics. Since this is an expanded version of a previously published article, the referencing is acceptable. Optionally, the author may consider adding 1–2 recent references (2023–2024) from environmental humanities or cultural landscape studies to further reinforce contemporaneity, but this is not mandatory.</w:t>
            </w:r>
          </w:p>
        </w:tc>
        <w:tc>
          <w:tcPr>
            <w:tcW w:w="1525" w:type="pct"/>
            <w:tcBorders>
              <w:top w:val="single" w:sz="4" w:space="0" w:color="000000"/>
              <w:left w:val="single" w:sz="4" w:space="0" w:color="000000"/>
              <w:bottom w:val="single" w:sz="4" w:space="0" w:color="000000"/>
              <w:right w:val="single" w:sz="4" w:space="0" w:color="000000"/>
            </w:tcBorders>
          </w:tcPr>
          <w:p w14:paraId="79187E85" w14:textId="77777777" w:rsidR="003948BB" w:rsidRPr="00302508" w:rsidRDefault="003948BB">
            <w:pPr>
              <w:pStyle w:val="Heading2"/>
              <w:jc w:val="left"/>
              <w:rPr>
                <w:rFonts w:ascii="Arial" w:hAnsi="Arial" w:cs="Arial"/>
                <w:b w:val="0"/>
                <w:lang w:val="en-GB"/>
              </w:rPr>
            </w:pPr>
          </w:p>
        </w:tc>
      </w:tr>
      <w:tr w:rsidR="003948BB" w:rsidRPr="00302508" w14:paraId="2D55F4BA" w14:textId="77777777">
        <w:trPr>
          <w:trHeight w:val="386"/>
        </w:trPr>
        <w:tc>
          <w:tcPr>
            <w:tcW w:w="1265" w:type="pct"/>
            <w:tcBorders>
              <w:top w:val="single" w:sz="4" w:space="0" w:color="000000"/>
              <w:left w:val="single" w:sz="4" w:space="0" w:color="000000"/>
              <w:bottom w:val="single" w:sz="4" w:space="0" w:color="000000"/>
              <w:right w:val="single" w:sz="4" w:space="0" w:color="000000"/>
            </w:tcBorders>
          </w:tcPr>
          <w:p w14:paraId="04222A46" w14:textId="77777777" w:rsidR="003948BB" w:rsidRPr="00302508" w:rsidRDefault="003948BB">
            <w:pPr>
              <w:pStyle w:val="Heading2"/>
              <w:jc w:val="left"/>
              <w:rPr>
                <w:rFonts w:ascii="Arial" w:hAnsi="Arial" w:cs="Arial"/>
                <w:b w:val="0"/>
                <w:lang w:val="en-GB"/>
              </w:rPr>
            </w:pPr>
          </w:p>
          <w:p w14:paraId="2DBC7F6B" w14:textId="77777777" w:rsidR="003948BB" w:rsidRPr="00302508" w:rsidRDefault="00F41E4A">
            <w:pPr>
              <w:pStyle w:val="Heading2"/>
              <w:ind w:left="360"/>
              <w:jc w:val="left"/>
              <w:rPr>
                <w:rFonts w:ascii="Arial" w:hAnsi="Arial" w:cs="Arial"/>
                <w:bCs w:val="0"/>
                <w:lang w:val="en-GB"/>
              </w:rPr>
            </w:pPr>
            <w:r w:rsidRPr="00302508">
              <w:rPr>
                <w:rFonts w:ascii="Arial" w:hAnsi="Arial" w:cs="Arial"/>
                <w:bCs w:val="0"/>
                <w:lang w:val="en-GB"/>
              </w:rPr>
              <w:t>Is the language/English quality of the article suitable for scholarly communications?</w:t>
            </w:r>
          </w:p>
          <w:p w14:paraId="33710A5B" w14:textId="77777777" w:rsidR="003948BB" w:rsidRPr="00302508" w:rsidRDefault="003948BB">
            <w:pPr>
              <w:rPr>
                <w:rFonts w:ascii="Arial" w:hAnsi="Arial" w:cs="Arial"/>
                <w:sz w:val="20"/>
                <w:szCs w:val="20"/>
                <w:lang w:val="en-GB"/>
              </w:rPr>
            </w:pPr>
          </w:p>
        </w:tc>
        <w:tc>
          <w:tcPr>
            <w:tcW w:w="2210" w:type="pct"/>
            <w:tcBorders>
              <w:top w:val="single" w:sz="4" w:space="0" w:color="000000"/>
              <w:left w:val="single" w:sz="4" w:space="0" w:color="000000"/>
              <w:bottom w:val="single" w:sz="4" w:space="0" w:color="000000"/>
              <w:right w:val="single" w:sz="4" w:space="0" w:color="000000"/>
            </w:tcBorders>
          </w:tcPr>
          <w:p w14:paraId="12A720C6" w14:textId="77777777" w:rsidR="003948BB" w:rsidRPr="00302508" w:rsidRDefault="00F41E4A">
            <w:pPr>
              <w:rPr>
                <w:rFonts w:ascii="Arial" w:hAnsi="Arial" w:cs="Arial"/>
                <w:sz w:val="20"/>
                <w:szCs w:val="20"/>
              </w:rPr>
            </w:pPr>
            <w:r w:rsidRPr="00302508">
              <w:rPr>
                <w:rFonts w:ascii="Arial" w:hAnsi="Arial" w:cs="Arial"/>
                <w:sz w:val="20"/>
                <w:szCs w:val="20"/>
              </w:rPr>
              <w:t>The language quality is generally very good and suitable for an international academic audience. The writing is clear, formal, and conceptually precise. Minor stylistic refinements (e.g., sentence length and transitions in a few dense theoretical passages) could improve readability, but no major language revision is required.</w:t>
            </w:r>
          </w:p>
        </w:tc>
        <w:tc>
          <w:tcPr>
            <w:tcW w:w="1525" w:type="pct"/>
            <w:tcBorders>
              <w:top w:val="single" w:sz="4" w:space="0" w:color="000000"/>
              <w:left w:val="single" w:sz="4" w:space="0" w:color="000000"/>
              <w:bottom w:val="single" w:sz="4" w:space="0" w:color="000000"/>
              <w:right w:val="single" w:sz="4" w:space="0" w:color="000000"/>
            </w:tcBorders>
          </w:tcPr>
          <w:p w14:paraId="30A10BFF" w14:textId="77777777" w:rsidR="003948BB" w:rsidRPr="00302508" w:rsidRDefault="003948BB">
            <w:pPr>
              <w:rPr>
                <w:rFonts w:ascii="Arial" w:hAnsi="Arial" w:cs="Arial"/>
                <w:sz w:val="20"/>
                <w:szCs w:val="20"/>
                <w:lang w:val="en-GB"/>
              </w:rPr>
            </w:pPr>
          </w:p>
        </w:tc>
      </w:tr>
      <w:tr w:rsidR="003948BB" w:rsidRPr="00302508" w14:paraId="11B6935B" w14:textId="77777777">
        <w:trPr>
          <w:trHeight w:val="1178"/>
        </w:trPr>
        <w:tc>
          <w:tcPr>
            <w:tcW w:w="1265" w:type="pct"/>
            <w:tcBorders>
              <w:top w:val="single" w:sz="4" w:space="0" w:color="000000"/>
              <w:left w:val="single" w:sz="4" w:space="0" w:color="000000"/>
              <w:bottom w:val="single" w:sz="4" w:space="0" w:color="000000"/>
              <w:right w:val="single" w:sz="4" w:space="0" w:color="000000"/>
            </w:tcBorders>
          </w:tcPr>
          <w:p w14:paraId="559A5B29" w14:textId="77777777" w:rsidR="003948BB" w:rsidRPr="00302508" w:rsidRDefault="00F41E4A">
            <w:pPr>
              <w:pStyle w:val="Heading2"/>
              <w:jc w:val="left"/>
              <w:rPr>
                <w:rFonts w:ascii="Arial" w:hAnsi="Arial" w:cs="Arial"/>
                <w:b w:val="0"/>
                <w:bCs w:val="0"/>
                <w:lang w:val="en-GB"/>
              </w:rPr>
            </w:pPr>
            <w:r w:rsidRPr="00302508">
              <w:rPr>
                <w:rFonts w:ascii="Arial" w:hAnsi="Arial" w:cs="Arial"/>
                <w:bCs w:val="0"/>
                <w:u w:val="single"/>
                <w:lang w:val="en-GB"/>
              </w:rPr>
              <w:t>Optional/General</w:t>
            </w:r>
            <w:r w:rsidRPr="00302508">
              <w:rPr>
                <w:rFonts w:ascii="Arial" w:hAnsi="Arial" w:cs="Arial"/>
                <w:bCs w:val="0"/>
                <w:lang w:val="en-GB"/>
              </w:rPr>
              <w:t xml:space="preserve"> </w:t>
            </w:r>
            <w:r w:rsidRPr="00302508">
              <w:rPr>
                <w:rFonts w:ascii="Arial" w:hAnsi="Arial" w:cs="Arial"/>
                <w:b w:val="0"/>
                <w:bCs w:val="0"/>
                <w:lang w:val="en-GB"/>
              </w:rPr>
              <w:t>comments</w:t>
            </w:r>
          </w:p>
          <w:p w14:paraId="1DA81AB3" w14:textId="77777777" w:rsidR="003948BB" w:rsidRPr="00302508" w:rsidRDefault="003948BB">
            <w:pPr>
              <w:pStyle w:val="Heading2"/>
              <w:jc w:val="left"/>
              <w:rPr>
                <w:rFonts w:ascii="Arial" w:hAnsi="Arial" w:cs="Arial"/>
                <w:b w:val="0"/>
                <w:lang w:val="en-GB"/>
              </w:rPr>
            </w:pPr>
          </w:p>
        </w:tc>
        <w:tc>
          <w:tcPr>
            <w:tcW w:w="2210" w:type="pct"/>
            <w:tcBorders>
              <w:top w:val="single" w:sz="4" w:space="0" w:color="000000"/>
              <w:left w:val="single" w:sz="4" w:space="0" w:color="000000"/>
              <w:bottom w:val="single" w:sz="4" w:space="0" w:color="000000"/>
              <w:right w:val="single" w:sz="4" w:space="0" w:color="000000"/>
            </w:tcBorders>
          </w:tcPr>
          <w:p w14:paraId="55150098" w14:textId="77777777" w:rsidR="003948BB" w:rsidRPr="00302508" w:rsidRDefault="00F41E4A">
            <w:pPr>
              <w:rPr>
                <w:rFonts w:ascii="Arial" w:hAnsi="Arial" w:cs="Arial"/>
                <w:sz w:val="20"/>
                <w:szCs w:val="20"/>
              </w:rPr>
            </w:pPr>
            <w:r w:rsidRPr="00302508">
              <w:rPr>
                <w:rFonts w:ascii="Arial" w:hAnsi="Arial" w:cs="Arial"/>
                <w:sz w:val="20"/>
                <w:szCs w:val="20"/>
              </w:rPr>
              <w:t>This chapter is well suited for inclusion in an edited academic volume. The narrative flow is strong, and the expanded discussion adds depth beyond the original journal publication. A short concluding paragraph explicitly highlighting implications for contemporary landscape planning, environmental ethics, or cultural sustainability could further enhance the chapter’s interdisciplinary appeal.</w:t>
            </w:r>
          </w:p>
        </w:tc>
        <w:tc>
          <w:tcPr>
            <w:tcW w:w="1525" w:type="pct"/>
            <w:tcBorders>
              <w:top w:val="single" w:sz="4" w:space="0" w:color="000000"/>
              <w:left w:val="single" w:sz="4" w:space="0" w:color="000000"/>
              <w:bottom w:val="single" w:sz="4" w:space="0" w:color="000000"/>
              <w:right w:val="single" w:sz="4" w:space="0" w:color="000000"/>
            </w:tcBorders>
          </w:tcPr>
          <w:p w14:paraId="21C4B092" w14:textId="77777777" w:rsidR="003948BB" w:rsidRPr="00302508" w:rsidRDefault="003948BB">
            <w:pPr>
              <w:rPr>
                <w:rFonts w:ascii="Arial" w:hAnsi="Arial" w:cs="Arial"/>
                <w:sz w:val="20"/>
                <w:szCs w:val="20"/>
                <w:lang w:val="en-GB"/>
              </w:rPr>
            </w:pPr>
          </w:p>
        </w:tc>
      </w:tr>
    </w:tbl>
    <w:p w14:paraId="243FB405" w14:textId="77777777" w:rsidR="003948BB" w:rsidRPr="00302508" w:rsidRDefault="003948BB">
      <w:pPr>
        <w:pStyle w:val="BodyText"/>
        <w:rPr>
          <w:rFonts w:ascii="Arial" w:hAnsi="Arial" w:cs="Arial"/>
          <w:b/>
          <w:bCs/>
          <w:sz w:val="20"/>
          <w:szCs w:val="20"/>
          <w:u w:val="single"/>
          <w:lang w:val="en-GB"/>
        </w:rPr>
      </w:pPr>
    </w:p>
    <w:p w14:paraId="3AE9F2DE" w14:textId="77777777" w:rsidR="003948BB" w:rsidRPr="00302508" w:rsidRDefault="003948BB">
      <w:pPr>
        <w:pStyle w:val="BodyText"/>
        <w:rPr>
          <w:rFonts w:ascii="Arial" w:hAnsi="Arial" w:cs="Arial"/>
          <w:b/>
          <w:bCs/>
          <w:sz w:val="20"/>
          <w:szCs w:val="20"/>
          <w:u w:val="single"/>
          <w:lang w:val="en-GB"/>
        </w:rPr>
      </w:pPr>
    </w:p>
    <w:p w14:paraId="3C16FA54" w14:textId="77777777" w:rsidR="003948BB" w:rsidRPr="00302508" w:rsidRDefault="003948BB">
      <w:pPr>
        <w:pStyle w:val="BodyText"/>
        <w:rPr>
          <w:rFonts w:ascii="Arial" w:hAnsi="Arial" w:cs="Arial"/>
          <w:b/>
          <w:bCs/>
          <w:sz w:val="20"/>
          <w:szCs w:val="20"/>
          <w:u w:val="single"/>
          <w:lang w:val="en-GB"/>
        </w:rPr>
      </w:pPr>
    </w:p>
    <w:p w14:paraId="588E2D86" w14:textId="77777777" w:rsidR="003948BB" w:rsidRPr="00302508" w:rsidRDefault="003948BB">
      <w:pPr>
        <w:pStyle w:val="BodyText"/>
        <w:rPr>
          <w:rFonts w:ascii="Arial" w:hAnsi="Arial" w:cs="Arial"/>
          <w:b/>
          <w:bCs/>
          <w:sz w:val="20"/>
          <w:szCs w:val="20"/>
          <w:u w:val="single"/>
          <w:lang w:val="en-GB"/>
        </w:rPr>
      </w:pPr>
    </w:p>
    <w:p w14:paraId="617552AE" w14:textId="77777777" w:rsidR="003948BB" w:rsidRPr="00302508" w:rsidRDefault="003948BB">
      <w:pPr>
        <w:pStyle w:val="BodyText"/>
        <w:rPr>
          <w:rFonts w:ascii="Arial" w:hAnsi="Arial" w:cs="Arial"/>
          <w:b/>
          <w:bCs/>
          <w:sz w:val="20"/>
          <w:szCs w:val="20"/>
          <w:u w:val="single"/>
          <w:lang w:val="en-GB"/>
        </w:rPr>
      </w:pPr>
    </w:p>
    <w:p w14:paraId="6CF1D7B7" w14:textId="77777777" w:rsidR="003948BB" w:rsidRDefault="003948BB">
      <w:pPr>
        <w:pStyle w:val="BodyText"/>
        <w:rPr>
          <w:rFonts w:ascii="Arial" w:hAnsi="Arial" w:cs="Arial"/>
          <w:b/>
          <w:bCs/>
          <w:sz w:val="20"/>
          <w:szCs w:val="20"/>
          <w:u w:val="single"/>
          <w:lang w:val="en-GB"/>
        </w:rPr>
      </w:pPr>
    </w:p>
    <w:p w14:paraId="3E0B07DD" w14:textId="77777777" w:rsidR="00302508" w:rsidRPr="00302508" w:rsidRDefault="00302508">
      <w:pPr>
        <w:pStyle w:val="BodyText"/>
        <w:rPr>
          <w:rFonts w:ascii="Arial" w:hAnsi="Arial" w:cs="Arial"/>
          <w:b/>
          <w:bCs/>
          <w:sz w:val="20"/>
          <w:szCs w:val="20"/>
          <w:u w:val="single"/>
          <w:lang w:val="en-GB"/>
        </w:rPr>
      </w:pPr>
    </w:p>
    <w:p w14:paraId="14ED8703" w14:textId="77777777" w:rsidR="003948BB" w:rsidRPr="00302508" w:rsidRDefault="003948BB">
      <w:pPr>
        <w:pStyle w:val="BodyText"/>
        <w:rPr>
          <w:rFonts w:ascii="Arial" w:hAnsi="Arial" w:cs="Arial"/>
          <w:b/>
          <w:bCs/>
          <w:sz w:val="20"/>
          <w:szCs w:val="20"/>
          <w:u w:val="single"/>
          <w:lang w:val="en-GB"/>
        </w:rPr>
      </w:pPr>
    </w:p>
    <w:p w14:paraId="7761378F" w14:textId="77777777" w:rsidR="003948BB" w:rsidRPr="00302508" w:rsidRDefault="003948BB">
      <w:pPr>
        <w:pStyle w:val="BodyText"/>
        <w:rPr>
          <w:rFonts w:ascii="Arial" w:hAnsi="Arial" w:cs="Arial"/>
          <w:b/>
          <w:bCs/>
          <w:sz w:val="20"/>
          <w:szCs w:val="20"/>
          <w:u w:val="single"/>
          <w:lang w:val="en-GB"/>
        </w:rPr>
      </w:pPr>
    </w:p>
    <w:p w14:paraId="679D4F00" w14:textId="77777777" w:rsidR="003948BB" w:rsidRPr="00302508" w:rsidRDefault="003948BB">
      <w:pPr>
        <w:pStyle w:val="BodyText"/>
        <w:rPr>
          <w:rFonts w:ascii="Arial" w:hAnsi="Arial" w:cs="Arial"/>
          <w:b/>
          <w:bCs/>
          <w:sz w:val="20"/>
          <w:szCs w:val="20"/>
          <w:u w:val="single"/>
          <w:lang w:val="en-GB"/>
        </w:rPr>
      </w:pPr>
    </w:p>
    <w:p w14:paraId="18EC9C21" w14:textId="77777777" w:rsidR="003948BB" w:rsidRPr="00302508" w:rsidRDefault="003948BB">
      <w:pPr>
        <w:pStyle w:val="BodyText"/>
        <w:rPr>
          <w:rFonts w:ascii="Arial" w:hAnsi="Arial" w:cs="Arial"/>
          <w:b/>
          <w:bCs/>
          <w:sz w:val="20"/>
          <w:szCs w:val="20"/>
          <w:u w:val="single"/>
          <w:lang w:val="en-GB"/>
        </w:rPr>
      </w:pPr>
    </w:p>
    <w:p w14:paraId="482E4B65" w14:textId="77777777" w:rsidR="003948BB" w:rsidRPr="00302508" w:rsidRDefault="003948BB">
      <w:pPr>
        <w:pStyle w:val="BodyText"/>
        <w:rPr>
          <w:rFonts w:ascii="Arial" w:hAnsi="Arial" w:cs="Arial"/>
          <w:b/>
          <w:bCs/>
          <w:sz w:val="20"/>
          <w:szCs w:val="20"/>
          <w:u w:val="single"/>
          <w:lang w:val="en-GB"/>
        </w:rPr>
      </w:pPr>
    </w:p>
    <w:p w14:paraId="330F3E61" w14:textId="77777777" w:rsidR="003948BB" w:rsidRPr="00302508" w:rsidRDefault="003948BB">
      <w:pPr>
        <w:pStyle w:val="BodyText"/>
        <w:rPr>
          <w:rFonts w:ascii="Arial" w:hAnsi="Arial" w:cs="Arial"/>
          <w:b/>
          <w:bCs/>
          <w:sz w:val="20"/>
          <w:szCs w:val="20"/>
          <w:u w:val="single"/>
          <w:lang w:val="en-GB"/>
        </w:rPr>
      </w:pPr>
    </w:p>
    <w:p w14:paraId="6AD8DD29" w14:textId="77777777" w:rsidR="003948BB" w:rsidRPr="00302508" w:rsidRDefault="003948BB">
      <w:pPr>
        <w:pStyle w:val="BodyText"/>
        <w:rPr>
          <w:rFonts w:ascii="Arial" w:hAnsi="Arial" w:cs="Arial"/>
          <w:b/>
          <w:bCs/>
          <w:sz w:val="20"/>
          <w:szCs w:val="20"/>
          <w:u w:val="single"/>
          <w:lang w:val="en-GB"/>
        </w:rPr>
      </w:pPr>
    </w:p>
    <w:tbl>
      <w:tblPr>
        <w:tblW w:w="21078" w:type="dxa"/>
        <w:tblLook w:val="0000" w:firstRow="0" w:lastRow="0" w:firstColumn="0" w:lastColumn="0" w:noHBand="0" w:noVBand="0"/>
      </w:tblPr>
      <w:tblGrid>
        <w:gridCol w:w="6808"/>
        <w:gridCol w:w="8621"/>
        <w:gridCol w:w="5649"/>
      </w:tblGrid>
      <w:tr w:rsidR="003948BB" w:rsidRPr="00302508" w14:paraId="619A789F" w14:textId="77777777">
        <w:trPr>
          <w:trHeight w:val="237"/>
        </w:trPr>
        <w:tc>
          <w:tcPr>
            <w:tcW w:w="5000" w:type="pct"/>
            <w:gridSpan w:val="3"/>
            <w:tcBorders>
              <w:top w:val="nil"/>
              <w:left w:val="nil"/>
              <w:bottom w:val="single" w:sz="4" w:space="0" w:color="000000"/>
              <w:right w:val="nil"/>
            </w:tcBorders>
            <w:tcMar>
              <w:top w:w="0" w:type="dxa"/>
              <w:left w:w="108" w:type="dxa"/>
              <w:bottom w:w="0" w:type="dxa"/>
              <w:right w:w="108" w:type="dxa"/>
            </w:tcMar>
            <w:vAlign w:val="center"/>
          </w:tcPr>
          <w:p w14:paraId="1CA96A81" w14:textId="77777777" w:rsidR="003948BB" w:rsidRPr="00302508" w:rsidRDefault="00F41E4A">
            <w:pPr>
              <w:pStyle w:val="NormalWeb"/>
              <w:spacing w:before="0" w:beforeAutospacing="0" w:after="0" w:afterAutospacing="0"/>
              <w:rPr>
                <w:rFonts w:ascii="Arial" w:hAnsi="Arial" w:cs="Arial"/>
                <w:b/>
                <w:sz w:val="20"/>
                <w:szCs w:val="20"/>
                <w:u w:val="single"/>
                <w:lang w:val="en-GB"/>
              </w:rPr>
            </w:pPr>
            <w:r w:rsidRPr="00302508">
              <w:rPr>
                <w:rFonts w:ascii="Arial" w:hAnsi="Arial" w:cs="Arial"/>
                <w:b/>
                <w:sz w:val="20"/>
                <w:szCs w:val="20"/>
                <w:highlight w:val="yellow"/>
                <w:u w:val="single"/>
                <w:lang w:val="en-GB"/>
              </w:rPr>
              <w:lastRenderedPageBreak/>
              <w:t>PART  2:</w:t>
            </w:r>
            <w:r w:rsidRPr="00302508">
              <w:rPr>
                <w:rFonts w:ascii="Arial" w:hAnsi="Arial" w:cs="Arial"/>
                <w:b/>
                <w:sz w:val="20"/>
                <w:szCs w:val="20"/>
                <w:u w:val="single"/>
                <w:lang w:val="en-GB"/>
              </w:rPr>
              <w:t xml:space="preserve"> </w:t>
            </w:r>
          </w:p>
          <w:p w14:paraId="2A678D0A" w14:textId="77777777" w:rsidR="003948BB" w:rsidRPr="00302508" w:rsidRDefault="003948BB">
            <w:pPr>
              <w:pStyle w:val="NormalWeb"/>
              <w:spacing w:before="0" w:beforeAutospacing="0" w:after="0" w:afterAutospacing="0"/>
              <w:rPr>
                <w:rFonts w:ascii="Arial" w:hAnsi="Arial" w:cs="Arial"/>
                <w:b/>
                <w:sz w:val="20"/>
                <w:szCs w:val="20"/>
                <w:u w:val="single"/>
                <w:lang w:val="en-GB"/>
              </w:rPr>
            </w:pPr>
          </w:p>
        </w:tc>
      </w:tr>
      <w:tr w:rsidR="003948BB" w:rsidRPr="00302508" w14:paraId="7552542D" w14:textId="77777777">
        <w:trPr>
          <w:trHeight w:val="935"/>
        </w:trPr>
        <w:tc>
          <w:tcPr>
            <w:tcW w:w="16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24A3E" w14:textId="77777777" w:rsidR="003948BB" w:rsidRPr="00302508" w:rsidRDefault="003948BB">
            <w:pPr>
              <w:pStyle w:val="NormalWeb"/>
              <w:spacing w:before="0" w:beforeAutospacing="0" w:after="0" w:afterAutospacing="0"/>
              <w:rPr>
                <w:rFonts w:ascii="Arial" w:hAnsi="Arial" w:cs="Arial"/>
                <w:sz w:val="20"/>
                <w:szCs w:val="20"/>
                <w:lang w:val="en-GB"/>
              </w:rPr>
            </w:pPr>
          </w:p>
        </w:tc>
        <w:tc>
          <w:tcPr>
            <w:tcW w:w="20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72E9A" w14:textId="77777777" w:rsidR="003948BB" w:rsidRPr="00302508" w:rsidRDefault="00F41E4A">
            <w:pPr>
              <w:pStyle w:val="Heading2"/>
              <w:jc w:val="left"/>
              <w:rPr>
                <w:rFonts w:ascii="Arial" w:hAnsi="Arial" w:cs="Arial"/>
                <w:lang w:val="en-GB"/>
              </w:rPr>
            </w:pPr>
            <w:r w:rsidRPr="00302508">
              <w:rPr>
                <w:rFonts w:ascii="Arial" w:hAnsi="Arial" w:cs="Arial"/>
                <w:lang w:val="en-GB"/>
              </w:rPr>
              <w:t>Reviewer’s comment</w:t>
            </w:r>
          </w:p>
        </w:tc>
        <w:tc>
          <w:tcPr>
            <w:tcW w:w="1340" w:type="pct"/>
            <w:tcBorders>
              <w:top w:val="single" w:sz="4" w:space="0" w:color="000000"/>
              <w:left w:val="single" w:sz="4" w:space="0" w:color="000000"/>
              <w:bottom w:val="single" w:sz="4" w:space="0" w:color="000000"/>
              <w:right w:val="single" w:sz="4" w:space="0" w:color="000000"/>
            </w:tcBorders>
            <w:tcMar>
              <w:left w:w="0" w:type="dxa"/>
              <w:right w:w="0" w:type="dxa"/>
            </w:tcMar>
          </w:tcPr>
          <w:p w14:paraId="74838A02" w14:textId="77777777" w:rsidR="003948BB" w:rsidRPr="00302508" w:rsidRDefault="00F41E4A">
            <w:pPr>
              <w:pStyle w:val="Heading2"/>
              <w:jc w:val="left"/>
              <w:rPr>
                <w:rFonts w:ascii="Arial" w:hAnsi="Arial" w:cs="Arial"/>
                <w:b w:val="0"/>
                <w:lang w:val="en-GB"/>
              </w:rPr>
            </w:pPr>
            <w:r w:rsidRPr="00302508">
              <w:rPr>
                <w:rFonts w:ascii="Arial" w:hAnsi="Arial" w:cs="Arial"/>
                <w:lang w:val="en-GB"/>
              </w:rPr>
              <w:t>Author’s comment</w:t>
            </w:r>
            <w:r w:rsidRPr="00302508">
              <w:rPr>
                <w:rFonts w:ascii="Arial" w:hAnsi="Arial" w:cs="Arial"/>
                <w:b w:val="0"/>
                <w:lang w:val="en-GB"/>
              </w:rPr>
              <w:t xml:space="preserve"> </w:t>
            </w:r>
            <w:r w:rsidRPr="00302508">
              <w:rPr>
                <w:rFonts w:ascii="Arial" w:hAnsi="Arial" w:cs="Arial"/>
                <w:b w:val="0"/>
                <w:i/>
                <w:lang w:val="en-GB"/>
              </w:rPr>
              <w:t>(if agreed with the reviewer, correct the manuscript and highlight that part in the manuscript. It is mandatory that authors should write his/her feedback here)</w:t>
            </w:r>
          </w:p>
        </w:tc>
      </w:tr>
      <w:tr w:rsidR="003948BB" w:rsidRPr="00302508" w14:paraId="224EC527" w14:textId="77777777">
        <w:trPr>
          <w:trHeight w:val="697"/>
        </w:trPr>
        <w:tc>
          <w:tcPr>
            <w:tcW w:w="161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44073" w14:textId="77777777" w:rsidR="003948BB" w:rsidRPr="00302508" w:rsidRDefault="00F41E4A">
            <w:pPr>
              <w:pStyle w:val="NormalWeb"/>
              <w:spacing w:before="0" w:beforeAutospacing="0" w:after="0" w:afterAutospacing="0"/>
              <w:rPr>
                <w:rFonts w:ascii="Arial" w:hAnsi="Arial" w:cs="Arial"/>
                <w:b/>
                <w:sz w:val="20"/>
                <w:szCs w:val="20"/>
                <w:lang w:val="en-GB"/>
              </w:rPr>
            </w:pPr>
            <w:r w:rsidRPr="00302508">
              <w:rPr>
                <w:rFonts w:ascii="Arial" w:hAnsi="Arial" w:cs="Arial"/>
                <w:b/>
                <w:sz w:val="20"/>
                <w:szCs w:val="20"/>
                <w:lang w:val="en-GB"/>
              </w:rPr>
              <w:t xml:space="preserve">Are there ethical issues in this manuscript? </w:t>
            </w:r>
          </w:p>
          <w:p w14:paraId="70D97097" w14:textId="77777777" w:rsidR="003948BB" w:rsidRPr="00302508" w:rsidRDefault="003948BB">
            <w:pPr>
              <w:pStyle w:val="NormalWeb"/>
              <w:spacing w:before="0" w:beforeAutospacing="0" w:after="0" w:afterAutospacing="0"/>
              <w:rPr>
                <w:rFonts w:ascii="Arial" w:hAnsi="Arial" w:cs="Arial"/>
                <w:sz w:val="20"/>
                <w:szCs w:val="20"/>
                <w:lang w:val="en-GB"/>
              </w:rPr>
            </w:pPr>
          </w:p>
        </w:tc>
        <w:tc>
          <w:tcPr>
            <w:tcW w:w="20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13196" w14:textId="77777777" w:rsidR="003948BB" w:rsidRPr="00302508" w:rsidRDefault="00F41E4A">
            <w:pPr>
              <w:pStyle w:val="NormalWeb"/>
              <w:spacing w:before="0" w:beforeAutospacing="0" w:after="0" w:afterAutospacing="0"/>
              <w:rPr>
                <w:rFonts w:ascii="Arial" w:hAnsi="Arial" w:cs="Arial"/>
                <w:i/>
                <w:iCs/>
                <w:sz w:val="20"/>
                <w:szCs w:val="20"/>
                <w:u w:val="single"/>
                <w:lang w:val="en-GB"/>
              </w:rPr>
            </w:pPr>
            <w:r w:rsidRPr="00302508">
              <w:rPr>
                <w:rFonts w:ascii="Arial" w:hAnsi="Arial" w:cs="Arial"/>
                <w:i/>
                <w:iCs/>
                <w:sz w:val="20"/>
                <w:szCs w:val="20"/>
                <w:u w:val="single"/>
                <w:lang w:val="en-GB"/>
              </w:rPr>
              <w:t xml:space="preserve">(If yes, </w:t>
            </w:r>
            <w:proofErr w:type="gramStart"/>
            <w:r w:rsidRPr="00302508">
              <w:rPr>
                <w:rFonts w:ascii="Arial" w:hAnsi="Arial" w:cs="Arial"/>
                <w:i/>
                <w:iCs/>
                <w:sz w:val="20"/>
                <w:szCs w:val="20"/>
                <w:u w:val="single"/>
                <w:lang w:val="en-GB"/>
              </w:rPr>
              <w:t>Kindly</w:t>
            </w:r>
            <w:proofErr w:type="gramEnd"/>
            <w:r w:rsidRPr="00302508">
              <w:rPr>
                <w:rFonts w:ascii="Arial" w:hAnsi="Arial" w:cs="Arial"/>
                <w:i/>
                <w:iCs/>
                <w:sz w:val="20"/>
                <w:szCs w:val="20"/>
                <w:u w:val="single"/>
                <w:lang w:val="en-GB"/>
              </w:rPr>
              <w:t xml:space="preserve"> please write down the ethical issues here in detail)</w:t>
            </w:r>
          </w:p>
          <w:p w14:paraId="6E983483" w14:textId="77777777" w:rsidR="003948BB" w:rsidRPr="00302508" w:rsidRDefault="00F41E4A">
            <w:pPr>
              <w:rPr>
                <w:rFonts w:ascii="Arial" w:hAnsi="Arial" w:cs="Arial"/>
                <w:sz w:val="20"/>
                <w:szCs w:val="20"/>
              </w:rPr>
            </w:pPr>
            <w:r w:rsidRPr="00302508">
              <w:rPr>
                <w:rFonts w:ascii="Arial" w:hAnsi="Arial" w:cs="Arial"/>
                <w:sz w:val="20"/>
                <w:szCs w:val="20"/>
              </w:rPr>
              <w:t>No ethical issues were identified.</w:t>
            </w:r>
            <w:r w:rsidRPr="00302508">
              <w:rPr>
                <w:rFonts w:ascii="Arial" w:hAnsi="Arial" w:cs="Arial"/>
                <w:sz w:val="20"/>
                <w:szCs w:val="20"/>
              </w:rPr>
              <w:br/>
              <w:t>The manuscript is theoretical and conceptual in nature and does not involve human participants, sensitive data, or ethical approval requirements.</w:t>
            </w:r>
          </w:p>
        </w:tc>
        <w:tc>
          <w:tcPr>
            <w:tcW w:w="1340"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0236A71" w14:textId="77777777" w:rsidR="003948BB" w:rsidRPr="00302508" w:rsidRDefault="003948BB">
            <w:pPr>
              <w:rPr>
                <w:rFonts w:ascii="Arial" w:eastAsia="Arial Unicode MS" w:hAnsi="Arial" w:cs="Arial"/>
                <w:sz w:val="20"/>
                <w:szCs w:val="20"/>
                <w:lang w:val="en-GB"/>
              </w:rPr>
            </w:pPr>
          </w:p>
          <w:p w14:paraId="49B75DC5" w14:textId="77777777" w:rsidR="003948BB" w:rsidRPr="00302508" w:rsidRDefault="003948BB">
            <w:pPr>
              <w:rPr>
                <w:rFonts w:ascii="Arial" w:eastAsia="Arial Unicode MS" w:hAnsi="Arial" w:cs="Arial"/>
                <w:sz w:val="20"/>
                <w:szCs w:val="20"/>
                <w:lang w:val="en-GB"/>
              </w:rPr>
            </w:pPr>
          </w:p>
          <w:p w14:paraId="1A953DEA" w14:textId="77777777" w:rsidR="003948BB" w:rsidRPr="00302508" w:rsidRDefault="003948BB">
            <w:pPr>
              <w:rPr>
                <w:rFonts w:ascii="Arial" w:eastAsia="Arial Unicode MS" w:hAnsi="Arial" w:cs="Arial"/>
                <w:sz w:val="20"/>
                <w:szCs w:val="20"/>
                <w:lang w:val="en-GB"/>
              </w:rPr>
            </w:pPr>
          </w:p>
          <w:p w14:paraId="6A74EA56" w14:textId="77777777" w:rsidR="003948BB" w:rsidRPr="00302508" w:rsidRDefault="003948BB">
            <w:pPr>
              <w:pStyle w:val="NormalWeb"/>
              <w:spacing w:before="0" w:beforeAutospacing="0" w:after="0" w:afterAutospacing="0"/>
              <w:rPr>
                <w:rFonts w:ascii="Arial" w:hAnsi="Arial" w:cs="Arial"/>
                <w:sz w:val="20"/>
                <w:szCs w:val="20"/>
                <w:lang w:val="en-GB"/>
              </w:rPr>
            </w:pPr>
          </w:p>
        </w:tc>
      </w:tr>
    </w:tbl>
    <w:p w14:paraId="7AEB9AE0" w14:textId="77777777" w:rsidR="003948BB" w:rsidRDefault="003948BB">
      <w:pPr>
        <w:rPr>
          <w:rFonts w:ascii="Arial" w:hAnsi="Arial" w:cs="Arial"/>
          <w:b/>
          <w:sz w:val="20"/>
          <w:szCs w:val="20"/>
          <w:lang w:val="en-GB"/>
        </w:rPr>
      </w:pPr>
    </w:p>
    <w:p w14:paraId="15D9408E" w14:textId="77777777" w:rsidR="00302508" w:rsidRPr="00961706" w:rsidRDefault="00302508" w:rsidP="00302508">
      <w:pPr>
        <w:pStyle w:val="Affiliation"/>
        <w:spacing w:after="0" w:line="240" w:lineRule="auto"/>
        <w:jc w:val="left"/>
        <w:rPr>
          <w:rFonts w:ascii="Arial" w:hAnsi="Arial" w:cs="Arial"/>
          <w:b/>
          <w:u w:val="single"/>
        </w:rPr>
      </w:pPr>
      <w:r w:rsidRPr="00961706">
        <w:rPr>
          <w:rFonts w:ascii="Arial" w:hAnsi="Arial" w:cs="Arial"/>
          <w:b/>
          <w:u w:val="single"/>
        </w:rPr>
        <w:t>Reviewer details:</w:t>
      </w:r>
    </w:p>
    <w:p w14:paraId="4A8E47CD" w14:textId="77777777" w:rsidR="00302508" w:rsidRPr="00961706" w:rsidRDefault="00302508" w:rsidP="00302508">
      <w:pPr>
        <w:pStyle w:val="Affiliation"/>
        <w:spacing w:after="0" w:line="240" w:lineRule="auto"/>
        <w:jc w:val="left"/>
        <w:rPr>
          <w:rFonts w:ascii="Arial" w:hAnsi="Arial" w:cs="Arial"/>
          <w:b/>
        </w:rPr>
      </w:pPr>
      <w:r w:rsidRPr="00961706">
        <w:rPr>
          <w:rFonts w:ascii="Arial" w:hAnsi="Arial" w:cs="Arial"/>
          <w:b/>
          <w:color w:val="000000"/>
        </w:rPr>
        <w:t xml:space="preserve">Amrit Dhakal, Prince of </w:t>
      </w:r>
      <w:proofErr w:type="spellStart"/>
      <w:r w:rsidRPr="00961706">
        <w:rPr>
          <w:rFonts w:ascii="Arial" w:hAnsi="Arial" w:cs="Arial"/>
          <w:b/>
          <w:color w:val="000000"/>
        </w:rPr>
        <w:t>Songkla</w:t>
      </w:r>
      <w:proofErr w:type="spellEnd"/>
      <w:r w:rsidRPr="00961706">
        <w:rPr>
          <w:rFonts w:ascii="Arial" w:hAnsi="Arial" w:cs="Arial"/>
          <w:b/>
          <w:color w:val="000000"/>
        </w:rPr>
        <w:t xml:space="preserve"> University, Thailand</w:t>
      </w:r>
      <w:r w:rsidRPr="00961706">
        <w:rPr>
          <w:rFonts w:ascii="Arial" w:hAnsi="Arial" w:cs="Arial"/>
          <w:b/>
          <w:color w:val="000000"/>
        </w:rPr>
        <w:br/>
      </w:r>
    </w:p>
    <w:p w14:paraId="6350DE4F" w14:textId="77777777" w:rsidR="00302508" w:rsidRPr="00302508" w:rsidRDefault="00302508">
      <w:pPr>
        <w:rPr>
          <w:rFonts w:ascii="Arial" w:hAnsi="Arial" w:cs="Arial"/>
          <w:b/>
          <w:sz w:val="20"/>
          <w:szCs w:val="20"/>
        </w:rPr>
      </w:pPr>
    </w:p>
    <w:sectPr w:rsidR="00302508" w:rsidRPr="00302508">
      <w:headerReference w:type="default" r:id="rId9"/>
      <w:footerReference w:type="default" r:id="rId10"/>
      <w:pgSz w:w="23814" w:h="16839"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7AC27" w14:textId="77777777" w:rsidR="000C4A64" w:rsidRDefault="000C4A64">
      <w:r>
        <w:separator/>
      </w:r>
    </w:p>
  </w:endnote>
  <w:endnote w:type="continuationSeparator" w:id="0">
    <w:p w14:paraId="66B6C8E7" w14:textId="77777777" w:rsidR="000C4A64" w:rsidRDefault="000C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FFC2" w14:textId="77777777" w:rsidR="003948BB" w:rsidRDefault="00F41E4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078A7" w14:textId="77777777" w:rsidR="000C4A64" w:rsidRDefault="000C4A64">
      <w:r>
        <w:separator/>
      </w:r>
    </w:p>
  </w:footnote>
  <w:footnote w:type="continuationSeparator" w:id="0">
    <w:p w14:paraId="7C0C0B3B" w14:textId="77777777" w:rsidR="000C4A64" w:rsidRDefault="000C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E458" w14:textId="77777777" w:rsidR="003948BB" w:rsidRDefault="003948BB">
    <w:pPr>
      <w:spacing w:before="100" w:beforeAutospacing="1" w:after="100" w:afterAutospacing="1"/>
      <w:jc w:val="center"/>
      <w:rPr>
        <w:rFonts w:ascii="Arial" w:hAnsi="Arial" w:cs="Arial"/>
        <w:b/>
        <w:bCs/>
        <w:color w:val="003399"/>
        <w:szCs w:val="20"/>
        <w:u w:val="single"/>
        <w:lang w:val="en-GB"/>
      </w:rPr>
    </w:pPr>
  </w:p>
  <w:p w14:paraId="1DADE65A" w14:textId="77777777" w:rsidR="003948BB" w:rsidRDefault="003948BB">
    <w:pPr>
      <w:spacing w:before="100" w:beforeAutospacing="1" w:after="100" w:afterAutospacing="1"/>
      <w:jc w:val="center"/>
      <w:rPr>
        <w:rFonts w:ascii="Arial" w:hAnsi="Arial" w:cs="Arial"/>
        <w:b/>
        <w:bCs/>
        <w:color w:val="003399"/>
        <w:szCs w:val="20"/>
        <w:u w:val="single"/>
        <w:lang w:val="en-GB"/>
      </w:rPr>
    </w:pPr>
  </w:p>
  <w:p w14:paraId="336AD121" w14:textId="77777777" w:rsidR="003948BB" w:rsidRDefault="00F41E4A">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EF5"/>
    <w:multiLevelType w:val="hybridMultilevel"/>
    <w:tmpl w:val="8CD668A0"/>
    <w:name w:val="Numbered list 5"/>
    <w:lvl w:ilvl="0" w:tplc="4A146C6C">
      <w:numFmt w:val="bullet"/>
      <w:lvlText w:val=""/>
      <w:lvlJc w:val="left"/>
      <w:pPr>
        <w:ind w:left="720" w:firstLine="0"/>
      </w:pPr>
      <w:rPr>
        <w:rFonts w:ascii="Symbol" w:hAnsi="Symbol"/>
      </w:rPr>
    </w:lvl>
    <w:lvl w:ilvl="1" w:tplc="F3885976">
      <w:numFmt w:val="bullet"/>
      <w:lvlText w:val="o"/>
      <w:lvlJc w:val="left"/>
      <w:pPr>
        <w:ind w:left="1440" w:firstLine="0"/>
      </w:pPr>
      <w:rPr>
        <w:rFonts w:ascii="Courier New" w:hAnsi="Courier New" w:cs="Courier New"/>
      </w:rPr>
    </w:lvl>
    <w:lvl w:ilvl="2" w:tplc="889E7BCC">
      <w:numFmt w:val="bullet"/>
      <w:lvlText w:val=""/>
      <w:lvlJc w:val="left"/>
      <w:pPr>
        <w:ind w:left="2160" w:firstLine="0"/>
      </w:pPr>
      <w:rPr>
        <w:rFonts w:ascii="Wingdings" w:eastAsia="Wingdings" w:hAnsi="Wingdings" w:cs="Wingdings"/>
      </w:rPr>
    </w:lvl>
    <w:lvl w:ilvl="3" w:tplc="BEAA2B08">
      <w:numFmt w:val="bullet"/>
      <w:lvlText w:val=""/>
      <w:lvlJc w:val="left"/>
      <w:pPr>
        <w:ind w:left="2880" w:firstLine="0"/>
      </w:pPr>
      <w:rPr>
        <w:rFonts w:ascii="Symbol" w:hAnsi="Symbol"/>
      </w:rPr>
    </w:lvl>
    <w:lvl w:ilvl="4" w:tplc="435EFD5C">
      <w:numFmt w:val="bullet"/>
      <w:lvlText w:val="o"/>
      <w:lvlJc w:val="left"/>
      <w:pPr>
        <w:ind w:left="3600" w:firstLine="0"/>
      </w:pPr>
      <w:rPr>
        <w:rFonts w:ascii="Courier New" w:hAnsi="Courier New" w:cs="Courier New"/>
      </w:rPr>
    </w:lvl>
    <w:lvl w:ilvl="5" w:tplc="7FE85344">
      <w:numFmt w:val="bullet"/>
      <w:lvlText w:val=""/>
      <w:lvlJc w:val="left"/>
      <w:pPr>
        <w:ind w:left="4320" w:firstLine="0"/>
      </w:pPr>
      <w:rPr>
        <w:rFonts w:ascii="Wingdings" w:eastAsia="Wingdings" w:hAnsi="Wingdings" w:cs="Wingdings"/>
      </w:rPr>
    </w:lvl>
    <w:lvl w:ilvl="6" w:tplc="DD907D32">
      <w:numFmt w:val="bullet"/>
      <w:lvlText w:val=""/>
      <w:lvlJc w:val="left"/>
      <w:pPr>
        <w:ind w:left="5040" w:firstLine="0"/>
      </w:pPr>
      <w:rPr>
        <w:rFonts w:ascii="Symbol" w:hAnsi="Symbol"/>
      </w:rPr>
    </w:lvl>
    <w:lvl w:ilvl="7" w:tplc="6400B3EE">
      <w:numFmt w:val="bullet"/>
      <w:lvlText w:val="o"/>
      <w:lvlJc w:val="left"/>
      <w:pPr>
        <w:ind w:left="5760" w:firstLine="0"/>
      </w:pPr>
      <w:rPr>
        <w:rFonts w:ascii="Courier New" w:hAnsi="Courier New" w:cs="Courier New"/>
      </w:rPr>
    </w:lvl>
    <w:lvl w:ilvl="8" w:tplc="5B6CA666">
      <w:numFmt w:val="bullet"/>
      <w:lvlText w:val=""/>
      <w:lvlJc w:val="left"/>
      <w:pPr>
        <w:ind w:left="6480" w:firstLine="0"/>
      </w:pPr>
      <w:rPr>
        <w:rFonts w:ascii="Wingdings" w:eastAsia="Wingdings" w:hAnsi="Wingdings" w:cs="Wingdings"/>
      </w:rPr>
    </w:lvl>
  </w:abstractNum>
  <w:abstractNum w:abstractNumId="1" w15:restartNumberingAfterBreak="0">
    <w:nsid w:val="026E665E"/>
    <w:multiLevelType w:val="hybridMultilevel"/>
    <w:tmpl w:val="BC2ECCF6"/>
    <w:name w:val="Numbered list 6"/>
    <w:lvl w:ilvl="0" w:tplc="A14C6FF6">
      <w:start w:val="1"/>
      <w:numFmt w:val="decimal"/>
      <w:lvlText w:val="%1."/>
      <w:lvlJc w:val="left"/>
      <w:pPr>
        <w:ind w:left="360" w:firstLine="0"/>
      </w:pPr>
    </w:lvl>
    <w:lvl w:ilvl="1" w:tplc="B184B6C4">
      <w:start w:val="1"/>
      <w:numFmt w:val="lowerLetter"/>
      <w:lvlText w:val="%2."/>
      <w:lvlJc w:val="left"/>
      <w:pPr>
        <w:ind w:left="1080" w:firstLine="0"/>
      </w:pPr>
    </w:lvl>
    <w:lvl w:ilvl="2" w:tplc="0BD2C642">
      <w:start w:val="1"/>
      <w:numFmt w:val="lowerRoman"/>
      <w:lvlText w:val="%3."/>
      <w:lvlJc w:val="right"/>
      <w:pPr>
        <w:ind w:left="1980" w:firstLine="0"/>
      </w:pPr>
    </w:lvl>
    <w:lvl w:ilvl="3" w:tplc="606A2178">
      <w:start w:val="1"/>
      <w:numFmt w:val="decimal"/>
      <w:lvlText w:val="%4."/>
      <w:lvlJc w:val="left"/>
      <w:pPr>
        <w:ind w:left="2520" w:firstLine="0"/>
      </w:pPr>
    </w:lvl>
    <w:lvl w:ilvl="4" w:tplc="41140B6E">
      <w:start w:val="1"/>
      <w:numFmt w:val="lowerLetter"/>
      <w:lvlText w:val="%5."/>
      <w:lvlJc w:val="left"/>
      <w:pPr>
        <w:ind w:left="3240" w:firstLine="0"/>
      </w:pPr>
    </w:lvl>
    <w:lvl w:ilvl="5" w:tplc="BF6C0B14">
      <w:start w:val="1"/>
      <w:numFmt w:val="lowerRoman"/>
      <w:lvlText w:val="%6."/>
      <w:lvlJc w:val="right"/>
      <w:pPr>
        <w:ind w:left="4140" w:firstLine="0"/>
      </w:pPr>
    </w:lvl>
    <w:lvl w:ilvl="6" w:tplc="62F0E4FE">
      <w:start w:val="1"/>
      <w:numFmt w:val="decimal"/>
      <w:lvlText w:val="%7."/>
      <w:lvlJc w:val="left"/>
      <w:pPr>
        <w:ind w:left="4680" w:firstLine="0"/>
      </w:pPr>
    </w:lvl>
    <w:lvl w:ilvl="7" w:tplc="604EF10C">
      <w:start w:val="1"/>
      <w:numFmt w:val="lowerLetter"/>
      <w:lvlText w:val="%8."/>
      <w:lvlJc w:val="left"/>
      <w:pPr>
        <w:ind w:left="5400" w:firstLine="0"/>
      </w:pPr>
    </w:lvl>
    <w:lvl w:ilvl="8" w:tplc="0DACEAEA">
      <w:start w:val="1"/>
      <w:numFmt w:val="lowerRoman"/>
      <w:lvlText w:val="%9."/>
      <w:lvlJc w:val="right"/>
      <w:pPr>
        <w:ind w:left="6300" w:firstLine="0"/>
      </w:pPr>
    </w:lvl>
  </w:abstractNum>
  <w:abstractNum w:abstractNumId="2" w15:restartNumberingAfterBreak="0">
    <w:nsid w:val="0C8C1196"/>
    <w:multiLevelType w:val="hybridMultilevel"/>
    <w:tmpl w:val="CD3E47C4"/>
    <w:name w:val="Numbered list 8"/>
    <w:lvl w:ilvl="0" w:tplc="9E9E7DBC">
      <w:start w:val="1"/>
      <w:numFmt w:val="decimal"/>
      <w:lvlText w:val="%1."/>
      <w:lvlJc w:val="left"/>
      <w:pPr>
        <w:ind w:left="360" w:firstLine="0"/>
      </w:pPr>
    </w:lvl>
    <w:lvl w:ilvl="1" w:tplc="10609D40">
      <w:start w:val="1"/>
      <w:numFmt w:val="lowerLetter"/>
      <w:lvlText w:val="%2."/>
      <w:lvlJc w:val="left"/>
      <w:pPr>
        <w:ind w:left="1080" w:firstLine="0"/>
      </w:pPr>
    </w:lvl>
    <w:lvl w:ilvl="2" w:tplc="3FC61056">
      <w:start w:val="1"/>
      <w:numFmt w:val="lowerRoman"/>
      <w:lvlText w:val="%3."/>
      <w:lvlJc w:val="right"/>
      <w:pPr>
        <w:ind w:left="1980" w:firstLine="0"/>
      </w:pPr>
    </w:lvl>
    <w:lvl w:ilvl="3" w:tplc="29A28262">
      <w:start w:val="1"/>
      <w:numFmt w:val="decimal"/>
      <w:lvlText w:val="%4."/>
      <w:lvlJc w:val="left"/>
      <w:pPr>
        <w:ind w:left="2520" w:firstLine="0"/>
      </w:pPr>
    </w:lvl>
    <w:lvl w:ilvl="4" w:tplc="661CD9CC">
      <w:start w:val="1"/>
      <w:numFmt w:val="lowerLetter"/>
      <w:lvlText w:val="%5."/>
      <w:lvlJc w:val="left"/>
      <w:pPr>
        <w:ind w:left="3240" w:firstLine="0"/>
      </w:pPr>
    </w:lvl>
    <w:lvl w:ilvl="5" w:tplc="1FF2FDA6">
      <w:start w:val="1"/>
      <w:numFmt w:val="lowerRoman"/>
      <w:lvlText w:val="%6."/>
      <w:lvlJc w:val="right"/>
      <w:pPr>
        <w:ind w:left="4140" w:firstLine="0"/>
      </w:pPr>
    </w:lvl>
    <w:lvl w:ilvl="6" w:tplc="54105D38">
      <w:start w:val="1"/>
      <w:numFmt w:val="decimal"/>
      <w:lvlText w:val="%7."/>
      <w:lvlJc w:val="left"/>
      <w:pPr>
        <w:ind w:left="4680" w:firstLine="0"/>
      </w:pPr>
    </w:lvl>
    <w:lvl w:ilvl="7" w:tplc="C14C32B4">
      <w:start w:val="1"/>
      <w:numFmt w:val="lowerLetter"/>
      <w:lvlText w:val="%8."/>
      <w:lvlJc w:val="left"/>
      <w:pPr>
        <w:ind w:left="5400" w:firstLine="0"/>
      </w:pPr>
    </w:lvl>
    <w:lvl w:ilvl="8" w:tplc="AB544B86">
      <w:start w:val="1"/>
      <w:numFmt w:val="lowerRoman"/>
      <w:lvlText w:val="%9."/>
      <w:lvlJc w:val="right"/>
      <w:pPr>
        <w:ind w:left="6300" w:firstLine="0"/>
      </w:pPr>
    </w:lvl>
  </w:abstractNum>
  <w:abstractNum w:abstractNumId="3" w15:restartNumberingAfterBreak="0">
    <w:nsid w:val="16E21C59"/>
    <w:multiLevelType w:val="hybridMultilevel"/>
    <w:tmpl w:val="5B1A60DC"/>
    <w:name w:val="Numbered list 10"/>
    <w:lvl w:ilvl="0" w:tplc="50E0FD06">
      <w:numFmt w:val="bullet"/>
      <w:lvlText w:val=""/>
      <w:lvlJc w:val="left"/>
      <w:pPr>
        <w:ind w:left="1080" w:firstLine="0"/>
      </w:pPr>
      <w:rPr>
        <w:rFonts w:ascii="Symbol" w:hAnsi="Symbol"/>
      </w:rPr>
    </w:lvl>
    <w:lvl w:ilvl="1" w:tplc="7C485CFC">
      <w:numFmt w:val="bullet"/>
      <w:lvlText w:val="o"/>
      <w:lvlJc w:val="left"/>
      <w:pPr>
        <w:ind w:left="1800" w:firstLine="0"/>
      </w:pPr>
      <w:rPr>
        <w:rFonts w:ascii="Courier New" w:hAnsi="Courier New" w:cs="Courier New"/>
      </w:rPr>
    </w:lvl>
    <w:lvl w:ilvl="2" w:tplc="CA3AC708">
      <w:numFmt w:val="bullet"/>
      <w:lvlText w:val=""/>
      <w:lvlJc w:val="left"/>
      <w:pPr>
        <w:ind w:left="2520" w:firstLine="0"/>
      </w:pPr>
      <w:rPr>
        <w:rFonts w:ascii="Wingdings" w:eastAsia="Wingdings" w:hAnsi="Wingdings" w:cs="Wingdings"/>
      </w:rPr>
    </w:lvl>
    <w:lvl w:ilvl="3" w:tplc="FC54EE50">
      <w:numFmt w:val="bullet"/>
      <w:lvlText w:val=""/>
      <w:lvlJc w:val="left"/>
      <w:pPr>
        <w:ind w:left="3240" w:firstLine="0"/>
      </w:pPr>
      <w:rPr>
        <w:rFonts w:ascii="Symbol" w:hAnsi="Symbol"/>
      </w:rPr>
    </w:lvl>
    <w:lvl w:ilvl="4" w:tplc="FC24966E">
      <w:numFmt w:val="bullet"/>
      <w:lvlText w:val="o"/>
      <w:lvlJc w:val="left"/>
      <w:pPr>
        <w:ind w:left="3960" w:firstLine="0"/>
      </w:pPr>
      <w:rPr>
        <w:rFonts w:ascii="Courier New" w:hAnsi="Courier New" w:cs="Courier New"/>
      </w:rPr>
    </w:lvl>
    <w:lvl w:ilvl="5" w:tplc="94E20BBE">
      <w:numFmt w:val="bullet"/>
      <w:lvlText w:val=""/>
      <w:lvlJc w:val="left"/>
      <w:pPr>
        <w:ind w:left="4680" w:firstLine="0"/>
      </w:pPr>
      <w:rPr>
        <w:rFonts w:ascii="Wingdings" w:eastAsia="Wingdings" w:hAnsi="Wingdings" w:cs="Wingdings"/>
      </w:rPr>
    </w:lvl>
    <w:lvl w:ilvl="6" w:tplc="D33E753C">
      <w:numFmt w:val="bullet"/>
      <w:lvlText w:val=""/>
      <w:lvlJc w:val="left"/>
      <w:pPr>
        <w:ind w:left="5400" w:firstLine="0"/>
      </w:pPr>
      <w:rPr>
        <w:rFonts w:ascii="Symbol" w:hAnsi="Symbol"/>
      </w:rPr>
    </w:lvl>
    <w:lvl w:ilvl="7" w:tplc="21505768">
      <w:numFmt w:val="bullet"/>
      <w:lvlText w:val="o"/>
      <w:lvlJc w:val="left"/>
      <w:pPr>
        <w:ind w:left="6120" w:firstLine="0"/>
      </w:pPr>
      <w:rPr>
        <w:rFonts w:ascii="Courier New" w:hAnsi="Courier New" w:cs="Courier New"/>
      </w:rPr>
    </w:lvl>
    <w:lvl w:ilvl="8" w:tplc="9460ACC0">
      <w:numFmt w:val="bullet"/>
      <w:lvlText w:val=""/>
      <w:lvlJc w:val="left"/>
      <w:pPr>
        <w:ind w:left="6840" w:firstLine="0"/>
      </w:pPr>
      <w:rPr>
        <w:rFonts w:ascii="Wingdings" w:eastAsia="Wingdings" w:hAnsi="Wingdings" w:cs="Wingdings"/>
      </w:rPr>
    </w:lvl>
  </w:abstractNum>
  <w:abstractNum w:abstractNumId="4" w15:restartNumberingAfterBreak="0">
    <w:nsid w:val="2D5C6ED5"/>
    <w:multiLevelType w:val="hybridMultilevel"/>
    <w:tmpl w:val="69044DC6"/>
    <w:name w:val="Numbered list 1"/>
    <w:lvl w:ilvl="0" w:tplc="08749176">
      <w:start w:val="1"/>
      <w:numFmt w:val="decimal"/>
      <w:lvlText w:val="%1."/>
      <w:lvlJc w:val="left"/>
      <w:pPr>
        <w:ind w:left="360" w:firstLine="0"/>
      </w:pPr>
    </w:lvl>
    <w:lvl w:ilvl="1" w:tplc="FE6AC49A">
      <w:start w:val="1"/>
      <w:numFmt w:val="lowerLetter"/>
      <w:lvlText w:val="%2."/>
      <w:lvlJc w:val="left"/>
      <w:pPr>
        <w:ind w:left="1080" w:firstLine="0"/>
      </w:pPr>
    </w:lvl>
    <w:lvl w:ilvl="2" w:tplc="FCCE3224">
      <w:start w:val="1"/>
      <w:numFmt w:val="lowerRoman"/>
      <w:lvlText w:val="%3."/>
      <w:lvlJc w:val="right"/>
      <w:pPr>
        <w:ind w:left="1980" w:firstLine="0"/>
      </w:pPr>
    </w:lvl>
    <w:lvl w:ilvl="3" w:tplc="F1167AA0">
      <w:start w:val="1"/>
      <w:numFmt w:val="decimal"/>
      <w:lvlText w:val="%4."/>
      <w:lvlJc w:val="left"/>
      <w:pPr>
        <w:ind w:left="2520" w:firstLine="0"/>
      </w:pPr>
    </w:lvl>
    <w:lvl w:ilvl="4" w:tplc="D69E2704">
      <w:start w:val="1"/>
      <w:numFmt w:val="lowerLetter"/>
      <w:lvlText w:val="%5."/>
      <w:lvlJc w:val="left"/>
      <w:pPr>
        <w:ind w:left="3240" w:firstLine="0"/>
      </w:pPr>
    </w:lvl>
    <w:lvl w:ilvl="5" w:tplc="403486EE">
      <w:start w:val="1"/>
      <w:numFmt w:val="lowerRoman"/>
      <w:lvlText w:val="%6."/>
      <w:lvlJc w:val="right"/>
      <w:pPr>
        <w:ind w:left="4140" w:firstLine="0"/>
      </w:pPr>
    </w:lvl>
    <w:lvl w:ilvl="6" w:tplc="CB426046">
      <w:start w:val="1"/>
      <w:numFmt w:val="decimal"/>
      <w:lvlText w:val="%7."/>
      <w:lvlJc w:val="left"/>
      <w:pPr>
        <w:ind w:left="4680" w:firstLine="0"/>
      </w:pPr>
    </w:lvl>
    <w:lvl w:ilvl="7" w:tplc="E524567E">
      <w:start w:val="1"/>
      <w:numFmt w:val="lowerLetter"/>
      <w:lvlText w:val="%8."/>
      <w:lvlJc w:val="left"/>
      <w:pPr>
        <w:ind w:left="5400" w:firstLine="0"/>
      </w:pPr>
    </w:lvl>
    <w:lvl w:ilvl="8" w:tplc="B61863F2">
      <w:start w:val="1"/>
      <w:numFmt w:val="lowerRoman"/>
      <w:lvlText w:val="%9."/>
      <w:lvlJc w:val="right"/>
      <w:pPr>
        <w:ind w:left="6300" w:firstLine="0"/>
      </w:pPr>
    </w:lvl>
  </w:abstractNum>
  <w:abstractNum w:abstractNumId="5" w15:restartNumberingAfterBreak="0">
    <w:nsid w:val="472A678D"/>
    <w:multiLevelType w:val="hybridMultilevel"/>
    <w:tmpl w:val="B6A45410"/>
    <w:name w:val="Numbered list 4"/>
    <w:lvl w:ilvl="0" w:tplc="77382EE2">
      <w:start w:val="1"/>
      <w:numFmt w:val="decimal"/>
      <w:lvlText w:val="%1."/>
      <w:lvlJc w:val="left"/>
      <w:pPr>
        <w:ind w:left="360" w:firstLine="0"/>
      </w:pPr>
      <w:rPr>
        <w:b w:val="0"/>
      </w:rPr>
    </w:lvl>
    <w:lvl w:ilvl="1" w:tplc="EEE2046E">
      <w:start w:val="1"/>
      <w:numFmt w:val="lowerLetter"/>
      <w:lvlText w:val="%2."/>
      <w:lvlJc w:val="left"/>
      <w:pPr>
        <w:ind w:left="1080" w:firstLine="0"/>
      </w:pPr>
    </w:lvl>
    <w:lvl w:ilvl="2" w:tplc="6E32D3F8">
      <w:start w:val="1"/>
      <w:numFmt w:val="lowerRoman"/>
      <w:lvlText w:val="%3."/>
      <w:lvlJc w:val="right"/>
      <w:pPr>
        <w:ind w:left="1980" w:firstLine="0"/>
      </w:pPr>
    </w:lvl>
    <w:lvl w:ilvl="3" w:tplc="920A1374">
      <w:start w:val="1"/>
      <w:numFmt w:val="decimal"/>
      <w:lvlText w:val="%4."/>
      <w:lvlJc w:val="left"/>
      <w:pPr>
        <w:ind w:left="2520" w:firstLine="0"/>
      </w:pPr>
    </w:lvl>
    <w:lvl w:ilvl="4" w:tplc="C95418FE">
      <w:start w:val="1"/>
      <w:numFmt w:val="lowerLetter"/>
      <w:lvlText w:val="%5."/>
      <w:lvlJc w:val="left"/>
      <w:pPr>
        <w:ind w:left="3240" w:firstLine="0"/>
      </w:pPr>
    </w:lvl>
    <w:lvl w:ilvl="5" w:tplc="39562236">
      <w:start w:val="1"/>
      <w:numFmt w:val="lowerRoman"/>
      <w:lvlText w:val="%6."/>
      <w:lvlJc w:val="right"/>
      <w:pPr>
        <w:ind w:left="4140" w:firstLine="0"/>
      </w:pPr>
    </w:lvl>
    <w:lvl w:ilvl="6" w:tplc="E25EB1B8">
      <w:start w:val="1"/>
      <w:numFmt w:val="decimal"/>
      <w:lvlText w:val="%7."/>
      <w:lvlJc w:val="left"/>
      <w:pPr>
        <w:ind w:left="4680" w:firstLine="0"/>
      </w:pPr>
    </w:lvl>
    <w:lvl w:ilvl="7" w:tplc="4EF6C6BA">
      <w:start w:val="1"/>
      <w:numFmt w:val="lowerLetter"/>
      <w:lvlText w:val="%8."/>
      <w:lvlJc w:val="left"/>
      <w:pPr>
        <w:ind w:left="5400" w:firstLine="0"/>
      </w:pPr>
    </w:lvl>
    <w:lvl w:ilvl="8" w:tplc="862CA9D0">
      <w:start w:val="1"/>
      <w:numFmt w:val="lowerRoman"/>
      <w:lvlText w:val="%9."/>
      <w:lvlJc w:val="right"/>
      <w:pPr>
        <w:ind w:left="6300" w:firstLine="0"/>
      </w:pPr>
    </w:lvl>
  </w:abstractNum>
  <w:abstractNum w:abstractNumId="6" w15:restartNumberingAfterBreak="0">
    <w:nsid w:val="4E264CF3"/>
    <w:multiLevelType w:val="hybridMultilevel"/>
    <w:tmpl w:val="8B42F19C"/>
    <w:name w:val="Numbered list 7"/>
    <w:lvl w:ilvl="0" w:tplc="75FE16BA">
      <w:start w:val="1"/>
      <w:numFmt w:val="decimal"/>
      <w:lvlText w:val="(%1)"/>
      <w:lvlJc w:val="left"/>
      <w:pPr>
        <w:ind w:left="90" w:firstLine="0"/>
      </w:pPr>
    </w:lvl>
    <w:lvl w:ilvl="1" w:tplc="2CD6992C">
      <w:start w:val="1"/>
      <w:numFmt w:val="lowerLetter"/>
      <w:lvlText w:val="%2."/>
      <w:lvlJc w:val="left"/>
      <w:pPr>
        <w:ind w:left="810" w:firstLine="0"/>
      </w:pPr>
    </w:lvl>
    <w:lvl w:ilvl="2" w:tplc="A7285386">
      <w:start w:val="1"/>
      <w:numFmt w:val="lowerRoman"/>
      <w:lvlText w:val="%3."/>
      <w:lvlJc w:val="right"/>
      <w:pPr>
        <w:ind w:left="1710" w:firstLine="0"/>
      </w:pPr>
    </w:lvl>
    <w:lvl w:ilvl="3" w:tplc="ADE4A130">
      <w:start w:val="1"/>
      <w:numFmt w:val="decimal"/>
      <w:lvlText w:val="%4."/>
      <w:lvlJc w:val="left"/>
      <w:pPr>
        <w:ind w:left="2250" w:firstLine="0"/>
      </w:pPr>
    </w:lvl>
    <w:lvl w:ilvl="4" w:tplc="5FD26024">
      <w:start w:val="1"/>
      <w:numFmt w:val="lowerLetter"/>
      <w:lvlText w:val="%5."/>
      <w:lvlJc w:val="left"/>
      <w:pPr>
        <w:ind w:left="2970" w:firstLine="0"/>
      </w:pPr>
    </w:lvl>
    <w:lvl w:ilvl="5" w:tplc="D98A103E">
      <w:start w:val="1"/>
      <w:numFmt w:val="lowerRoman"/>
      <w:lvlText w:val="%6."/>
      <w:lvlJc w:val="right"/>
      <w:pPr>
        <w:ind w:left="3870" w:firstLine="0"/>
      </w:pPr>
    </w:lvl>
    <w:lvl w:ilvl="6" w:tplc="87065F40">
      <w:start w:val="1"/>
      <w:numFmt w:val="decimal"/>
      <w:lvlText w:val="%7."/>
      <w:lvlJc w:val="left"/>
      <w:pPr>
        <w:ind w:left="4410" w:firstLine="0"/>
      </w:pPr>
    </w:lvl>
    <w:lvl w:ilvl="7" w:tplc="7696BC68">
      <w:start w:val="1"/>
      <w:numFmt w:val="lowerLetter"/>
      <w:lvlText w:val="%8."/>
      <w:lvlJc w:val="left"/>
      <w:pPr>
        <w:ind w:left="5130" w:firstLine="0"/>
      </w:pPr>
    </w:lvl>
    <w:lvl w:ilvl="8" w:tplc="8FA420F8">
      <w:start w:val="1"/>
      <w:numFmt w:val="lowerRoman"/>
      <w:lvlText w:val="%9."/>
      <w:lvlJc w:val="right"/>
      <w:pPr>
        <w:ind w:left="6030" w:firstLine="0"/>
      </w:pPr>
    </w:lvl>
  </w:abstractNum>
  <w:abstractNum w:abstractNumId="7" w15:restartNumberingAfterBreak="0">
    <w:nsid w:val="4E8D42F7"/>
    <w:multiLevelType w:val="hybridMultilevel"/>
    <w:tmpl w:val="9B78D310"/>
    <w:name w:val="Numbered list 2"/>
    <w:lvl w:ilvl="0" w:tplc="C2D2AA2E">
      <w:start w:val="1"/>
      <w:numFmt w:val="decimal"/>
      <w:lvlText w:val="%1."/>
      <w:lvlJc w:val="left"/>
      <w:pPr>
        <w:ind w:left="1080" w:firstLine="0"/>
      </w:pPr>
    </w:lvl>
    <w:lvl w:ilvl="1" w:tplc="25860036">
      <w:start w:val="1"/>
      <w:numFmt w:val="lowerLetter"/>
      <w:lvlText w:val="%2."/>
      <w:lvlJc w:val="left"/>
      <w:pPr>
        <w:ind w:left="1800" w:firstLine="0"/>
      </w:pPr>
    </w:lvl>
    <w:lvl w:ilvl="2" w:tplc="5FC0BF3A">
      <w:start w:val="1"/>
      <w:numFmt w:val="lowerRoman"/>
      <w:lvlText w:val="%3."/>
      <w:lvlJc w:val="right"/>
      <w:pPr>
        <w:ind w:left="2700" w:firstLine="0"/>
      </w:pPr>
    </w:lvl>
    <w:lvl w:ilvl="3" w:tplc="AF3C3F46">
      <w:start w:val="1"/>
      <w:numFmt w:val="decimal"/>
      <w:lvlText w:val="%4."/>
      <w:lvlJc w:val="left"/>
      <w:pPr>
        <w:ind w:left="3240" w:firstLine="0"/>
      </w:pPr>
    </w:lvl>
    <w:lvl w:ilvl="4" w:tplc="DDD6DD66">
      <w:start w:val="1"/>
      <w:numFmt w:val="lowerLetter"/>
      <w:lvlText w:val="%5."/>
      <w:lvlJc w:val="left"/>
      <w:pPr>
        <w:ind w:left="3960" w:firstLine="0"/>
      </w:pPr>
    </w:lvl>
    <w:lvl w:ilvl="5" w:tplc="13726D48">
      <w:start w:val="1"/>
      <w:numFmt w:val="lowerRoman"/>
      <w:lvlText w:val="%6."/>
      <w:lvlJc w:val="right"/>
      <w:pPr>
        <w:ind w:left="4860" w:firstLine="0"/>
      </w:pPr>
    </w:lvl>
    <w:lvl w:ilvl="6" w:tplc="DC52EBCC">
      <w:start w:val="1"/>
      <w:numFmt w:val="decimal"/>
      <w:lvlText w:val="%7."/>
      <w:lvlJc w:val="left"/>
      <w:pPr>
        <w:ind w:left="5400" w:firstLine="0"/>
      </w:pPr>
    </w:lvl>
    <w:lvl w:ilvl="7" w:tplc="BA3E8A50">
      <w:start w:val="1"/>
      <w:numFmt w:val="lowerLetter"/>
      <w:lvlText w:val="%8."/>
      <w:lvlJc w:val="left"/>
      <w:pPr>
        <w:ind w:left="6120" w:firstLine="0"/>
      </w:pPr>
    </w:lvl>
    <w:lvl w:ilvl="8" w:tplc="C38A120C">
      <w:start w:val="1"/>
      <w:numFmt w:val="lowerRoman"/>
      <w:lvlText w:val="%9."/>
      <w:lvlJc w:val="right"/>
      <w:pPr>
        <w:ind w:left="7020" w:firstLine="0"/>
      </w:pPr>
    </w:lvl>
  </w:abstractNum>
  <w:abstractNum w:abstractNumId="8" w15:restartNumberingAfterBreak="0">
    <w:nsid w:val="600C751B"/>
    <w:multiLevelType w:val="hybridMultilevel"/>
    <w:tmpl w:val="A27CE31C"/>
    <w:name w:val="Numbered list 3"/>
    <w:lvl w:ilvl="0" w:tplc="4AA4EB40">
      <w:numFmt w:val="bullet"/>
      <w:lvlText w:val="-"/>
      <w:lvlJc w:val="left"/>
      <w:pPr>
        <w:ind w:left="0" w:firstLine="0"/>
      </w:pPr>
      <w:rPr>
        <w:rFonts w:ascii="Times New Roman" w:eastAsia="Times New Roman" w:hAnsi="Times New Roman" w:cs="Times New Roman"/>
      </w:rPr>
    </w:lvl>
    <w:lvl w:ilvl="1" w:tplc="7598A7D8">
      <w:numFmt w:val="bullet"/>
      <w:lvlText w:val="o"/>
      <w:lvlJc w:val="left"/>
      <w:pPr>
        <w:ind w:left="720" w:firstLine="0"/>
      </w:pPr>
      <w:rPr>
        <w:rFonts w:ascii="Courier New" w:hAnsi="Courier New" w:cs="Courier New"/>
      </w:rPr>
    </w:lvl>
    <w:lvl w:ilvl="2" w:tplc="93D03FC6">
      <w:numFmt w:val="bullet"/>
      <w:lvlText w:val=""/>
      <w:lvlJc w:val="left"/>
      <w:pPr>
        <w:ind w:left="1440" w:firstLine="0"/>
      </w:pPr>
      <w:rPr>
        <w:rFonts w:ascii="Wingdings" w:eastAsia="Wingdings" w:hAnsi="Wingdings" w:cs="Wingdings"/>
      </w:rPr>
    </w:lvl>
    <w:lvl w:ilvl="3" w:tplc="F6F6CEAC">
      <w:numFmt w:val="bullet"/>
      <w:lvlText w:val=""/>
      <w:lvlJc w:val="left"/>
      <w:pPr>
        <w:ind w:left="2160" w:firstLine="0"/>
      </w:pPr>
      <w:rPr>
        <w:rFonts w:ascii="Symbol" w:hAnsi="Symbol"/>
      </w:rPr>
    </w:lvl>
    <w:lvl w:ilvl="4" w:tplc="49E2D6FA">
      <w:numFmt w:val="bullet"/>
      <w:lvlText w:val="o"/>
      <w:lvlJc w:val="left"/>
      <w:pPr>
        <w:ind w:left="2880" w:firstLine="0"/>
      </w:pPr>
      <w:rPr>
        <w:rFonts w:ascii="Courier New" w:hAnsi="Courier New" w:cs="Courier New"/>
      </w:rPr>
    </w:lvl>
    <w:lvl w:ilvl="5" w:tplc="F310414C">
      <w:numFmt w:val="bullet"/>
      <w:lvlText w:val=""/>
      <w:lvlJc w:val="left"/>
      <w:pPr>
        <w:ind w:left="3600" w:firstLine="0"/>
      </w:pPr>
      <w:rPr>
        <w:rFonts w:ascii="Wingdings" w:eastAsia="Wingdings" w:hAnsi="Wingdings" w:cs="Wingdings"/>
      </w:rPr>
    </w:lvl>
    <w:lvl w:ilvl="6" w:tplc="6090DDFA">
      <w:numFmt w:val="bullet"/>
      <w:lvlText w:val=""/>
      <w:lvlJc w:val="left"/>
      <w:pPr>
        <w:ind w:left="4320" w:firstLine="0"/>
      </w:pPr>
      <w:rPr>
        <w:rFonts w:ascii="Symbol" w:hAnsi="Symbol"/>
      </w:rPr>
    </w:lvl>
    <w:lvl w:ilvl="7" w:tplc="6C849A04">
      <w:numFmt w:val="bullet"/>
      <w:lvlText w:val="o"/>
      <w:lvlJc w:val="left"/>
      <w:pPr>
        <w:ind w:left="5040" w:firstLine="0"/>
      </w:pPr>
      <w:rPr>
        <w:rFonts w:ascii="Courier New" w:hAnsi="Courier New" w:cs="Courier New"/>
      </w:rPr>
    </w:lvl>
    <w:lvl w:ilvl="8" w:tplc="026C32C2">
      <w:numFmt w:val="bullet"/>
      <w:lvlText w:val=""/>
      <w:lvlJc w:val="left"/>
      <w:pPr>
        <w:ind w:left="5760" w:firstLine="0"/>
      </w:pPr>
      <w:rPr>
        <w:rFonts w:ascii="Wingdings" w:eastAsia="Wingdings" w:hAnsi="Wingdings" w:cs="Wingdings"/>
      </w:rPr>
    </w:lvl>
  </w:abstractNum>
  <w:abstractNum w:abstractNumId="9" w15:restartNumberingAfterBreak="0">
    <w:nsid w:val="6C6060F7"/>
    <w:multiLevelType w:val="hybridMultilevel"/>
    <w:tmpl w:val="79E4C6A0"/>
    <w:name w:val="Numbered list 9"/>
    <w:lvl w:ilvl="0" w:tplc="84E263F6">
      <w:numFmt w:val="bullet"/>
      <w:lvlText w:val=""/>
      <w:lvlJc w:val="left"/>
      <w:pPr>
        <w:ind w:left="720" w:firstLine="0"/>
      </w:pPr>
      <w:rPr>
        <w:rFonts w:ascii="Symbol" w:hAnsi="Symbol"/>
      </w:rPr>
    </w:lvl>
    <w:lvl w:ilvl="1" w:tplc="2E8AEF7E">
      <w:numFmt w:val="bullet"/>
      <w:lvlText w:val="o"/>
      <w:lvlJc w:val="left"/>
      <w:pPr>
        <w:ind w:left="1440" w:firstLine="0"/>
      </w:pPr>
      <w:rPr>
        <w:rFonts w:ascii="Courier New" w:hAnsi="Courier New" w:cs="Courier New"/>
      </w:rPr>
    </w:lvl>
    <w:lvl w:ilvl="2" w:tplc="39782E44">
      <w:numFmt w:val="bullet"/>
      <w:lvlText w:val=""/>
      <w:lvlJc w:val="left"/>
      <w:pPr>
        <w:ind w:left="2160" w:firstLine="0"/>
      </w:pPr>
      <w:rPr>
        <w:rFonts w:ascii="Wingdings" w:eastAsia="Wingdings" w:hAnsi="Wingdings" w:cs="Wingdings"/>
      </w:rPr>
    </w:lvl>
    <w:lvl w:ilvl="3" w:tplc="426A331C">
      <w:numFmt w:val="bullet"/>
      <w:lvlText w:val=""/>
      <w:lvlJc w:val="left"/>
      <w:pPr>
        <w:ind w:left="2880" w:firstLine="0"/>
      </w:pPr>
      <w:rPr>
        <w:rFonts w:ascii="Symbol" w:hAnsi="Symbol"/>
      </w:rPr>
    </w:lvl>
    <w:lvl w:ilvl="4" w:tplc="40FECA30">
      <w:numFmt w:val="bullet"/>
      <w:lvlText w:val="o"/>
      <w:lvlJc w:val="left"/>
      <w:pPr>
        <w:ind w:left="3600" w:firstLine="0"/>
      </w:pPr>
      <w:rPr>
        <w:rFonts w:ascii="Courier New" w:hAnsi="Courier New" w:cs="Courier New"/>
      </w:rPr>
    </w:lvl>
    <w:lvl w:ilvl="5" w:tplc="1A323278">
      <w:numFmt w:val="bullet"/>
      <w:lvlText w:val=""/>
      <w:lvlJc w:val="left"/>
      <w:pPr>
        <w:ind w:left="4320" w:firstLine="0"/>
      </w:pPr>
      <w:rPr>
        <w:rFonts w:ascii="Wingdings" w:eastAsia="Wingdings" w:hAnsi="Wingdings" w:cs="Wingdings"/>
      </w:rPr>
    </w:lvl>
    <w:lvl w:ilvl="6" w:tplc="981E39A2">
      <w:numFmt w:val="bullet"/>
      <w:lvlText w:val=""/>
      <w:lvlJc w:val="left"/>
      <w:pPr>
        <w:ind w:left="5040" w:firstLine="0"/>
      </w:pPr>
      <w:rPr>
        <w:rFonts w:ascii="Symbol" w:hAnsi="Symbol"/>
      </w:rPr>
    </w:lvl>
    <w:lvl w:ilvl="7" w:tplc="51E0895E">
      <w:numFmt w:val="bullet"/>
      <w:lvlText w:val="o"/>
      <w:lvlJc w:val="left"/>
      <w:pPr>
        <w:ind w:left="5760" w:firstLine="0"/>
      </w:pPr>
      <w:rPr>
        <w:rFonts w:ascii="Courier New" w:hAnsi="Courier New" w:cs="Courier New"/>
      </w:rPr>
    </w:lvl>
    <w:lvl w:ilvl="8" w:tplc="7D84A186">
      <w:numFmt w:val="bullet"/>
      <w:lvlText w:val=""/>
      <w:lvlJc w:val="left"/>
      <w:pPr>
        <w:ind w:left="6480" w:firstLine="0"/>
      </w:pPr>
      <w:rPr>
        <w:rFonts w:ascii="Wingdings" w:eastAsia="Wingdings" w:hAnsi="Wingdings" w:cs="Wingdings"/>
      </w:rPr>
    </w:lvl>
  </w:abstractNum>
  <w:abstractNum w:abstractNumId="10" w15:restartNumberingAfterBreak="0">
    <w:nsid w:val="78936361"/>
    <w:multiLevelType w:val="hybridMultilevel"/>
    <w:tmpl w:val="7408D802"/>
    <w:lvl w:ilvl="0" w:tplc="80CEEE9A">
      <w:numFmt w:val="none"/>
      <w:lvlText w:val=""/>
      <w:lvlJc w:val="left"/>
      <w:pPr>
        <w:tabs>
          <w:tab w:val="num" w:pos="360"/>
        </w:tabs>
        <w:ind w:left="360" w:hanging="360"/>
      </w:pPr>
    </w:lvl>
    <w:lvl w:ilvl="1" w:tplc="467A4014">
      <w:numFmt w:val="none"/>
      <w:lvlText w:val=""/>
      <w:lvlJc w:val="left"/>
      <w:pPr>
        <w:tabs>
          <w:tab w:val="num" w:pos="360"/>
        </w:tabs>
        <w:ind w:left="360" w:hanging="360"/>
      </w:pPr>
    </w:lvl>
    <w:lvl w:ilvl="2" w:tplc="BAC00826">
      <w:numFmt w:val="none"/>
      <w:lvlText w:val=""/>
      <w:lvlJc w:val="left"/>
      <w:pPr>
        <w:tabs>
          <w:tab w:val="num" w:pos="360"/>
        </w:tabs>
        <w:ind w:left="360" w:hanging="360"/>
      </w:pPr>
    </w:lvl>
    <w:lvl w:ilvl="3" w:tplc="F04C3560">
      <w:numFmt w:val="none"/>
      <w:lvlText w:val=""/>
      <w:lvlJc w:val="left"/>
      <w:pPr>
        <w:tabs>
          <w:tab w:val="num" w:pos="360"/>
        </w:tabs>
        <w:ind w:left="360" w:hanging="360"/>
      </w:pPr>
    </w:lvl>
    <w:lvl w:ilvl="4" w:tplc="2D8A79FC">
      <w:numFmt w:val="none"/>
      <w:lvlText w:val=""/>
      <w:lvlJc w:val="left"/>
      <w:pPr>
        <w:tabs>
          <w:tab w:val="num" w:pos="360"/>
        </w:tabs>
        <w:ind w:left="360" w:hanging="360"/>
      </w:pPr>
    </w:lvl>
    <w:lvl w:ilvl="5" w:tplc="15083308">
      <w:numFmt w:val="none"/>
      <w:lvlText w:val=""/>
      <w:lvlJc w:val="left"/>
      <w:pPr>
        <w:tabs>
          <w:tab w:val="num" w:pos="360"/>
        </w:tabs>
        <w:ind w:left="360" w:hanging="360"/>
      </w:pPr>
    </w:lvl>
    <w:lvl w:ilvl="6" w:tplc="4650BBA0">
      <w:numFmt w:val="none"/>
      <w:lvlText w:val=""/>
      <w:lvlJc w:val="left"/>
      <w:pPr>
        <w:tabs>
          <w:tab w:val="num" w:pos="360"/>
        </w:tabs>
        <w:ind w:left="360" w:hanging="360"/>
      </w:pPr>
    </w:lvl>
    <w:lvl w:ilvl="7" w:tplc="67E64B0C">
      <w:numFmt w:val="none"/>
      <w:lvlText w:val=""/>
      <w:lvlJc w:val="left"/>
      <w:pPr>
        <w:tabs>
          <w:tab w:val="num" w:pos="360"/>
        </w:tabs>
        <w:ind w:left="360" w:hanging="360"/>
      </w:pPr>
    </w:lvl>
    <w:lvl w:ilvl="8" w:tplc="8FC4FFB4">
      <w:numFmt w:val="none"/>
      <w:lvlText w:val=""/>
      <w:lvlJc w:val="left"/>
      <w:pPr>
        <w:tabs>
          <w:tab w:val="num" w:pos="360"/>
        </w:tabs>
        <w:ind w:left="360" w:hanging="360"/>
      </w:pPr>
    </w:lvl>
  </w:abstractNum>
  <w:abstractNum w:abstractNumId="11" w15:restartNumberingAfterBreak="0">
    <w:nsid w:val="793371AD"/>
    <w:multiLevelType w:val="singleLevel"/>
    <w:tmpl w:val="6EF2DAA8"/>
    <w:name w:val="Bullet 11"/>
    <w:lvl w:ilvl="0">
      <w:numFmt w:val="bullet"/>
      <w:lvlText w:val=""/>
      <w:lvlJc w:val="left"/>
      <w:pPr>
        <w:tabs>
          <w:tab w:val="num" w:pos="283"/>
        </w:tabs>
        <w:ind w:left="283" w:hanging="283"/>
      </w:pPr>
      <w:rPr>
        <w:rFonts w:ascii="Wingdings" w:eastAsia="Wingdings" w:hAnsi="Wingdings" w:cs="Wingdings"/>
      </w:rPr>
    </w:lvl>
  </w:abstractNum>
  <w:num w:numId="1" w16cid:durableId="1468745612">
    <w:abstractNumId w:val="4"/>
  </w:num>
  <w:num w:numId="2" w16cid:durableId="680207494">
    <w:abstractNumId w:val="7"/>
  </w:num>
  <w:num w:numId="3" w16cid:durableId="996424559">
    <w:abstractNumId w:val="8"/>
  </w:num>
  <w:num w:numId="4" w16cid:durableId="1034303500">
    <w:abstractNumId w:val="5"/>
  </w:num>
  <w:num w:numId="5" w16cid:durableId="301496492">
    <w:abstractNumId w:val="0"/>
  </w:num>
  <w:num w:numId="6" w16cid:durableId="1131941457">
    <w:abstractNumId w:val="1"/>
  </w:num>
  <w:num w:numId="7" w16cid:durableId="59796127">
    <w:abstractNumId w:val="6"/>
  </w:num>
  <w:num w:numId="8" w16cid:durableId="113450964">
    <w:abstractNumId w:val="2"/>
  </w:num>
  <w:num w:numId="9" w16cid:durableId="882056163">
    <w:abstractNumId w:val="9"/>
  </w:num>
  <w:num w:numId="10" w16cid:durableId="1129199414">
    <w:abstractNumId w:val="3"/>
  </w:num>
  <w:num w:numId="11" w16cid:durableId="704251369">
    <w:abstractNumId w:val="11"/>
  </w:num>
  <w:num w:numId="12" w16cid:durableId="1033723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20"/>
  <w:drawingGridVerticalSpacing w:val="283"/>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948BB"/>
    <w:rsid w:val="000C4A64"/>
    <w:rsid w:val="00302508"/>
    <w:rsid w:val="003948BB"/>
    <w:rsid w:val="005D33B8"/>
    <w:rsid w:val="009E4AFE"/>
    <w:rsid w:val="00BC57B7"/>
    <w:rsid w:val="00F33A19"/>
    <w:rsid w:val="00F41E4A"/>
    <w:rsid w:val="00FA45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270E80"/>
  <w15:docId w15:val="{54E9A0B9-F9CF-479D-92AD-05B0D2B0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qFormat/>
    <w:pPr>
      <w:keepNext/>
      <w:jc w:val="both"/>
      <w:outlineLvl w:val="1"/>
    </w:pPr>
    <w:rPr>
      <w:rFonts w:ascii="Helvetica" w:eastAsia="MS Mincho" w:hAnsi="Helvetica" w:cs="Helvetica"/>
      <w:b/>
      <w:bCs/>
      <w:sz w:val="20"/>
      <w:szCs w:val="20"/>
      <w:lang w:val="fr-FR"/>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paragraph" w:styleId="BodyText">
    <w:name w:val="Body Text"/>
    <w:basedOn w:val="Normal"/>
    <w:qFormat/>
    <w:pPr>
      <w:jc w:val="both"/>
    </w:pPr>
    <w:rPr>
      <w:rFonts w:ascii="Helvetica" w:eastAsia="MS Mincho" w:hAnsi="Helvetica" w:cs="Helvetica"/>
      <w:lang w:val="fr-FR"/>
    </w:rPr>
  </w:style>
  <w:style w:type="paragraph" w:styleId="Header">
    <w:name w:val="header"/>
    <w:basedOn w:val="Normal"/>
    <w:qFormat/>
    <w:pPr>
      <w:tabs>
        <w:tab w:val="center" w:pos="4680"/>
        <w:tab w:val="right" w:pos="9360"/>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contextualSpacing/>
    </w:pPr>
  </w:style>
  <w:style w:type="paragraph" w:styleId="Revision">
    <w:name w:val="Revision"/>
    <w:qFormat/>
    <w:rPr>
      <w:sz w:val="22"/>
      <w:szCs w:val="22"/>
      <w:lang w:val="en-US" w:eastAsia="en-US"/>
    </w:rPr>
  </w:style>
  <w:style w:type="paragraph" w:styleId="BalloonText">
    <w:name w:val="Balloon Text"/>
    <w:basedOn w:val="Normal"/>
    <w:qFormat/>
    <w:rPr>
      <w:rFonts w:ascii="Tahoma" w:hAnsi="Tahoma" w:cs="Tahoma"/>
      <w:sz w:val="16"/>
      <w:szCs w:val="16"/>
    </w:rPr>
  </w:style>
  <w:style w:type="character" w:customStyle="1" w:styleId="Heading2Char">
    <w:name w:val="Heading 2 Char"/>
    <w:basedOn w:val="DefaultParagraphFont"/>
    <w:rPr>
      <w:rFonts w:ascii="Helvetica" w:eastAsia="MS Mincho" w:hAnsi="Helvetica" w:cs="Helvetica"/>
      <w:b/>
      <w:bCs/>
      <w:sz w:val="20"/>
      <w:szCs w:val="20"/>
      <w:lang w:val="fr-FR"/>
    </w:rPr>
  </w:style>
  <w:style w:type="character" w:customStyle="1" w:styleId="Heading4Char">
    <w:name w:val="Heading 4 Char"/>
    <w:basedOn w:val="DefaultParagraphFon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rPr>
      <w:rFonts w:ascii="Helvetica" w:eastAsia="MS Mincho" w:hAnsi="Helvetica" w:cs="Helvetica"/>
      <w:sz w:val="24"/>
      <w:szCs w:val="24"/>
      <w:lang w:val="fr-FR"/>
    </w:rPr>
  </w:style>
  <w:style w:type="character" w:customStyle="1" w:styleId="HeaderChar">
    <w:name w:val="Header Char"/>
    <w:basedOn w:val="DefaultParagraphFont"/>
    <w:rPr>
      <w:rFonts w:ascii="Times New Roman" w:eastAsia="Times New Roman" w:hAnsi="Times New Roman" w:cs="Times New Roman"/>
      <w:sz w:val="24"/>
      <w:szCs w:val="24"/>
      <w:lang w:val="en-US"/>
    </w:rPr>
  </w:style>
  <w:style w:type="character" w:customStyle="1" w:styleId="FooterChar">
    <w:name w:val="Footer Char"/>
    <w:basedOn w:val="DefaultParagraphFont"/>
    <w:rPr>
      <w:rFonts w:ascii="Times New Roman" w:eastAsia="Times New Roman" w:hAnsi="Times New Roman" w:cs="Times New Roman"/>
      <w:sz w:val="24"/>
      <w:szCs w:val="24"/>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BalloonTextChar">
    <w:name w:val="Balloon Text Char"/>
    <w:basedOn w:val="DefaultParagraphFont"/>
    <w:rPr>
      <w:rFonts w:ascii="Tahoma" w:eastAsia="Times New Roman" w:hAnsi="Tahoma" w:cs="Tahoma"/>
      <w:sz w:val="16"/>
      <w:szCs w:val="16"/>
      <w:lang w:val="en-US" w:eastAsia="en-US"/>
    </w:rPr>
  </w:style>
  <w:style w:type="character" w:customStyle="1" w:styleId="UnresolvedMention1">
    <w:name w:val="Unresolved Mention1"/>
    <w:basedOn w:val="DefaultParagraphFont"/>
    <w:rPr>
      <w:color w:val="605E5C"/>
      <w:shd w:val="clear" w:color="auto" w:fill="E1DFDD"/>
    </w:rPr>
  </w:style>
  <w:style w:type="character" w:styleId="UnresolvedMention">
    <w:name w:val="Unresolved Mention"/>
    <w:basedOn w:val="DefaultParagraphFont"/>
    <w:uiPriority w:val="99"/>
    <w:semiHidden/>
    <w:unhideWhenUsed/>
    <w:rsid w:val="009E4AFE"/>
    <w:rPr>
      <w:color w:val="605E5C"/>
      <w:shd w:val="clear" w:color="auto" w:fill="E1DFDD"/>
    </w:rPr>
  </w:style>
  <w:style w:type="paragraph" w:customStyle="1" w:styleId="Affiliation">
    <w:name w:val="Affiliation"/>
    <w:basedOn w:val="Normal"/>
    <w:rsid w:val="003025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and14081641"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MS Mincho"/>
        <a:cs typeface="Helvetic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747</Words>
  <Characters>4261</Characters>
  <Application>Microsoft Office Word</Application>
  <DocSecurity>0</DocSecurity>
  <Lines>35</Lines>
  <Paragraphs>9</Paragraphs>
  <ScaleCrop>false</ScaleCrop>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Editor-90</cp:lastModifiedBy>
  <cp:revision>114</cp:revision>
  <dcterms:created xsi:type="dcterms:W3CDTF">2023-08-30T09:21:00Z</dcterms:created>
  <dcterms:modified xsi:type="dcterms:W3CDTF">2025-12-22T13:30:00Z</dcterms:modified>
</cp:coreProperties>
</file>