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16C56" w14:paraId="1643A4CA" w14:textId="77777777" w:rsidTr="004847FF">
        <w:trPr>
          <w:trHeight w:val="450"/>
        </w:trPr>
        <w:tc>
          <w:tcPr>
            <w:tcW w:w="5000" w:type="pct"/>
            <w:gridSpan w:val="2"/>
            <w:tcBorders>
              <w:top w:val="nil"/>
              <w:left w:val="nil"/>
              <w:right w:val="nil"/>
            </w:tcBorders>
          </w:tcPr>
          <w:p w14:paraId="4C55E51F" w14:textId="77777777" w:rsidR="00602F7D" w:rsidRPr="00316C56" w:rsidRDefault="00602F7D" w:rsidP="00F2643C">
            <w:pPr>
              <w:pStyle w:val="Heading2"/>
              <w:jc w:val="left"/>
              <w:rPr>
                <w:rFonts w:ascii="Arial" w:hAnsi="Arial" w:cs="Arial"/>
                <w:b w:val="0"/>
                <w:bCs w:val="0"/>
                <w:lang w:val="en-US"/>
              </w:rPr>
            </w:pPr>
          </w:p>
        </w:tc>
      </w:tr>
      <w:tr w:rsidR="0000007A" w:rsidRPr="00316C56" w14:paraId="127EAD7E" w14:textId="77777777" w:rsidTr="00F33C84">
        <w:trPr>
          <w:trHeight w:val="413"/>
        </w:trPr>
        <w:tc>
          <w:tcPr>
            <w:tcW w:w="1234" w:type="pct"/>
          </w:tcPr>
          <w:p w14:paraId="3C159AA5" w14:textId="77777777" w:rsidR="0000007A" w:rsidRPr="00316C56" w:rsidRDefault="00D27A79" w:rsidP="00696CAD">
            <w:pPr>
              <w:pStyle w:val="BodyText"/>
              <w:ind w:left="90"/>
              <w:jc w:val="left"/>
              <w:rPr>
                <w:rFonts w:ascii="Arial" w:hAnsi="Arial" w:cs="Arial"/>
                <w:bCs/>
                <w:sz w:val="20"/>
                <w:szCs w:val="20"/>
                <w:lang w:val="en-GB"/>
              </w:rPr>
            </w:pPr>
            <w:r w:rsidRPr="00316C56">
              <w:rPr>
                <w:rFonts w:ascii="Arial" w:hAnsi="Arial" w:cs="Arial"/>
                <w:bCs/>
                <w:sz w:val="20"/>
                <w:szCs w:val="20"/>
                <w:lang w:val="en-GB"/>
              </w:rPr>
              <w:t xml:space="preserve">Book </w:t>
            </w:r>
            <w:r w:rsidR="0000007A" w:rsidRPr="00316C5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20BC23C" w:rsidR="0000007A" w:rsidRPr="00316C56" w:rsidRDefault="00567420" w:rsidP="00054BC4">
            <w:pPr>
              <w:pStyle w:val="NormalWeb"/>
              <w:rPr>
                <w:rFonts w:ascii="Arial" w:hAnsi="Arial" w:cs="Arial"/>
                <w:b/>
                <w:bCs/>
                <w:sz w:val="20"/>
                <w:szCs w:val="20"/>
                <w:u w:val="single"/>
              </w:rPr>
            </w:pPr>
            <w:hyperlink r:id="rId7" w:history="1">
              <w:r w:rsidRPr="00316C56">
                <w:rPr>
                  <w:rStyle w:val="Hyperlink"/>
                  <w:rFonts w:ascii="Arial" w:hAnsi="Arial" w:cs="Arial"/>
                  <w:b/>
                  <w:bCs/>
                  <w:sz w:val="20"/>
                  <w:szCs w:val="20"/>
                </w:rPr>
                <w:t>New Horizons of Science, Technology and Culture</w:t>
              </w:r>
            </w:hyperlink>
          </w:p>
        </w:tc>
      </w:tr>
      <w:tr w:rsidR="0000007A" w:rsidRPr="00316C56" w14:paraId="73C90375" w14:textId="77777777" w:rsidTr="002E7787">
        <w:trPr>
          <w:trHeight w:val="290"/>
        </w:trPr>
        <w:tc>
          <w:tcPr>
            <w:tcW w:w="1234" w:type="pct"/>
          </w:tcPr>
          <w:p w14:paraId="20D28135" w14:textId="77777777" w:rsidR="0000007A" w:rsidRPr="00316C56" w:rsidRDefault="0000007A" w:rsidP="00696CAD">
            <w:pPr>
              <w:pStyle w:val="BodyText"/>
              <w:ind w:left="90"/>
              <w:jc w:val="left"/>
              <w:rPr>
                <w:rFonts w:ascii="Arial" w:hAnsi="Arial" w:cs="Arial"/>
                <w:bCs/>
                <w:sz w:val="20"/>
                <w:szCs w:val="20"/>
                <w:lang w:val="en-GB"/>
              </w:rPr>
            </w:pPr>
            <w:r w:rsidRPr="00316C5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E4397F1" w:rsidR="0000007A" w:rsidRPr="00316C56" w:rsidRDefault="00E72A8E" w:rsidP="00F3669D">
            <w:pPr>
              <w:pStyle w:val="NormalWeb"/>
              <w:spacing w:before="0" w:beforeAutospacing="0" w:after="0" w:afterAutospacing="0"/>
              <w:rPr>
                <w:rFonts w:ascii="Arial" w:hAnsi="Arial" w:cs="Arial"/>
                <w:b/>
                <w:bCs/>
                <w:sz w:val="20"/>
                <w:szCs w:val="20"/>
                <w:highlight w:val="yellow"/>
                <w:lang w:val="en-GB"/>
              </w:rPr>
            </w:pPr>
            <w:r w:rsidRPr="00316C56">
              <w:rPr>
                <w:rFonts w:ascii="Arial" w:hAnsi="Arial" w:cs="Arial"/>
                <w:b/>
                <w:bCs/>
                <w:sz w:val="20"/>
                <w:szCs w:val="20"/>
                <w:lang w:val="en-GB"/>
              </w:rPr>
              <w:t>Ms_BP</w:t>
            </w:r>
            <w:r w:rsidR="00FC432A" w:rsidRPr="00316C56">
              <w:rPr>
                <w:rFonts w:ascii="Arial" w:hAnsi="Arial" w:cs="Arial"/>
                <w:b/>
                <w:bCs/>
                <w:sz w:val="20"/>
                <w:szCs w:val="20"/>
                <w:lang w:val="en-GB"/>
              </w:rPr>
              <w:t>R</w:t>
            </w:r>
            <w:r w:rsidRPr="00316C56">
              <w:rPr>
                <w:rFonts w:ascii="Arial" w:hAnsi="Arial" w:cs="Arial"/>
                <w:b/>
                <w:bCs/>
                <w:sz w:val="20"/>
                <w:szCs w:val="20"/>
                <w:lang w:val="en-GB"/>
              </w:rPr>
              <w:t>_</w:t>
            </w:r>
            <w:r w:rsidR="00AA05E6" w:rsidRPr="00316C56">
              <w:rPr>
                <w:rFonts w:ascii="Arial" w:hAnsi="Arial" w:cs="Arial"/>
                <w:b/>
                <w:bCs/>
                <w:sz w:val="20"/>
                <w:szCs w:val="20"/>
                <w:lang w:val="en-GB"/>
              </w:rPr>
              <w:t>6870</w:t>
            </w:r>
          </w:p>
        </w:tc>
      </w:tr>
      <w:tr w:rsidR="0000007A" w:rsidRPr="00316C56" w14:paraId="05B60576" w14:textId="77777777" w:rsidTr="002109D6">
        <w:trPr>
          <w:trHeight w:val="331"/>
        </w:trPr>
        <w:tc>
          <w:tcPr>
            <w:tcW w:w="1234" w:type="pct"/>
          </w:tcPr>
          <w:p w14:paraId="0196A627" w14:textId="77777777" w:rsidR="0000007A" w:rsidRPr="00316C56" w:rsidRDefault="0000007A" w:rsidP="00696CAD">
            <w:pPr>
              <w:pStyle w:val="BodyText"/>
              <w:ind w:left="90"/>
              <w:jc w:val="left"/>
              <w:rPr>
                <w:rFonts w:ascii="Arial" w:hAnsi="Arial" w:cs="Arial"/>
                <w:bCs/>
                <w:sz w:val="20"/>
                <w:szCs w:val="20"/>
                <w:lang w:val="en-GB"/>
              </w:rPr>
            </w:pPr>
            <w:r w:rsidRPr="00316C5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E4E98E4" w:rsidR="0000007A" w:rsidRPr="00316C56" w:rsidRDefault="00E27268" w:rsidP="000450FC">
            <w:pPr>
              <w:pStyle w:val="NormalWeb"/>
              <w:spacing w:before="0" w:beforeAutospacing="0" w:after="0" w:afterAutospacing="0"/>
              <w:rPr>
                <w:rFonts w:ascii="Arial" w:hAnsi="Arial" w:cs="Arial"/>
                <w:b/>
                <w:sz w:val="20"/>
                <w:szCs w:val="20"/>
                <w:highlight w:val="yellow"/>
                <w:lang w:val="en-GB"/>
              </w:rPr>
            </w:pPr>
            <w:proofErr w:type="spellStart"/>
            <w:r w:rsidRPr="00316C56">
              <w:rPr>
                <w:rFonts w:ascii="Arial" w:hAnsi="Arial" w:cs="Arial"/>
                <w:b/>
                <w:sz w:val="20"/>
                <w:szCs w:val="20"/>
                <w:lang w:val="en-GB"/>
              </w:rPr>
              <w:t>Landschap</w:t>
            </w:r>
            <w:proofErr w:type="spellEnd"/>
            <w:r w:rsidRPr="00316C56">
              <w:rPr>
                <w:rFonts w:ascii="Arial" w:hAnsi="Arial" w:cs="Arial"/>
                <w:b/>
                <w:sz w:val="20"/>
                <w:szCs w:val="20"/>
                <w:lang w:val="en-GB"/>
              </w:rPr>
              <w:t xml:space="preserve"> Philia: The Origins of Human Delight in Landscape Beauty</w:t>
            </w:r>
          </w:p>
        </w:tc>
      </w:tr>
      <w:tr w:rsidR="00CF0BBB" w:rsidRPr="00316C56" w14:paraId="6D508B1C" w14:textId="77777777" w:rsidTr="002E7787">
        <w:trPr>
          <w:trHeight w:val="332"/>
        </w:trPr>
        <w:tc>
          <w:tcPr>
            <w:tcW w:w="1234" w:type="pct"/>
          </w:tcPr>
          <w:p w14:paraId="32FC28F7" w14:textId="77777777" w:rsidR="00CF0BBB" w:rsidRPr="00316C56" w:rsidRDefault="00CF0BBB" w:rsidP="00696CAD">
            <w:pPr>
              <w:pStyle w:val="BodyText"/>
              <w:ind w:left="90"/>
              <w:jc w:val="left"/>
              <w:rPr>
                <w:rFonts w:ascii="Arial" w:hAnsi="Arial" w:cs="Arial"/>
                <w:bCs/>
                <w:sz w:val="20"/>
                <w:szCs w:val="20"/>
                <w:lang w:val="en-GB"/>
              </w:rPr>
            </w:pPr>
            <w:r w:rsidRPr="00316C5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23A8976" w:rsidR="00CF0BBB" w:rsidRPr="00316C56" w:rsidRDefault="00AA05E6" w:rsidP="000450FC">
            <w:pPr>
              <w:pStyle w:val="NormalWeb"/>
              <w:spacing w:before="0" w:beforeAutospacing="0" w:after="0" w:afterAutospacing="0"/>
              <w:rPr>
                <w:rFonts w:ascii="Arial" w:hAnsi="Arial" w:cs="Arial"/>
                <w:b/>
                <w:sz w:val="20"/>
                <w:szCs w:val="20"/>
                <w:lang w:val="en-GB"/>
              </w:rPr>
            </w:pPr>
            <w:r w:rsidRPr="00316C56">
              <w:rPr>
                <w:rFonts w:ascii="Arial" w:hAnsi="Arial" w:cs="Arial"/>
                <w:b/>
                <w:sz w:val="20"/>
                <w:szCs w:val="20"/>
                <w:lang w:val="en-GB"/>
              </w:rPr>
              <w:t>Book Chapter</w:t>
            </w:r>
          </w:p>
        </w:tc>
      </w:tr>
    </w:tbl>
    <w:p w14:paraId="45F5983C" w14:textId="77777777" w:rsidR="00037D52" w:rsidRPr="00316C56" w:rsidRDefault="00037D52" w:rsidP="0000007A">
      <w:pPr>
        <w:pStyle w:val="BodyText"/>
        <w:rPr>
          <w:rFonts w:ascii="Arial" w:hAnsi="Arial" w:cs="Arial"/>
          <w:b/>
          <w:bCs/>
          <w:sz w:val="20"/>
          <w:szCs w:val="20"/>
          <w:u w:val="single"/>
          <w:lang w:val="en-GB"/>
        </w:rPr>
      </w:pPr>
    </w:p>
    <w:p w14:paraId="79DE1CF8" w14:textId="77777777" w:rsidR="00605952" w:rsidRPr="00316C56" w:rsidRDefault="00605952" w:rsidP="0000007A">
      <w:pPr>
        <w:pStyle w:val="BodyText"/>
        <w:rPr>
          <w:rFonts w:ascii="Arial" w:hAnsi="Arial" w:cs="Arial"/>
          <w:b/>
          <w:bCs/>
          <w:sz w:val="20"/>
          <w:szCs w:val="20"/>
          <w:u w:val="single"/>
          <w:lang w:val="en-GB"/>
        </w:rPr>
      </w:pPr>
    </w:p>
    <w:p w14:paraId="17599C49" w14:textId="77777777" w:rsidR="00626025" w:rsidRPr="00316C56" w:rsidRDefault="00626025" w:rsidP="00D27A79">
      <w:pPr>
        <w:pStyle w:val="BodyText"/>
        <w:jc w:val="left"/>
        <w:rPr>
          <w:rFonts w:ascii="Arial" w:hAnsi="Arial" w:cs="Arial"/>
          <w:color w:val="222222"/>
          <w:sz w:val="20"/>
          <w:szCs w:val="20"/>
          <w:lang w:val="en-GB"/>
        </w:rPr>
      </w:pPr>
    </w:p>
    <w:p w14:paraId="37E43B60" w14:textId="77777777" w:rsidR="0086369B" w:rsidRPr="00316C56" w:rsidRDefault="0086369B" w:rsidP="00626025">
      <w:pPr>
        <w:pStyle w:val="BodyText"/>
        <w:rPr>
          <w:rFonts w:ascii="Arial" w:hAnsi="Arial" w:cs="Arial"/>
          <w:b/>
          <w:color w:val="222222"/>
          <w:sz w:val="20"/>
          <w:szCs w:val="20"/>
          <w:u w:val="single"/>
          <w:lang w:val="en-US"/>
        </w:rPr>
      </w:pPr>
    </w:p>
    <w:p w14:paraId="63CD6BCB" w14:textId="0FFEAA9E" w:rsidR="00626025" w:rsidRPr="00316C56" w:rsidRDefault="00640538" w:rsidP="00626025">
      <w:pPr>
        <w:pStyle w:val="BodyText"/>
        <w:rPr>
          <w:rFonts w:ascii="Arial" w:hAnsi="Arial" w:cs="Arial"/>
          <w:b/>
          <w:color w:val="222222"/>
          <w:sz w:val="20"/>
          <w:szCs w:val="20"/>
          <w:u w:val="single"/>
          <w:lang w:val="en-US"/>
        </w:rPr>
      </w:pPr>
      <w:r w:rsidRPr="00316C56">
        <w:rPr>
          <w:rFonts w:ascii="Arial" w:hAnsi="Arial" w:cs="Arial"/>
          <w:b/>
          <w:color w:val="222222"/>
          <w:sz w:val="20"/>
          <w:szCs w:val="20"/>
          <w:u w:val="single"/>
          <w:lang w:val="en-US"/>
        </w:rPr>
        <w:t>Special note:</w:t>
      </w:r>
    </w:p>
    <w:p w14:paraId="1AC448A2" w14:textId="77777777" w:rsidR="007B54A4" w:rsidRPr="00316C56" w:rsidRDefault="007B54A4" w:rsidP="00626025">
      <w:pPr>
        <w:pStyle w:val="BodyText"/>
        <w:rPr>
          <w:rFonts w:ascii="Arial" w:hAnsi="Arial" w:cs="Arial"/>
          <w:b/>
          <w:color w:val="222222"/>
          <w:sz w:val="20"/>
          <w:szCs w:val="20"/>
          <w:u w:val="single"/>
          <w:lang w:val="en-US"/>
        </w:rPr>
      </w:pPr>
    </w:p>
    <w:p w14:paraId="7F950B43" w14:textId="3CFD7BBC" w:rsidR="007B54A4" w:rsidRPr="00316C56" w:rsidRDefault="00955E45" w:rsidP="00626025">
      <w:pPr>
        <w:pStyle w:val="BodyText"/>
        <w:rPr>
          <w:rFonts w:ascii="Arial" w:hAnsi="Arial" w:cs="Arial"/>
          <w:b/>
          <w:color w:val="222222"/>
          <w:sz w:val="20"/>
          <w:szCs w:val="20"/>
          <w:lang w:val="en-US"/>
        </w:rPr>
      </w:pPr>
      <w:r w:rsidRPr="00316C5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16C56" w:rsidRDefault="00000000" w:rsidP="00626025">
      <w:pPr>
        <w:pStyle w:val="BodyText"/>
        <w:rPr>
          <w:rFonts w:ascii="Arial" w:hAnsi="Arial" w:cs="Arial"/>
          <w:b/>
          <w:color w:val="222222"/>
          <w:sz w:val="20"/>
          <w:szCs w:val="20"/>
          <w:u w:val="single"/>
          <w:lang w:val="en-US"/>
        </w:rPr>
      </w:pPr>
      <w:r w:rsidRPr="00316C5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63986DF" w:rsidR="00E03C32" w:rsidRDefault="006D3622" w:rsidP="00E03C32">
                  <w:pPr>
                    <w:pStyle w:val="BodyText"/>
                    <w:jc w:val="left"/>
                    <w:rPr>
                      <w:rFonts w:ascii="Arial" w:hAnsi="Arial" w:cs="Arial"/>
                      <w:b/>
                      <w:color w:val="222222"/>
                      <w:sz w:val="32"/>
                      <w:lang w:val="en-US"/>
                    </w:rPr>
                  </w:pPr>
                  <w:r w:rsidRPr="006D3622">
                    <w:rPr>
                      <w:rFonts w:ascii="Arial" w:hAnsi="Arial" w:cs="Arial"/>
                      <w:b/>
                      <w:color w:val="222222"/>
                      <w:sz w:val="32"/>
                      <w:lang w:val="en-US"/>
                    </w:rPr>
                    <w:t>Land</w:t>
                  </w:r>
                  <w:r w:rsidR="00E03C32" w:rsidRPr="00640538">
                    <w:rPr>
                      <w:rFonts w:ascii="Arial" w:hAnsi="Arial" w:cs="Arial"/>
                      <w:b/>
                      <w:color w:val="222222"/>
                      <w:sz w:val="32"/>
                      <w:lang w:val="en-US"/>
                    </w:rPr>
                    <w:t xml:space="preserve">, </w:t>
                  </w:r>
                  <w:r w:rsidR="00EB1773" w:rsidRPr="00EB1773">
                    <w:rPr>
                      <w:rFonts w:ascii="Arial" w:hAnsi="Arial" w:cs="Arial"/>
                      <w:b/>
                      <w:color w:val="222222"/>
                      <w:sz w:val="32"/>
                      <w:lang w:val="en-US"/>
                    </w:rPr>
                    <w:t>14(8), 1641</w:t>
                  </w:r>
                  <w:r w:rsidR="009245E3">
                    <w:rPr>
                      <w:rFonts w:ascii="Arial" w:hAnsi="Arial" w:cs="Arial"/>
                      <w:b/>
                      <w:color w:val="222222"/>
                      <w:sz w:val="32"/>
                      <w:lang w:val="en-US"/>
                    </w:rPr>
                    <w:t xml:space="preserve">, </w:t>
                  </w:r>
                  <w:r w:rsidR="00BA08C9">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9BA3D4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D3F8C" w:rsidRPr="00CD3F8C">
                    <w:t xml:space="preserve"> </w:t>
                  </w:r>
                  <w:hyperlink r:id="rId8" w:history="1">
                    <w:r w:rsidR="00CD3F8C" w:rsidRPr="008B19F8">
                      <w:rPr>
                        <w:rStyle w:val="Hyperlink"/>
                        <w:rFonts w:ascii="Arial" w:hAnsi="Arial" w:cs="Arial"/>
                        <w:b/>
                        <w:sz w:val="32"/>
                        <w:lang w:val="en-US"/>
                      </w:rPr>
                      <w:t>https://doi.org/10.3390/land14081641</w:t>
                    </w:r>
                  </w:hyperlink>
                  <w:r w:rsidR="00CD3F8C">
                    <w:rPr>
                      <w:rFonts w:ascii="Arial" w:hAnsi="Arial" w:cs="Arial"/>
                      <w:b/>
                      <w:color w:val="222222"/>
                      <w:sz w:val="32"/>
                      <w:lang w:val="en-US"/>
                    </w:rPr>
                    <w:t xml:space="preserve"> </w:t>
                  </w:r>
                </w:p>
              </w:txbxContent>
            </v:textbox>
          </v:rect>
        </w:pict>
      </w:r>
    </w:p>
    <w:p w14:paraId="40641486" w14:textId="77777777" w:rsidR="00D9392F" w:rsidRPr="00316C56" w:rsidRDefault="002A3D7C" w:rsidP="00626025">
      <w:pPr>
        <w:pStyle w:val="BodyText"/>
        <w:jc w:val="left"/>
        <w:rPr>
          <w:rFonts w:ascii="Arial" w:hAnsi="Arial" w:cs="Arial"/>
          <w:color w:val="222222"/>
          <w:sz w:val="20"/>
          <w:szCs w:val="20"/>
          <w:lang w:val="en-IN"/>
        </w:rPr>
      </w:pPr>
      <w:r w:rsidRPr="00316C56">
        <w:rPr>
          <w:rFonts w:ascii="Arial" w:hAnsi="Arial" w:cs="Arial"/>
          <w:color w:val="222222"/>
          <w:sz w:val="20"/>
          <w:szCs w:val="20"/>
          <w:lang w:val="en-IN"/>
        </w:rPr>
        <w:br w:type="page"/>
      </w:r>
    </w:p>
    <w:p w14:paraId="5A743ECE" w14:textId="77777777" w:rsidR="00D27A79" w:rsidRPr="00316C5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16C56" w14:paraId="71A94C1F" w14:textId="77777777" w:rsidTr="007222C8">
        <w:tc>
          <w:tcPr>
            <w:tcW w:w="5000" w:type="pct"/>
            <w:gridSpan w:val="3"/>
            <w:tcBorders>
              <w:top w:val="nil"/>
              <w:left w:val="nil"/>
              <w:right w:val="nil"/>
            </w:tcBorders>
            <w:noWrap/>
          </w:tcPr>
          <w:p w14:paraId="0BC15285" w14:textId="75BEB51F" w:rsidR="00F1171E" w:rsidRPr="00316C56" w:rsidRDefault="00F1171E" w:rsidP="007222C8">
            <w:pPr>
              <w:pStyle w:val="Heading2"/>
              <w:jc w:val="left"/>
              <w:rPr>
                <w:rFonts w:ascii="Arial" w:hAnsi="Arial" w:cs="Arial"/>
                <w:lang w:val="en-GB"/>
              </w:rPr>
            </w:pPr>
            <w:r w:rsidRPr="00316C56">
              <w:rPr>
                <w:rFonts w:ascii="Arial" w:hAnsi="Arial" w:cs="Arial"/>
                <w:highlight w:val="yellow"/>
                <w:lang w:val="en-GB"/>
              </w:rPr>
              <w:t>PART  1:</w:t>
            </w:r>
            <w:r w:rsidRPr="00316C56">
              <w:rPr>
                <w:rFonts w:ascii="Arial" w:hAnsi="Arial" w:cs="Arial"/>
                <w:lang w:val="en-GB"/>
              </w:rPr>
              <w:t xml:space="preserve"> Comments</w:t>
            </w:r>
          </w:p>
          <w:p w14:paraId="1287753C" w14:textId="77777777" w:rsidR="00F1171E" w:rsidRPr="00316C56" w:rsidRDefault="00F1171E" w:rsidP="007222C8">
            <w:pPr>
              <w:rPr>
                <w:rFonts w:ascii="Arial" w:hAnsi="Arial" w:cs="Arial"/>
                <w:sz w:val="20"/>
                <w:szCs w:val="20"/>
                <w:lang w:val="en-GB"/>
              </w:rPr>
            </w:pPr>
          </w:p>
        </w:tc>
      </w:tr>
      <w:tr w:rsidR="00F1171E" w:rsidRPr="00316C56" w14:paraId="5EA12279" w14:textId="77777777" w:rsidTr="00D44C9C">
        <w:trPr>
          <w:trHeight w:val="1097"/>
        </w:trPr>
        <w:tc>
          <w:tcPr>
            <w:tcW w:w="1265" w:type="pct"/>
            <w:noWrap/>
          </w:tcPr>
          <w:p w14:paraId="7AE9682F" w14:textId="77777777" w:rsidR="00F1171E" w:rsidRPr="00316C56" w:rsidRDefault="00F1171E" w:rsidP="007222C8">
            <w:pPr>
              <w:pStyle w:val="Heading2"/>
              <w:jc w:val="left"/>
              <w:rPr>
                <w:rFonts w:ascii="Arial" w:hAnsi="Arial" w:cs="Arial"/>
                <w:lang w:val="en-GB"/>
              </w:rPr>
            </w:pPr>
          </w:p>
        </w:tc>
        <w:tc>
          <w:tcPr>
            <w:tcW w:w="2212" w:type="pct"/>
          </w:tcPr>
          <w:p w14:paraId="5B8DBE06" w14:textId="77777777" w:rsidR="00F1171E" w:rsidRPr="00316C56" w:rsidRDefault="00F1171E" w:rsidP="007222C8">
            <w:pPr>
              <w:pStyle w:val="Heading2"/>
              <w:jc w:val="left"/>
              <w:rPr>
                <w:rFonts w:ascii="Arial" w:hAnsi="Arial" w:cs="Arial"/>
                <w:lang w:val="en-GB"/>
              </w:rPr>
            </w:pPr>
            <w:r w:rsidRPr="00316C56">
              <w:rPr>
                <w:rFonts w:ascii="Arial" w:hAnsi="Arial" w:cs="Arial"/>
                <w:lang w:val="en-GB"/>
              </w:rPr>
              <w:t>Reviewer’s comment</w:t>
            </w:r>
          </w:p>
          <w:p w14:paraId="693A9C4D" w14:textId="77777777" w:rsidR="00421DBF" w:rsidRPr="00316C56" w:rsidRDefault="00421DBF" w:rsidP="00421DBF">
            <w:pPr>
              <w:rPr>
                <w:rFonts w:ascii="Arial" w:hAnsi="Arial" w:cs="Arial"/>
                <w:b/>
                <w:bCs/>
                <w:sz w:val="20"/>
                <w:szCs w:val="20"/>
              </w:rPr>
            </w:pPr>
            <w:r w:rsidRPr="00316C5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16C56" w:rsidRDefault="00421DBF" w:rsidP="00421DBF">
            <w:pPr>
              <w:rPr>
                <w:rFonts w:ascii="Arial" w:hAnsi="Arial" w:cs="Arial"/>
                <w:sz w:val="20"/>
                <w:szCs w:val="20"/>
                <w:lang w:val="en-GB"/>
              </w:rPr>
            </w:pPr>
          </w:p>
        </w:tc>
        <w:tc>
          <w:tcPr>
            <w:tcW w:w="1523" w:type="pct"/>
          </w:tcPr>
          <w:p w14:paraId="57792C30" w14:textId="77777777" w:rsidR="00F1171E" w:rsidRPr="00316C56" w:rsidRDefault="00F1171E" w:rsidP="007222C8">
            <w:pPr>
              <w:pStyle w:val="Heading2"/>
              <w:jc w:val="left"/>
              <w:rPr>
                <w:rFonts w:ascii="Arial" w:hAnsi="Arial" w:cs="Arial"/>
                <w:b w:val="0"/>
                <w:lang w:val="en-GB"/>
              </w:rPr>
            </w:pPr>
            <w:r w:rsidRPr="00316C56">
              <w:rPr>
                <w:rFonts w:ascii="Arial" w:hAnsi="Arial" w:cs="Arial"/>
                <w:lang w:val="en-GB"/>
              </w:rPr>
              <w:t>Author’s Feedback</w:t>
            </w:r>
            <w:r w:rsidRPr="00316C56">
              <w:rPr>
                <w:rFonts w:ascii="Arial" w:hAnsi="Arial" w:cs="Arial"/>
                <w:b w:val="0"/>
                <w:lang w:val="en-GB"/>
              </w:rPr>
              <w:t xml:space="preserve"> </w:t>
            </w:r>
            <w:r w:rsidRPr="00316C56">
              <w:rPr>
                <w:rFonts w:ascii="Arial" w:hAnsi="Arial" w:cs="Arial"/>
                <w:b w:val="0"/>
                <w:i/>
                <w:lang w:val="en-GB"/>
              </w:rPr>
              <w:t>(Please correct the manuscript and highlight that part in the manuscript. It is mandatory that authors should write his/her feedback here)</w:t>
            </w:r>
          </w:p>
        </w:tc>
      </w:tr>
      <w:tr w:rsidR="00F1171E" w:rsidRPr="00316C56" w14:paraId="5C0AB4EC" w14:textId="77777777" w:rsidTr="007222C8">
        <w:trPr>
          <w:trHeight w:val="1264"/>
        </w:trPr>
        <w:tc>
          <w:tcPr>
            <w:tcW w:w="1265" w:type="pct"/>
            <w:noWrap/>
          </w:tcPr>
          <w:p w14:paraId="66B47184" w14:textId="48030299" w:rsidR="00F1171E" w:rsidRPr="00316C56" w:rsidRDefault="00F1171E" w:rsidP="007222C8">
            <w:pPr>
              <w:ind w:left="360"/>
              <w:rPr>
                <w:rFonts w:ascii="Arial" w:hAnsi="Arial" w:cs="Arial"/>
                <w:b/>
                <w:bCs/>
                <w:sz w:val="20"/>
                <w:szCs w:val="20"/>
                <w:lang w:val="en-GB"/>
              </w:rPr>
            </w:pPr>
            <w:r w:rsidRPr="00316C5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16C56" w:rsidRDefault="00F1171E" w:rsidP="007222C8">
            <w:pPr>
              <w:ind w:left="360"/>
              <w:rPr>
                <w:rFonts w:ascii="Arial" w:eastAsia="MS Mincho" w:hAnsi="Arial" w:cs="Arial"/>
                <w:b/>
                <w:bCs/>
                <w:sz w:val="20"/>
                <w:szCs w:val="20"/>
                <w:lang w:val="en-GB"/>
              </w:rPr>
            </w:pPr>
          </w:p>
        </w:tc>
        <w:tc>
          <w:tcPr>
            <w:tcW w:w="2212" w:type="pct"/>
          </w:tcPr>
          <w:p w14:paraId="2141FBF3" w14:textId="77777777" w:rsidR="00D44C9C" w:rsidRPr="00316C56" w:rsidRDefault="00D44C9C" w:rsidP="00D44C9C">
            <w:pPr>
              <w:pStyle w:val="ListParagraph"/>
              <w:jc w:val="both"/>
              <w:rPr>
                <w:rFonts w:ascii="Arial" w:hAnsi="Arial" w:cs="Arial"/>
                <w:sz w:val="20"/>
                <w:szCs w:val="20"/>
              </w:rPr>
            </w:pPr>
            <w:r w:rsidRPr="00316C56">
              <w:rPr>
                <w:rFonts w:ascii="Arial" w:hAnsi="Arial" w:cs="Arial"/>
                <w:sz w:val="20"/>
                <w:szCs w:val="20"/>
              </w:rPr>
              <w:t xml:space="preserve">This manuscript is important for the scientific community because it provides a novel, comprehensive four-level model (innate, cultural, societal, individual) that synthesizes diverse influences on Western landscape aesthetic preferences, addressing a long-standing gap in the literature where the fundamental "why" question of human attraction to landscapes has rarely been tackled holistically. By integrating evolutionary theories, philosophical aesthetics, historical cultural shifts, artistic developments, psychoanalysis, and </w:t>
            </w:r>
            <w:proofErr w:type="spellStart"/>
            <w:r w:rsidRPr="00316C56">
              <w:rPr>
                <w:rFonts w:ascii="Arial" w:hAnsi="Arial" w:cs="Arial"/>
                <w:sz w:val="20"/>
                <w:szCs w:val="20"/>
              </w:rPr>
              <w:t>neuroaesthetics</w:t>
            </w:r>
            <w:proofErr w:type="spellEnd"/>
            <w:r w:rsidRPr="00316C56">
              <w:rPr>
                <w:rFonts w:ascii="Arial" w:hAnsi="Arial" w:cs="Arial"/>
                <w:sz w:val="20"/>
                <w:szCs w:val="20"/>
              </w:rPr>
              <w:t>, it offers fresh perspectives and a framework for future interdisciplinary research in environmental psychology, landscape architecture, and aesthetics. The inclusion of empirical insights from over 50 years of preference studies further strengthens its value as a foundational reference for understanding perceived landscape quality.</w:t>
            </w:r>
          </w:p>
          <w:p w14:paraId="7DBC9196" w14:textId="77777777" w:rsidR="00F1171E" w:rsidRPr="00316C56" w:rsidRDefault="00F1171E" w:rsidP="00D44C9C">
            <w:pPr>
              <w:pStyle w:val="ListParagraph"/>
              <w:ind w:left="0"/>
              <w:jc w:val="both"/>
              <w:rPr>
                <w:rFonts w:ascii="Arial" w:hAnsi="Arial" w:cs="Arial"/>
                <w:sz w:val="20"/>
                <w:szCs w:val="20"/>
                <w:lang w:val="en-GB"/>
              </w:rPr>
            </w:pPr>
          </w:p>
        </w:tc>
        <w:tc>
          <w:tcPr>
            <w:tcW w:w="1523" w:type="pct"/>
          </w:tcPr>
          <w:p w14:paraId="462A339C" w14:textId="77777777" w:rsidR="00F1171E" w:rsidRPr="00316C56" w:rsidRDefault="00F1171E" w:rsidP="007222C8">
            <w:pPr>
              <w:pStyle w:val="Heading2"/>
              <w:jc w:val="left"/>
              <w:rPr>
                <w:rFonts w:ascii="Arial" w:hAnsi="Arial" w:cs="Arial"/>
                <w:b w:val="0"/>
                <w:lang w:val="en-GB"/>
              </w:rPr>
            </w:pPr>
          </w:p>
        </w:tc>
      </w:tr>
      <w:tr w:rsidR="00F1171E" w:rsidRPr="00316C56" w14:paraId="0D8B5B2C" w14:textId="77777777" w:rsidTr="007222C8">
        <w:trPr>
          <w:trHeight w:val="1262"/>
        </w:trPr>
        <w:tc>
          <w:tcPr>
            <w:tcW w:w="1265" w:type="pct"/>
            <w:noWrap/>
          </w:tcPr>
          <w:p w14:paraId="21CBA5FE" w14:textId="77777777" w:rsidR="00F1171E" w:rsidRPr="00316C56" w:rsidRDefault="00F1171E" w:rsidP="007222C8">
            <w:pPr>
              <w:ind w:left="360"/>
              <w:rPr>
                <w:rFonts w:ascii="Arial" w:hAnsi="Arial" w:cs="Arial"/>
                <w:b/>
                <w:bCs/>
                <w:sz w:val="20"/>
                <w:szCs w:val="20"/>
                <w:lang w:val="en-GB"/>
              </w:rPr>
            </w:pPr>
            <w:r w:rsidRPr="00316C56">
              <w:rPr>
                <w:rFonts w:ascii="Arial" w:hAnsi="Arial" w:cs="Arial"/>
                <w:b/>
                <w:bCs/>
                <w:sz w:val="20"/>
                <w:szCs w:val="20"/>
                <w:lang w:val="en-GB"/>
              </w:rPr>
              <w:t>Is the title of the article suitable?</w:t>
            </w:r>
          </w:p>
          <w:p w14:paraId="1CABB61A" w14:textId="77777777" w:rsidR="00F1171E" w:rsidRPr="00316C56" w:rsidRDefault="00F1171E" w:rsidP="007222C8">
            <w:pPr>
              <w:ind w:left="360"/>
              <w:rPr>
                <w:rFonts w:ascii="Arial" w:hAnsi="Arial" w:cs="Arial"/>
                <w:b/>
                <w:bCs/>
                <w:sz w:val="20"/>
                <w:szCs w:val="20"/>
                <w:lang w:val="en-GB"/>
              </w:rPr>
            </w:pPr>
            <w:r w:rsidRPr="00316C56">
              <w:rPr>
                <w:rFonts w:ascii="Arial" w:hAnsi="Arial" w:cs="Arial"/>
                <w:b/>
                <w:bCs/>
                <w:sz w:val="20"/>
                <w:szCs w:val="20"/>
                <w:lang w:val="en-GB"/>
              </w:rPr>
              <w:t>(If not please suggest an alternative title)</w:t>
            </w:r>
          </w:p>
          <w:p w14:paraId="0275B919" w14:textId="77777777" w:rsidR="00F1171E" w:rsidRPr="00316C56" w:rsidRDefault="00F1171E" w:rsidP="007222C8">
            <w:pPr>
              <w:pStyle w:val="Heading2"/>
              <w:jc w:val="left"/>
              <w:rPr>
                <w:rFonts w:ascii="Arial" w:hAnsi="Arial" w:cs="Arial"/>
                <w:u w:val="single"/>
                <w:lang w:val="en-GB"/>
              </w:rPr>
            </w:pPr>
          </w:p>
        </w:tc>
        <w:tc>
          <w:tcPr>
            <w:tcW w:w="2212" w:type="pct"/>
          </w:tcPr>
          <w:p w14:paraId="75A81292" w14:textId="77777777" w:rsidR="00D44C9C" w:rsidRPr="00316C56" w:rsidRDefault="00D44C9C" w:rsidP="00D44C9C">
            <w:pPr>
              <w:ind w:left="360"/>
              <w:jc w:val="both"/>
              <w:rPr>
                <w:rFonts w:ascii="Arial" w:hAnsi="Arial" w:cs="Arial"/>
                <w:sz w:val="20"/>
                <w:szCs w:val="20"/>
              </w:rPr>
            </w:pPr>
            <w:r w:rsidRPr="00316C56">
              <w:rPr>
                <w:rFonts w:ascii="Arial" w:hAnsi="Arial" w:cs="Arial"/>
                <w:sz w:val="20"/>
                <w:szCs w:val="20"/>
              </w:rPr>
              <w:t>The title "</w:t>
            </w:r>
            <w:proofErr w:type="spellStart"/>
            <w:r w:rsidRPr="00316C56">
              <w:rPr>
                <w:rFonts w:ascii="Arial" w:hAnsi="Arial" w:cs="Arial"/>
                <w:sz w:val="20"/>
                <w:szCs w:val="20"/>
              </w:rPr>
              <w:t>LandschapPhilia</w:t>
            </w:r>
            <w:proofErr w:type="spellEnd"/>
            <w:r w:rsidRPr="00316C56">
              <w:rPr>
                <w:rFonts w:ascii="Arial" w:hAnsi="Arial" w:cs="Arial"/>
                <w:sz w:val="20"/>
                <w:szCs w:val="20"/>
              </w:rPr>
              <w:t>: The Origins of Human Delight in Landscape Beauty" is partially appropriate but could be improved; "</w:t>
            </w:r>
            <w:proofErr w:type="spellStart"/>
            <w:r w:rsidRPr="00316C56">
              <w:rPr>
                <w:rFonts w:ascii="Arial" w:hAnsi="Arial" w:cs="Arial"/>
                <w:sz w:val="20"/>
                <w:szCs w:val="20"/>
              </w:rPr>
              <w:t>LandschapPhilia</w:t>
            </w:r>
            <w:proofErr w:type="spellEnd"/>
            <w:r w:rsidRPr="00316C56">
              <w:rPr>
                <w:rFonts w:ascii="Arial" w:hAnsi="Arial" w:cs="Arial"/>
                <w:sz w:val="20"/>
                <w:szCs w:val="20"/>
              </w:rPr>
              <w:t>" appears to be a typographical error or unconventional spelling (likely intended as "</w:t>
            </w:r>
            <w:proofErr w:type="spellStart"/>
            <w:r w:rsidRPr="00316C56">
              <w:rPr>
                <w:rFonts w:ascii="Arial" w:hAnsi="Arial" w:cs="Arial"/>
                <w:sz w:val="20"/>
                <w:szCs w:val="20"/>
              </w:rPr>
              <w:t>Landscaphilia</w:t>
            </w:r>
            <w:proofErr w:type="spellEnd"/>
            <w:r w:rsidRPr="00316C56">
              <w:rPr>
                <w:rFonts w:ascii="Arial" w:hAnsi="Arial" w:cs="Arial"/>
                <w:sz w:val="20"/>
                <w:szCs w:val="20"/>
              </w:rPr>
              <w:t>"), and the subtitle accurately reflects the content, though it could more explicitly highlight the Western focus and multi-level model for better precision.</w:t>
            </w:r>
          </w:p>
          <w:p w14:paraId="794AA9A7" w14:textId="77777777" w:rsidR="00F1171E" w:rsidRPr="00316C56" w:rsidRDefault="00F1171E" w:rsidP="007222C8">
            <w:pPr>
              <w:ind w:left="360"/>
              <w:rPr>
                <w:rFonts w:ascii="Arial" w:hAnsi="Arial" w:cs="Arial"/>
                <w:b/>
                <w:bCs/>
                <w:sz w:val="20"/>
                <w:szCs w:val="20"/>
                <w:lang w:val="en-GB"/>
              </w:rPr>
            </w:pPr>
          </w:p>
        </w:tc>
        <w:tc>
          <w:tcPr>
            <w:tcW w:w="1523" w:type="pct"/>
          </w:tcPr>
          <w:p w14:paraId="405B6701" w14:textId="77777777" w:rsidR="00F1171E" w:rsidRPr="00316C56" w:rsidRDefault="00F1171E" w:rsidP="007222C8">
            <w:pPr>
              <w:pStyle w:val="Heading2"/>
              <w:jc w:val="left"/>
              <w:rPr>
                <w:rFonts w:ascii="Arial" w:hAnsi="Arial" w:cs="Arial"/>
                <w:b w:val="0"/>
                <w:lang w:val="en-GB"/>
              </w:rPr>
            </w:pPr>
          </w:p>
        </w:tc>
      </w:tr>
      <w:tr w:rsidR="00F1171E" w:rsidRPr="00316C56" w14:paraId="5604762A" w14:textId="77777777" w:rsidTr="00D44C9C">
        <w:trPr>
          <w:trHeight w:val="1727"/>
        </w:trPr>
        <w:tc>
          <w:tcPr>
            <w:tcW w:w="1265" w:type="pct"/>
            <w:noWrap/>
          </w:tcPr>
          <w:p w14:paraId="3635573D" w14:textId="77777777" w:rsidR="00F1171E" w:rsidRPr="00316C56" w:rsidRDefault="00F1171E" w:rsidP="007222C8">
            <w:pPr>
              <w:pStyle w:val="Heading2"/>
              <w:ind w:left="360"/>
              <w:jc w:val="left"/>
              <w:rPr>
                <w:rFonts w:ascii="Arial" w:hAnsi="Arial" w:cs="Arial"/>
                <w:lang w:val="en-GB"/>
              </w:rPr>
            </w:pPr>
            <w:r w:rsidRPr="00316C5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16C56" w:rsidRDefault="00F1171E" w:rsidP="007222C8">
            <w:pPr>
              <w:pStyle w:val="Heading2"/>
              <w:jc w:val="left"/>
              <w:rPr>
                <w:rFonts w:ascii="Arial" w:hAnsi="Arial" w:cs="Arial"/>
                <w:u w:val="single"/>
                <w:lang w:val="en-GB"/>
              </w:rPr>
            </w:pPr>
          </w:p>
        </w:tc>
        <w:tc>
          <w:tcPr>
            <w:tcW w:w="2212" w:type="pct"/>
          </w:tcPr>
          <w:p w14:paraId="2A6695D8" w14:textId="77777777" w:rsidR="00D44C9C" w:rsidRPr="00316C56" w:rsidRDefault="00D44C9C" w:rsidP="00D44C9C">
            <w:pPr>
              <w:ind w:left="360"/>
              <w:rPr>
                <w:rFonts w:ascii="Arial" w:hAnsi="Arial" w:cs="Arial"/>
                <w:sz w:val="20"/>
                <w:szCs w:val="20"/>
              </w:rPr>
            </w:pPr>
            <w:r w:rsidRPr="00316C56">
              <w:rPr>
                <w:rFonts w:ascii="Arial" w:hAnsi="Arial" w:cs="Arial"/>
                <w:sz w:val="20"/>
                <w:szCs w:val="20"/>
              </w:rPr>
              <w:t xml:space="preserve">The abstract is generally comprehensive, effectively summarizing the four-level model, key influences at each level, and the paper's confinement to Western perspectives, while clearly stating the core question and conclusions. </w:t>
            </w:r>
          </w:p>
          <w:p w14:paraId="74EC63A5" w14:textId="6C73E64B" w:rsidR="00D44C9C" w:rsidRPr="00316C56" w:rsidRDefault="00D44C9C" w:rsidP="00D44C9C">
            <w:pPr>
              <w:ind w:left="360"/>
              <w:rPr>
                <w:rFonts w:ascii="Arial" w:hAnsi="Arial" w:cs="Arial"/>
                <w:sz w:val="20"/>
                <w:szCs w:val="20"/>
              </w:rPr>
            </w:pPr>
            <w:r w:rsidRPr="00316C56">
              <w:rPr>
                <w:rFonts w:ascii="Arial" w:hAnsi="Arial" w:cs="Arial"/>
                <w:b/>
                <w:bCs/>
                <w:sz w:val="20"/>
                <w:szCs w:val="20"/>
              </w:rPr>
              <w:t>Suggestions:</w:t>
            </w:r>
            <w:r w:rsidRPr="00316C56">
              <w:rPr>
                <w:rFonts w:ascii="Arial" w:hAnsi="Arial" w:cs="Arial"/>
                <w:sz w:val="20"/>
                <w:szCs w:val="20"/>
              </w:rPr>
              <w:t xml:space="preserve"> Add a brief mention of the novel hypothesis on water preferences (prenatal amniotic fluid imprint) as it is a distinctive contribution; delete or condense the repetitive listing of influences to avoid slight overlap</w:t>
            </w:r>
            <w:r w:rsidR="00B440D1" w:rsidRPr="00316C56">
              <w:rPr>
                <w:rFonts w:ascii="Arial" w:hAnsi="Arial" w:cs="Arial"/>
                <w:sz w:val="20"/>
                <w:szCs w:val="20"/>
              </w:rPr>
              <w:t>.</w:t>
            </w:r>
          </w:p>
          <w:p w14:paraId="0FB7E83A" w14:textId="77777777" w:rsidR="00F1171E" w:rsidRPr="00316C56" w:rsidRDefault="00F1171E" w:rsidP="007222C8">
            <w:pPr>
              <w:ind w:left="360"/>
              <w:rPr>
                <w:rFonts w:ascii="Arial" w:hAnsi="Arial" w:cs="Arial"/>
                <w:sz w:val="20"/>
                <w:szCs w:val="20"/>
                <w:lang w:val="en-GB"/>
              </w:rPr>
            </w:pPr>
          </w:p>
        </w:tc>
        <w:tc>
          <w:tcPr>
            <w:tcW w:w="1523" w:type="pct"/>
          </w:tcPr>
          <w:p w14:paraId="1D54B730" w14:textId="77777777" w:rsidR="00F1171E" w:rsidRPr="00316C56" w:rsidRDefault="00F1171E" w:rsidP="007222C8">
            <w:pPr>
              <w:pStyle w:val="Heading2"/>
              <w:jc w:val="left"/>
              <w:rPr>
                <w:rFonts w:ascii="Arial" w:hAnsi="Arial" w:cs="Arial"/>
                <w:b w:val="0"/>
                <w:lang w:val="en-GB"/>
              </w:rPr>
            </w:pPr>
          </w:p>
        </w:tc>
      </w:tr>
      <w:tr w:rsidR="00F1171E" w:rsidRPr="00316C56" w14:paraId="2F579F54" w14:textId="77777777" w:rsidTr="007222C8">
        <w:trPr>
          <w:trHeight w:val="859"/>
        </w:trPr>
        <w:tc>
          <w:tcPr>
            <w:tcW w:w="1265" w:type="pct"/>
            <w:noWrap/>
          </w:tcPr>
          <w:p w14:paraId="04361F46" w14:textId="368783AB" w:rsidR="00F1171E" w:rsidRPr="00316C56" w:rsidRDefault="00DC6FED" w:rsidP="007222C8">
            <w:pPr>
              <w:ind w:left="360"/>
              <w:rPr>
                <w:rFonts w:ascii="Arial" w:hAnsi="Arial" w:cs="Arial"/>
                <w:b/>
                <w:bCs/>
                <w:sz w:val="20"/>
                <w:szCs w:val="20"/>
                <w:u w:val="single"/>
                <w:lang w:val="en-GB"/>
              </w:rPr>
            </w:pPr>
            <w:r w:rsidRPr="00316C56">
              <w:rPr>
                <w:rFonts w:ascii="Arial" w:hAnsi="Arial" w:cs="Arial"/>
                <w:b/>
                <w:bCs/>
                <w:sz w:val="20"/>
                <w:szCs w:val="20"/>
                <w:lang w:val="en-GB"/>
              </w:rPr>
              <w:t xml:space="preserve">Is the manuscript scientifically, correct? Please write here. </w:t>
            </w:r>
          </w:p>
        </w:tc>
        <w:tc>
          <w:tcPr>
            <w:tcW w:w="2212" w:type="pct"/>
          </w:tcPr>
          <w:p w14:paraId="689678B1" w14:textId="77777777" w:rsidR="00D44C9C" w:rsidRPr="00316C56" w:rsidRDefault="00D44C9C" w:rsidP="00D44C9C">
            <w:pPr>
              <w:pStyle w:val="ListParagraph"/>
              <w:jc w:val="both"/>
              <w:rPr>
                <w:rFonts w:ascii="Arial" w:hAnsi="Arial" w:cs="Arial"/>
                <w:sz w:val="20"/>
                <w:szCs w:val="20"/>
              </w:rPr>
            </w:pPr>
            <w:r w:rsidRPr="00316C56">
              <w:rPr>
                <w:rFonts w:ascii="Arial" w:hAnsi="Arial" w:cs="Arial"/>
                <w:sz w:val="20"/>
                <w:szCs w:val="20"/>
              </w:rPr>
              <w:t>The manuscript is scientifically correct overall, presenting a well-reasoned synthesis of established theories (e.g., Habitat Theory, Prospect-Refuge, Affective Theory, Information Processing) and historical/philosophical developments supported by appropriate citations, without major factual errors or unsubstantiated claims.</w:t>
            </w:r>
          </w:p>
          <w:p w14:paraId="2B5A7721" w14:textId="77777777" w:rsidR="00F1171E" w:rsidRPr="00316C56"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316C56" w:rsidRDefault="00F1171E" w:rsidP="007222C8">
            <w:pPr>
              <w:pStyle w:val="Heading2"/>
              <w:jc w:val="left"/>
              <w:rPr>
                <w:rFonts w:ascii="Arial" w:hAnsi="Arial" w:cs="Arial"/>
                <w:b w:val="0"/>
                <w:lang w:val="en-GB"/>
              </w:rPr>
            </w:pPr>
          </w:p>
        </w:tc>
      </w:tr>
      <w:tr w:rsidR="00F1171E" w:rsidRPr="00316C56" w14:paraId="73739464" w14:textId="77777777" w:rsidTr="007222C8">
        <w:trPr>
          <w:trHeight w:val="703"/>
        </w:trPr>
        <w:tc>
          <w:tcPr>
            <w:tcW w:w="1265" w:type="pct"/>
            <w:noWrap/>
          </w:tcPr>
          <w:p w14:paraId="09C25322" w14:textId="77777777" w:rsidR="00F1171E" w:rsidRPr="00316C56" w:rsidRDefault="00F1171E" w:rsidP="007222C8">
            <w:pPr>
              <w:ind w:left="360"/>
              <w:rPr>
                <w:rFonts w:ascii="Arial" w:hAnsi="Arial" w:cs="Arial"/>
                <w:b/>
                <w:bCs/>
                <w:sz w:val="20"/>
                <w:szCs w:val="20"/>
                <w:lang w:val="en-GB"/>
              </w:rPr>
            </w:pPr>
            <w:r w:rsidRPr="00316C5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16C56" w:rsidRDefault="00F1171E" w:rsidP="007222C8">
            <w:pPr>
              <w:ind w:left="360"/>
              <w:rPr>
                <w:rFonts w:ascii="Arial" w:hAnsi="Arial" w:cs="Arial"/>
                <w:b/>
                <w:bCs/>
                <w:sz w:val="20"/>
                <w:szCs w:val="20"/>
                <w:u w:val="single"/>
                <w:lang w:val="en-GB"/>
              </w:rPr>
            </w:pPr>
            <w:r w:rsidRPr="00316C56">
              <w:rPr>
                <w:rFonts w:ascii="Arial" w:hAnsi="Arial" w:cs="Arial"/>
                <w:b/>
                <w:bCs/>
                <w:sz w:val="20"/>
                <w:szCs w:val="20"/>
                <w:u w:val="single"/>
                <w:lang w:val="en-GB"/>
              </w:rPr>
              <w:t>-</w:t>
            </w:r>
          </w:p>
        </w:tc>
        <w:tc>
          <w:tcPr>
            <w:tcW w:w="2212" w:type="pct"/>
          </w:tcPr>
          <w:p w14:paraId="046E9F72" w14:textId="77777777" w:rsidR="00D44C9C" w:rsidRPr="00316C56" w:rsidRDefault="00D44C9C" w:rsidP="00D44C9C">
            <w:pPr>
              <w:pStyle w:val="ListParagraph"/>
              <w:jc w:val="both"/>
              <w:rPr>
                <w:rFonts w:ascii="Arial" w:hAnsi="Arial" w:cs="Arial"/>
                <w:b/>
                <w:bCs/>
                <w:sz w:val="20"/>
                <w:szCs w:val="20"/>
              </w:rPr>
            </w:pPr>
            <w:r w:rsidRPr="00316C56">
              <w:rPr>
                <w:rFonts w:ascii="Arial" w:hAnsi="Arial" w:cs="Arial"/>
                <w:sz w:val="20"/>
                <w:szCs w:val="20"/>
              </w:rPr>
              <w:t xml:space="preserve">The references are sufficient in number and scope, covering foundational works (e.g., Appleton 1975, Ulrich 1980s–1990s, Kaplan 1989, Orians 1980s–1990s) as well as historical sources (e.g., Nicolson 1959, Glacken 1967) relevant to the interdisciplinary nature of the topic; however, many key evolutionary and psychological references are from the 1980s–1990s, making the list somewhat dated given the paper's apparent completion around or before 2025. More recent references (post-2010) are included for contemporary preference studies, which is appropriate. Suggestions for additional references: Include Semir Zeki's later works on </w:t>
            </w:r>
            <w:proofErr w:type="spellStart"/>
            <w:r w:rsidRPr="00316C56">
              <w:rPr>
                <w:rFonts w:ascii="Arial" w:hAnsi="Arial" w:cs="Arial"/>
                <w:sz w:val="20"/>
                <w:szCs w:val="20"/>
              </w:rPr>
              <w:t>neuroaesthetics</w:t>
            </w:r>
            <w:proofErr w:type="spellEnd"/>
            <w:r w:rsidRPr="00316C56">
              <w:rPr>
                <w:rFonts w:ascii="Arial" w:hAnsi="Arial" w:cs="Arial"/>
                <w:sz w:val="20"/>
                <w:szCs w:val="20"/>
              </w:rPr>
              <w:t xml:space="preserve"> (e.g., Zeki 2014 on beauty and the brain); recent meta-analyses on landscape preferences such as </w:t>
            </w:r>
            <w:proofErr w:type="spellStart"/>
            <w:r w:rsidRPr="00316C56">
              <w:rPr>
                <w:rFonts w:ascii="Arial" w:hAnsi="Arial" w:cs="Arial"/>
                <w:sz w:val="20"/>
                <w:szCs w:val="20"/>
              </w:rPr>
              <w:t>Sevenant</w:t>
            </w:r>
            <w:proofErr w:type="spellEnd"/>
            <w:r w:rsidRPr="00316C56">
              <w:rPr>
                <w:rFonts w:ascii="Arial" w:hAnsi="Arial" w:cs="Arial"/>
                <w:sz w:val="20"/>
                <w:szCs w:val="20"/>
              </w:rPr>
              <w:t xml:space="preserve"> &amp; </w:t>
            </w:r>
            <w:proofErr w:type="spellStart"/>
            <w:r w:rsidRPr="00316C56">
              <w:rPr>
                <w:rFonts w:ascii="Arial" w:hAnsi="Arial" w:cs="Arial"/>
                <w:sz w:val="20"/>
                <w:szCs w:val="20"/>
              </w:rPr>
              <w:t>Antrop</w:t>
            </w:r>
            <w:proofErr w:type="spellEnd"/>
            <w:r w:rsidRPr="00316C56">
              <w:rPr>
                <w:rFonts w:ascii="Arial" w:hAnsi="Arial" w:cs="Arial"/>
                <w:sz w:val="20"/>
                <w:szCs w:val="20"/>
              </w:rPr>
              <w:t xml:space="preserve"> (2010) or more current reviews like </w:t>
            </w:r>
            <w:proofErr w:type="spellStart"/>
            <w:r w:rsidRPr="00316C56">
              <w:rPr>
                <w:rFonts w:ascii="Arial" w:hAnsi="Arial" w:cs="Arial"/>
                <w:sz w:val="20"/>
                <w:szCs w:val="20"/>
              </w:rPr>
              <w:t>Mundher</w:t>
            </w:r>
            <w:proofErr w:type="spellEnd"/>
            <w:r w:rsidRPr="00316C56">
              <w:rPr>
                <w:rFonts w:ascii="Arial" w:hAnsi="Arial" w:cs="Arial"/>
                <w:sz w:val="20"/>
                <w:szCs w:val="20"/>
              </w:rPr>
              <w:t xml:space="preserve"> et al. (2022, already cited but emphasize); for water preferences, add Nasar &amp; Lin (2003) or White et al. (2010) on restorative effects of blue spaces</w:t>
            </w:r>
            <w:r w:rsidRPr="00316C56">
              <w:rPr>
                <w:rFonts w:ascii="Arial" w:hAnsi="Arial" w:cs="Arial"/>
                <w:b/>
                <w:bCs/>
                <w:sz w:val="20"/>
                <w:szCs w:val="20"/>
              </w:rPr>
              <w:t>.</w:t>
            </w:r>
          </w:p>
          <w:p w14:paraId="24FE0567" w14:textId="77777777" w:rsidR="00F1171E" w:rsidRPr="00316C56"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316C56" w:rsidRDefault="00F1171E" w:rsidP="007222C8">
            <w:pPr>
              <w:pStyle w:val="Heading2"/>
              <w:jc w:val="left"/>
              <w:rPr>
                <w:rFonts w:ascii="Arial" w:hAnsi="Arial" w:cs="Arial"/>
                <w:b w:val="0"/>
                <w:lang w:val="en-GB"/>
              </w:rPr>
            </w:pPr>
          </w:p>
        </w:tc>
      </w:tr>
      <w:tr w:rsidR="00F1171E" w:rsidRPr="00316C56" w14:paraId="73CC4A50" w14:textId="77777777" w:rsidTr="007222C8">
        <w:trPr>
          <w:trHeight w:val="386"/>
        </w:trPr>
        <w:tc>
          <w:tcPr>
            <w:tcW w:w="1265" w:type="pct"/>
            <w:noWrap/>
          </w:tcPr>
          <w:p w14:paraId="029CE8D0" w14:textId="77777777" w:rsidR="00F1171E" w:rsidRPr="00316C56" w:rsidRDefault="00F1171E" w:rsidP="007222C8">
            <w:pPr>
              <w:pStyle w:val="Heading2"/>
              <w:jc w:val="left"/>
              <w:rPr>
                <w:rFonts w:ascii="Arial" w:hAnsi="Arial" w:cs="Arial"/>
                <w:b w:val="0"/>
                <w:lang w:val="en-GB"/>
              </w:rPr>
            </w:pPr>
          </w:p>
          <w:p w14:paraId="589C16C7" w14:textId="77777777" w:rsidR="00F1171E" w:rsidRPr="00316C56" w:rsidRDefault="00F1171E" w:rsidP="007222C8">
            <w:pPr>
              <w:pStyle w:val="Heading2"/>
              <w:ind w:left="360"/>
              <w:jc w:val="left"/>
              <w:rPr>
                <w:rFonts w:ascii="Arial" w:hAnsi="Arial" w:cs="Arial"/>
                <w:bCs w:val="0"/>
                <w:lang w:val="en-GB"/>
              </w:rPr>
            </w:pPr>
            <w:r w:rsidRPr="00316C56">
              <w:rPr>
                <w:rFonts w:ascii="Arial" w:hAnsi="Arial" w:cs="Arial"/>
                <w:bCs w:val="0"/>
                <w:lang w:val="en-GB"/>
              </w:rPr>
              <w:t>Is the language/English quality of the article suitable for scholarly communications?</w:t>
            </w:r>
          </w:p>
          <w:p w14:paraId="7722B85E" w14:textId="77777777" w:rsidR="00F1171E" w:rsidRPr="00316C56" w:rsidRDefault="00F1171E" w:rsidP="007222C8">
            <w:pPr>
              <w:rPr>
                <w:rFonts w:ascii="Arial" w:hAnsi="Arial" w:cs="Arial"/>
                <w:sz w:val="20"/>
                <w:szCs w:val="20"/>
                <w:lang w:val="en-GB"/>
              </w:rPr>
            </w:pPr>
          </w:p>
        </w:tc>
        <w:tc>
          <w:tcPr>
            <w:tcW w:w="2212" w:type="pct"/>
          </w:tcPr>
          <w:p w14:paraId="0A07EA75" w14:textId="77777777" w:rsidR="00F1171E" w:rsidRPr="00316C56" w:rsidRDefault="00F1171E" w:rsidP="007222C8">
            <w:pPr>
              <w:rPr>
                <w:rFonts w:ascii="Arial" w:hAnsi="Arial" w:cs="Arial"/>
                <w:sz w:val="20"/>
                <w:szCs w:val="20"/>
                <w:lang w:val="en-GB"/>
              </w:rPr>
            </w:pPr>
          </w:p>
          <w:p w14:paraId="6CBA4B2A" w14:textId="77777777" w:rsidR="00F1171E" w:rsidRPr="00316C56" w:rsidRDefault="00F1171E" w:rsidP="007222C8">
            <w:pPr>
              <w:rPr>
                <w:rFonts w:ascii="Arial" w:hAnsi="Arial" w:cs="Arial"/>
                <w:sz w:val="20"/>
                <w:szCs w:val="20"/>
                <w:lang w:val="en-GB"/>
              </w:rPr>
            </w:pPr>
          </w:p>
          <w:p w14:paraId="41E28118" w14:textId="715FB5D1" w:rsidR="00F1171E" w:rsidRPr="00316C56" w:rsidRDefault="00D44C9C" w:rsidP="00D44C9C">
            <w:pPr>
              <w:jc w:val="both"/>
              <w:rPr>
                <w:rFonts w:ascii="Arial" w:hAnsi="Arial" w:cs="Arial"/>
                <w:sz w:val="20"/>
                <w:szCs w:val="20"/>
                <w:lang w:val="en-GB"/>
              </w:rPr>
            </w:pPr>
            <w:r w:rsidRPr="00316C56">
              <w:rPr>
                <w:rFonts w:ascii="Arial" w:hAnsi="Arial" w:cs="Arial"/>
                <w:sz w:val="20"/>
                <w:szCs w:val="20"/>
                <w:lang w:val="en-GB"/>
              </w:rPr>
              <w:t>The language/English quality is generally suitable for scholarly communications, with clear structure and academic tone, though it suffers from numerous typographical errors (e.g., missing spaces like "</w:t>
            </w:r>
            <w:proofErr w:type="spellStart"/>
            <w:r w:rsidRPr="00316C56">
              <w:rPr>
                <w:rFonts w:ascii="Arial" w:hAnsi="Arial" w:cs="Arial"/>
                <w:sz w:val="20"/>
                <w:szCs w:val="20"/>
                <w:lang w:val="en-GB"/>
              </w:rPr>
              <w:t>inanswertothequestion</w:t>
            </w:r>
            <w:proofErr w:type="spellEnd"/>
            <w:r w:rsidRPr="00316C56">
              <w:rPr>
                <w:rFonts w:ascii="Arial" w:hAnsi="Arial" w:cs="Arial"/>
                <w:sz w:val="20"/>
                <w:szCs w:val="20"/>
                <w:lang w:val="en-GB"/>
              </w:rPr>
              <w:t xml:space="preserve">", run-on words, inconsistent formatting), minor grammatical issues, and occasional awkward phrasing that could be polished for better readability. </w:t>
            </w:r>
          </w:p>
          <w:p w14:paraId="297F52DB" w14:textId="77777777" w:rsidR="00F1171E" w:rsidRPr="00316C56" w:rsidRDefault="00F1171E" w:rsidP="007222C8">
            <w:pPr>
              <w:rPr>
                <w:rFonts w:ascii="Arial" w:hAnsi="Arial" w:cs="Arial"/>
                <w:sz w:val="20"/>
                <w:szCs w:val="20"/>
                <w:lang w:val="en-GB"/>
              </w:rPr>
            </w:pPr>
          </w:p>
          <w:p w14:paraId="149A6CEF" w14:textId="77777777" w:rsidR="00F1171E" w:rsidRPr="00316C56" w:rsidRDefault="00F1171E" w:rsidP="007222C8">
            <w:pPr>
              <w:rPr>
                <w:rFonts w:ascii="Arial" w:hAnsi="Arial" w:cs="Arial"/>
                <w:sz w:val="20"/>
                <w:szCs w:val="20"/>
                <w:lang w:val="en-GB"/>
              </w:rPr>
            </w:pPr>
          </w:p>
        </w:tc>
        <w:tc>
          <w:tcPr>
            <w:tcW w:w="1523" w:type="pct"/>
          </w:tcPr>
          <w:p w14:paraId="0351CA58" w14:textId="77777777" w:rsidR="00F1171E" w:rsidRPr="00316C56" w:rsidRDefault="00F1171E" w:rsidP="007222C8">
            <w:pPr>
              <w:rPr>
                <w:rFonts w:ascii="Arial" w:hAnsi="Arial" w:cs="Arial"/>
                <w:sz w:val="20"/>
                <w:szCs w:val="20"/>
                <w:lang w:val="en-GB"/>
              </w:rPr>
            </w:pPr>
          </w:p>
        </w:tc>
      </w:tr>
      <w:tr w:rsidR="00F1171E" w:rsidRPr="00316C56" w14:paraId="20A16C0C" w14:textId="77777777" w:rsidTr="007222C8">
        <w:trPr>
          <w:trHeight w:val="1178"/>
        </w:trPr>
        <w:tc>
          <w:tcPr>
            <w:tcW w:w="1265" w:type="pct"/>
            <w:noWrap/>
          </w:tcPr>
          <w:p w14:paraId="7F4BCFAE" w14:textId="77777777" w:rsidR="00F1171E" w:rsidRPr="00316C56" w:rsidRDefault="00F1171E" w:rsidP="007222C8">
            <w:pPr>
              <w:pStyle w:val="Heading2"/>
              <w:jc w:val="left"/>
              <w:rPr>
                <w:rFonts w:ascii="Arial" w:hAnsi="Arial" w:cs="Arial"/>
                <w:b w:val="0"/>
                <w:bCs w:val="0"/>
                <w:lang w:val="en-GB"/>
              </w:rPr>
            </w:pPr>
            <w:r w:rsidRPr="00316C56">
              <w:rPr>
                <w:rFonts w:ascii="Arial" w:hAnsi="Arial" w:cs="Arial"/>
                <w:bCs w:val="0"/>
                <w:u w:val="single"/>
                <w:lang w:val="en-GB"/>
              </w:rPr>
              <w:t>Optional/General</w:t>
            </w:r>
            <w:r w:rsidRPr="00316C56">
              <w:rPr>
                <w:rFonts w:ascii="Arial" w:hAnsi="Arial" w:cs="Arial"/>
                <w:bCs w:val="0"/>
                <w:lang w:val="en-GB"/>
              </w:rPr>
              <w:t xml:space="preserve"> </w:t>
            </w:r>
            <w:r w:rsidRPr="00316C56">
              <w:rPr>
                <w:rFonts w:ascii="Arial" w:hAnsi="Arial" w:cs="Arial"/>
                <w:b w:val="0"/>
                <w:bCs w:val="0"/>
                <w:lang w:val="en-GB"/>
              </w:rPr>
              <w:t>comments</w:t>
            </w:r>
          </w:p>
          <w:p w14:paraId="1A6B3748" w14:textId="77777777" w:rsidR="00F1171E" w:rsidRPr="00316C56" w:rsidRDefault="00F1171E" w:rsidP="007222C8">
            <w:pPr>
              <w:pStyle w:val="Heading2"/>
              <w:jc w:val="left"/>
              <w:rPr>
                <w:rFonts w:ascii="Arial" w:hAnsi="Arial" w:cs="Arial"/>
                <w:b w:val="0"/>
                <w:lang w:val="en-GB"/>
              </w:rPr>
            </w:pPr>
          </w:p>
        </w:tc>
        <w:tc>
          <w:tcPr>
            <w:tcW w:w="2212" w:type="pct"/>
          </w:tcPr>
          <w:p w14:paraId="1E347C61" w14:textId="77777777" w:rsidR="00F1171E" w:rsidRPr="00316C56" w:rsidRDefault="00F1171E" w:rsidP="007222C8">
            <w:pPr>
              <w:rPr>
                <w:rFonts w:ascii="Arial" w:hAnsi="Arial" w:cs="Arial"/>
                <w:sz w:val="20"/>
                <w:szCs w:val="20"/>
                <w:lang w:val="en-GB"/>
              </w:rPr>
            </w:pPr>
          </w:p>
          <w:p w14:paraId="5E946A0E" w14:textId="77777777" w:rsidR="00F1171E" w:rsidRPr="00316C56" w:rsidRDefault="00F1171E" w:rsidP="007222C8">
            <w:pPr>
              <w:rPr>
                <w:rFonts w:ascii="Arial" w:hAnsi="Arial" w:cs="Arial"/>
                <w:sz w:val="20"/>
                <w:szCs w:val="20"/>
                <w:lang w:val="en-GB"/>
              </w:rPr>
            </w:pPr>
          </w:p>
          <w:p w14:paraId="7EB58C99" w14:textId="77777777" w:rsidR="00F1171E" w:rsidRPr="00316C56" w:rsidRDefault="00F1171E" w:rsidP="007222C8">
            <w:pPr>
              <w:rPr>
                <w:rFonts w:ascii="Arial" w:hAnsi="Arial" w:cs="Arial"/>
                <w:sz w:val="20"/>
                <w:szCs w:val="20"/>
                <w:lang w:val="en-GB"/>
              </w:rPr>
            </w:pPr>
          </w:p>
          <w:p w14:paraId="15DFD0E8" w14:textId="77777777" w:rsidR="00F1171E" w:rsidRPr="00316C56" w:rsidRDefault="00F1171E" w:rsidP="007222C8">
            <w:pPr>
              <w:rPr>
                <w:rFonts w:ascii="Arial" w:hAnsi="Arial" w:cs="Arial"/>
                <w:sz w:val="20"/>
                <w:szCs w:val="20"/>
                <w:lang w:val="en-GB"/>
              </w:rPr>
            </w:pPr>
          </w:p>
        </w:tc>
        <w:tc>
          <w:tcPr>
            <w:tcW w:w="1523" w:type="pct"/>
          </w:tcPr>
          <w:p w14:paraId="465E098E" w14:textId="77777777" w:rsidR="00F1171E" w:rsidRPr="00316C56" w:rsidRDefault="00F1171E" w:rsidP="007222C8">
            <w:pPr>
              <w:rPr>
                <w:rFonts w:ascii="Arial" w:hAnsi="Arial" w:cs="Arial"/>
                <w:sz w:val="20"/>
                <w:szCs w:val="20"/>
                <w:lang w:val="en-GB"/>
              </w:rPr>
            </w:pPr>
          </w:p>
        </w:tc>
      </w:tr>
    </w:tbl>
    <w:p w14:paraId="0821307F" w14:textId="77777777" w:rsidR="00F1171E" w:rsidRPr="00316C5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16C5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16C56" w:rsidRDefault="00F1171E" w:rsidP="007222C8">
            <w:pPr>
              <w:pStyle w:val="NormalWeb"/>
              <w:spacing w:before="0" w:beforeAutospacing="0" w:after="0" w:afterAutospacing="0"/>
              <w:rPr>
                <w:rFonts w:ascii="Arial" w:hAnsi="Arial" w:cs="Arial"/>
                <w:b/>
                <w:sz w:val="20"/>
                <w:szCs w:val="20"/>
                <w:u w:val="single"/>
                <w:lang w:val="en-GB"/>
              </w:rPr>
            </w:pPr>
            <w:r w:rsidRPr="00316C56">
              <w:rPr>
                <w:rFonts w:ascii="Arial" w:hAnsi="Arial" w:cs="Arial"/>
                <w:b/>
                <w:sz w:val="20"/>
                <w:szCs w:val="20"/>
                <w:highlight w:val="yellow"/>
                <w:u w:val="single"/>
                <w:lang w:val="en-GB"/>
              </w:rPr>
              <w:t>PART  2:</w:t>
            </w:r>
            <w:r w:rsidRPr="00316C56">
              <w:rPr>
                <w:rFonts w:ascii="Arial" w:hAnsi="Arial" w:cs="Arial"/>
                <w:b/>
                <w:sz w:val="20"/>
                <w:szCs w:val="20"/>
                <w:u w:val="single"/>
                <w:lang w:val="en-GB"/>
              </w:rPr>
              <w:t xml:space="preserve"> </w:t>
            </w:r>
          </w:p>
          <w:p w14:paraId="5B767407" w14:textId="77777777" w:rsidR="00F1171E" w:rsidRPr="00316C5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16C5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16C5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16C56" w:rsidRDefault="00F1171E" w:rsidP="007222C8">
            <w:pPr>
              <w:pStyle w:val="Heading2"/>
              <w:jc w:val="left"/>
              <w:rPr>
                <w:rFonts w:ascii="Arial" w:hAnsi="Arial" w:cs="Arial"/>
                <w:lang w:val="en-GB"/>
              </w:rPr>
            </w:pPr>
            <w:r w:rsidRPr="00316C56">
              <w:rPr>
                <w:rFonts w:ascii="Arial" w:hAnsi="Arial" w:cs="Arial"/>
                <w:lang w:val="en-GB"/>
              </w:rPr>
              <w:t>Reviewer’s comment</w:t>
            </w:r>
          </w:p>
        </w:tc>
        <w:tc>
          <w:tcPr>
            <w:tcW w:w="1342" w:type="pct"/>
          </w:tcPr>
          <w:p w14:paraId="6F48B50B" w14:textId="77777777" w:rsidR="00F1171E" w:rsidRPr="00316C56" w:rsidRDefault="00F1171E" w:rsidP="007222C8">
            <w:pPr>
              <w:pStyle w:val="Heading2"/>
              <w:jc w:val="left"/>
              <w:rPr>
                <w:rFonts w:ascii="Arial" w:hAnsi="Arial" w:cs="Arial"/>
                <w:b w:val="0"/>
                <w:lang w:val="en-GB"/>
              </w:rPr>
            </w:pPr>
            <w:r w:rsidRPr="00316C56">
              <w:rPr>
                <w:rFonts w:ascii="Arial" w:hAnsi="Arial" w:cs="Arial"/>
                <w:lang w:val="en-GB"/>
              </w:rPr>
              <w:t>Author’s comment</w:t>
            </w:r>
            <w:r w:rsidRPr="00316C56">
              <w:rPr>
                <w:rFonts w:ascii="Arial" w:hAnsi="Arial" w:cs="Arial"/>
                <w:b w:val="0"/>
                <w:lang w:val="en-GB"/>
              </w:rPr>
              <w:t xml:space="preserve"> </w:t>
            </w:r>
            <w:r w:rsidRPr="00316C5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16C5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16C56" w:rsidRDefault="00F1171E" w:rsidP="007222C8">
            <w:pPr>
              <w:pStyle w:val="NormalWeb"/>
              <w:spacing w:before="0" w:beforeAutospacing="0" w:after="0" w:afterAutospacing="0"/>
              <w:rPr>
                <w:rFonts w:ascii="Arial" w:hAnsi="Arial" w:cs="Arial"/>
                <w:b/>
                <w:sz w:val="20"/>
                <w:szCs w:val="20"/>
                <w:lang w:val="en-GB"/>
              </w:rPr>
            </w:pPr>
            <w:r w:rsidRPr="00316C56">
              <w:rPr>
                <w:rFonts w:ascii="Arial" w:hAnsi="Arial" w:cs="Arial"/>
                <w:b/>
                <w:sz w:val="20"/>
                <w:szCs w:val="20"/>
                <w:lang w:val="en-GB"/>
              </w:rPr>
              <w:t xml:space="preserve">Are there ethical issues in this manuscript? </w:t>
            </w:r>
          </w:p>
          <w:p w14:paraId="6034B476" w14:textId="77777777" w:rsidR="00F1171E" w:rsidRPr="00316C5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16C56" w:rsidRDefault="00F1171E" w:rsidP="007222C8">
            <w:pPr>
              <w:pStyle w:val="NormalWeb"/>
              <w:spacing w:before="0" w:beforeAutospacing="0" w:after="0" w:afterAutospacing="0"/>
              <w:rPr>
                <w:rFonts w:ascii="Arial" w:hAnsi="Arial" w:cs="Arial"/>
                <w:i/>
                <w:iCs/>
                <w:sz w:val="20"/>
                <w:szCs w:val="20"/>
                <w:u w:val="single"/>
                <w:lang w:val="en-GB"/>
              </w:rPr>
            </w:pPr>
            <w:r w:rsidRPr="00316C56">
              <w:rPr>
                <w:rFonts w:ascii="Arial" w:hAnsi="Arial" w:cs="Arial"/>
                <w:i/>
                <w:iCs/>
                <w:sz w:val="20"/>
                <w:szCs w:val="20"/>
                <w:u w:val="single"/>
                <w:lang w:val="en-GB"/>
              </w:rPr>
              <w:t xml:space="preserve">(If yes, </w:t>
            </w:r>
            <w:proofErr w:type="gramStart"/>
            <w:r w:rsidRPr="00316C56">
              <w:rPr>
                <w:rFonts w:ascii="Arial" w:hAnsi="Arial" w:cs="Arial"/>
                <w:i/>
                <w:iCs/>
                <w:sz w:val="20"/>
                <w:szCs w:val="20"/>
                <w:u w:val="single"/>
                <w:lang w:val="en-GB"/>
              </w:rPr>
              <w:t>Kindly</w:t>
            </w:r>
            <w:proofErr w:type="gramEnd"/>
            <w:r w:rsidRPr="00316C56">
              <w:rPr>
                <w:rFonts w:ascii="Arial" w:hAnsi="Arial" w:cs="Arial"/>
                <w:i/>
                <w:iCs/>
                <w:sz w:val="20"/>
                <w:szCs w:val="20"/>
                <w:u w:val="single"/>
                <w:lang w:val="en-GB"/>
              </w:rPr>
              <w:t xml:space="preserve"> please write down the ethical issues here in detail)</w:t>
            </w:r>
          </w:p>
          <w:p w14:paraId="7B654B67" w14:textId="61881900" w:rsidR="00F1171E" w:rsidRPr="00316C56" w:rsidRDefault="00D44C9C" w:rsidP="00D44C9C">
            <w:pPr>
              <w:pStyle w:val="NormalWeb"/>
              <w:spacing w:before="0" w:beforeAutospacing="0" w:after="0" w:afterAutospacing="0"/>
              <w:rPr>
                <w:rFonts w:ascii="Arial" w:hAnsi="Arial" w:cs="Arial"/>
                <w:sz w:val="20"/>
                <w:szCs w:val="20"/>
                <w:lang w:val="en-GB"/>
              </w:rPr>
            </w:pPr>
            <w:r w:rsidRPr="00316C56">
              <w:rPr>
                <w:rFonts w:ascii="Arial" w:hAnsi="Arial" w:cs="Arial"/>
                <w:sz w:val="20"/>
                <w:szCs w:val="20"/>
                <w:lang w:val="en-GB"/>
              </w:rPr>
              <w:t xml:space="preserve">No ethical issues are evident in the manuscript; the author discloses it derives from their Ph.D. and website, and ideas are properly attributed. </w:t>
            </w:r>
          </w:p>
        </w:tc>
        <w:tc>
          <w:tcPr>
            <w:tcW w:w="1342" w:type="pct"/>
            <w:vAlign w:val="center"/>
          </w:tcPr>
          <w:p w14:paraId="780A9F8E" w14:textId="77777777" w:rsidR="00F1171E" w:rsidRPr="00316C56" w:rsidRDefault="00F1171E" w:rsidP="007222C8">
            <w:pPr>
              <w:rPr>
                <w:rFonts w:ascii="Arial" w:eastAsia="Arial Unicode MS" w:hAnsi="Arial" w:cs="Arial"/>
                <w:sz w:val="20"/>
                <w:szCs w:val="20"/>
                <w:lang w:val="en-GB"/>
              </w:rPr>
            </w:pPr>
          </w:p>
          <w:p w14:paraId="4A981594" w14:textId="77777777" w:rsidR="00F1171E" w:rsidRPr="00316C56" w:rsidRDefault="00F1171E" w:rsidP="007222C8">
            <w:pPr>
              <w:rPr>
                <w:rFonts w:ascii="Arial" w:eastAsia="Arial Unicode MS" w:hAnsi="Arial" w:cs="Arial"/>
                <w:sz w:val="20"/>
                <w:szCs w:val="20"/>
                <w:lang w:val="en-GB"/>
              </w:rPr>
            </w:pPr>
          </w:p>
          <w:p w14:paraId="4780A682" w14:textId="77777777" w:rsidR="00F1171E" w:rsidRPr="00316C56" w:rsidRDefault="00F1171E" w:rsidP="007222C8">
            <w:pPr>
              <w:rPr>
                <w:rFonts w:ascii="Arial" w:eastAsia="Arial Unicode MS" w:hAnsi="Arial" w:cs="Arial"/>
                <w:sz w:val="20"/>
                <w:szCs w:val="20"/>
                <w:lang w:val="en-GB"/>
              </w:rPr>
            </w:pPr>
          </w:p>
          <w:p w14:paraId="2D80979A" w14:textId="77777777" w:rsidR="00F1171E" w:rsidRPr="00316C5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F900465" w14:textId="77777777" w:rsidR="00316C56" w:rsidRPr="00961706" w:rsidRDefault="00316C56" w:rsidP="00316C56">
      <w:pPr>
        <w:pStyle w:val="Affiliation"/>
        <w:spacing w:after="0" w:line="240" w:lineRule="auto"/>
        <w:jc w:val="left"/>
        <w:rPr>
          <w:rFonts w:ascii="Arial" w:hAnsi="Arial" w:cs="Arial"/>
          <w:b/>
          <w:u w:val="single"/>
        </w:rPr>
      </w:pPr>
      <w:r w:rsidRPr="00961706">
        <w:rPr>
          <w:rFonts w:ascii="Arial" w:hAnsi="Arial" w:cs="Arial"/>
          <w:b/>
          <w:u w:val="single"/>
        </w:rPr>
        <w:t>Reviewer details:</w:t>
      </w:r>
    </w:p>
    <w:p w14:paraId="2305497F" w14:textId="77777777" w:rsidR="00316C56" w:rsidRDefault="00316C56" w:rsidP="00316C56">
      <w:r w:rsidRPr="00961706">
        <w:rPr>
          <w:rFonts w:ascii="Arial" w:hAnsi="Arial" w:cs="Arial"/>
          <w:b/>
          <w:color w:val="000000"/>
          <w:sz w:val="20"/>
          <w:szCs w:val="20"/>
        </w:rPr>
        <w:t xml:space="preserve">Jitendra Kumar Singh, Sunbeam Women’s College </w:t>
      </w:r>
      <w:proofErr w:type="gramStart"/>
      <w:r w:rsidRPr="00961706">
        <w:rPr>
          <w:rFonts w:ascii="Arial" w:hAnsi="Arial" w:cs="Arial"/>
          <w:b/>
          <w:color w:val="000000"/>
          <w:sz w:val="20"/>
          <w:szCs w:val="20"/>
        </w:rPr>
        <w:t>Varuna( Affiliated</w:t>
      </w:r>
      <w:proofErr w:type="gramEnd"/>
      <w:r w:rsidRPr="00961706">
        <w:rPr>
          <w:rFonts w:ascii="Arial" w:hAnsi="Arial" w:cs="Arial"/>
          <w:b/>
          <w:color w:val="000000"/>
          <w:sz w:val="20"/>
          <w:szCs w:val="20"/>
        </w:rPr>
        <w:t xml:space="preserve"> to MGKVP Varanasi), India </w:t>
      </w:r>
      <w:r w:rsidRPr="00961706">
        <w:rPr>
          <w:rFonts w:ascii="Arial" w:hAnsi="Arial" w:cs="Arial"/>
          <w:b/>
          <w:color w:val="000000"/>
          <w:sz w:val="20"/>
          <w:szCs w:val="20"/>
        </w:rPr>
        <w:br/>
      </w:r>
    </w:p>
    <w:p w14:paraId="1956EBCA" w14:textId="77777777" w:rsidR="00316C56" w:rsidRPr="00316C56" w:rsidRDefault="00316C56">
      <w:pPr>
        <w:rPr>
          <w:rFonts w:ascii="Arial" w:hAnsi="Arial" w:cs="Arial"/>
          <w:b/>
          <w:sz w:val="20"/>
          <w:szCs w:val="20"/>
        </w:rPr>
      </w:pPr>
    </w:p>
    <w:sectPr w:rsidR="00316C56" w:rsidRPr="00316C5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D1407" w14:textId="77777777" w:rsidR="007C6FEF" w:rsidRPr="0000007A" w:rsidRDefault="007C6FEF" w:rsidP="0099583E">
      <w:r>
        <w:separator/>
      </w:r>
    </w:p>
  </w:endnote>
  <w:endnote w:type="continuationSeparator" w:id="0">
    <w:p w14:paraId="53F3E579" w14:textId="77777777" w:rsidR="007C6FEF" w:rsidRPr="0000007A" w:rsidRDefault="007C6FE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2D070" w14:textId="77777777" w:rsidR="007C6FEF" w:rsidRPr="0000007A" w:rsidRDefault="007C6FEF" w:rsidP="0099583E">
      <w:r>
        <w:separator/>
      </w:r>
    </w:p>
  </w:footnote>
  <w:footnote w:type="continuationSeparator" w:id="0">
    <w:p w14:paraId="6C96263C" w14:textId="77777777" w:rsidR="007C6FEF" w:rsidRPr="0000007A" w:rsidRDefault="007C6FE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71025935">
    <w:abstractNumId w:val="3"/>
  </w:num>
  <w:num w:numId="2" w16cid:durableId="471674034">
    <w:abstractNumId w:val="6"/>
  </w:num>
  <w:num w:numId="3" w16cid:durableId="1530609151">
    <w:abstractNumId w:val="5"/>
  </w:num>
  <w:num w:numId="4" w16cid:durableId="1745641562">
    <w:abstractNumId w:val="7"/>
  </w:num>
  <w:num w:numId="5" w16cid:durableId="1311252731">
    <w:abstractNumId w:val="4"/>
  </w:num>
  <w:num w:numId="6" w16cid:durableId="877471594">
    <w:abstractNumId w:val="0"/>
  </w:num>
  <w:num w:numId="7" w16cid:durableId="842890635">
    <w:abstractNumId w:val="1"/>
  </w:num>
  <w:num w:numId="8" w16cid:durableId="605696369">
    <w:abstractNumId w:val="9"/>
  </w:num>
  <w:num w:numId="9" w16cid:durableId="159546802">
    <w:abstractNumId w:val="8"/>
  </w:num>
  <w:num w:numId="10" w16cid:durableId="1732263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1F0F"/>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278"/>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6C56"/>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6976"/>
    <w:rsid w:val="00530A2D"/>
    <w:rsid w:val="00531C82"/>
    <w:rsid w:val="00533FC1"/>
    <w:rsid w:val="0054564B"/>
    <w:rsid w:val="00545A13"/>
    <w:rsid w:val="00546343"/>
    <w:rsid w:val="00546E3F"/>
    <w:rsid w:val="00555430"/>
    <w:rsid w:val="00557CD3"/>
    <w:rsid w:val="00560D3C"/>
    <w:rsid w:val="00565D90"/>
    <w:rsid w:val="00567420"/>
    <w:rsid w:val="00567DE0"/>
    <w:rsid w:val="005735A5"/>
    <w:rsid w:val="005757CF"/>
    <w:rsid w:val="00581FF9"/>
    <w:rsid w:val="005A4F17"/>
    <w:rsid w:val="005B3509"/>
    <w:rsid w:val="005C25A0"/>
    <w:rsid w:val="005D230D"/>
    <w:rsid w:val="005D33B8"/>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3622"/>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4501"/>
    <w:rsid w:val="00780B67"/>
    <w:rsid w:val="00781D07"/>
    <w:rsid w:val="007937B6"/>
    <w:rsid w:val="007A62F8"/>
    <w:rsid w:val="007B1099"/>
    <w:rsid w:val="007B54A4"/>
    <w:rsid w:val="007C6CDF"/>
    <w:rsid w:val="007C6FE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3244"/>
    <w:rsid w:val="00A15F2F"/>
    <w:rsid w:val="00A17184"/>
    <w:rsid w:val="00A31AAC"/>
    <w:rsid w:val="00A32905"/>
    <w:rsid w:val="00A36C95"/>
    <w:rsid w:val="00A37DE3"/>
    <w:rsid w:val="00A40B00"/>
    <w:rsid w:val="00A4787C"/>
    <w:rsid w:val="00A51369"/>
    <w:rsid w:val="00A519D1"/>
    <w:rsid w:val="00A5303B"/>
    <w:rsid w:val="00A65C50"/>
    <w:rsid w:val="00A8290F"/>
    <w:rsid w:val="00AA05E6"/>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40D1"/>
    <w:rsid w:val="00B53059"/>
    <w:rsid w:val="00B562D2"/>
    <w:rsid w:val="00B62087"/>
    <w:rsid w:val="00B62F41"/>
    <w:rsid w:val="00B63782"/>
    <w:rsid w:val="00B66599"/>
    <w:rsid w:val="00B760E1"/>
    <w:rsid w:val="00B82FFC"/>
    <w:rsid w:val="00BA08C9"/>
    <w:rsid w:val="00BA1AB3"/>
    <w:rsid w:val="00BA55B7"/>
    <w:rsid w:val="00BA6421"/>
    <w:rsid w:val="00BA7DA7"/>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3F8C"/>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4C9C"/>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726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1773"/>
    <w:rsid w:val="00EB3E91"/>
    <w:rsid w:val="00EB6E15"/>
    <w:rsid w:val="00EC6894"/>
    <w:rsid w:val="00ED6B12"/>
    <w:rsid w:val="00ED7400"/>
    <w:rsid w:val="00EF326D"/>
    <w:rsid w:val="00EF53FE"/>
    <w:rsid w:val="00F1171E"/>
    <w:rsid w:val="00F13071"/>
    <w:rsid w:val="00F2643C"/>
    <w:rsid w:val="00F32717"/>
    <w:rsid w:val="00F3295A"/>
    <w:rsid w:val="00F32A9A"/>
    <w:rsid w:val="00F33A19"/>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16C5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land14081641" TargetMode="Externa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5523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2025-12-22T13:31:00Z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