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170AF" w14:paraId="1643A4CA" w14:textId="77777777" w:rsidTr="004847FF">
        <w:trPr>
          <w:trHeight w:val="450"/>
        </w:trPr>
        <w:tc>
          <w:tcPr>
            <w:tcW w:w="5000" w:type="pct"/>
            <w:gridSpan w:val="2"/>
            <w:tcBorders>
              <w:top w:val="nil"/>
              <w:left w:val="nil"/>
              <w:right w:val="nil"/>
            </w:tcBorders>
          </w:tcPr>
          <w:p w14:paraId="4C55E51F" w14:textId="77777777" w:rsidR="00602F7D" w:rsidRPr="006170AF" w:rsidRDefault="00602F7D" w:rsidP="00F2643C">
            <w:pPr>
              <w:pStyle w:val="Heading2"/>
              <w:jc w:val="left"/>
              <w:rPr>
                <w:rFonts w:ascii="Arial" w:hAnsi="Arial" w:cs="Arial"/>
                <w:b w:val="0"/>
                <w:bCs w:val="0"/>
                <w:lang w:val="en-US"/>
              </w:rPr>
            </w:pPr>
          </w:p>
        </w:tc>
      </w:tr>
      <w:tr w:rsidR="0000007A" w:rsidRPr="006170AF" w14:paraId="127EAD7E" w14:textId="77777777" w:rsidTr="00F33C84">
        <w:trPr>
          <w:trHeight w:val="413"/>
        </w:trPr>
        <w:tc>
          <w:tcPr>
            <w:tcW w:w="1234" w:type="pct"/>
          </w:tcPr>
          <w:p w14:paraId="3C159AA5" w14:textId="77777777" w:rsidR="0000007A" w:rsidRPr="006170AF" w:rsidRDefault="00D27A79" w:rsidP="00696CAD">
            <w:pPr>
              <w:pStyle w:val="BodyText"/>
              <w:ind w:left="90"/>
              <w:jc w:val="left"/>
              <w:rPr>
                <w:rFonts w:ascii="Arial" w:hAnsi="Arial" w:cs="Arial"/>
                <w:bCs/>
                <w:sz w:val="20"/>
                <w:szCs w:val="20"/>
                <w:lang w:val="en-GB"/>
              </w:rPr>
            </w:pPr>
            <w:r w:rsidRPr="006170AF">
              <w:rPr>
                <w:rFonts w:ascii="Arial" w:hAnsi="Arial" w:cs="Arial"/>
                <w:bCs/>
                <w:sz w:val="20"/>
                <w:szCs w:val="20"/>
                <w:lang w:val="en-GB"/>
              </w:rPr>
              <w:t xml:space="preserve">Book </w:t>
            </w:r>
            <w:r w:rsidR="0000007A" w:rsidRPr="006170AF">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46A4606" w:rsidR="0000007A" w:rsidRPr="006170AF" w:rsidRDefault="00850D61" w:rsidP="00054BC4">
            <w:pPr>
              <w:pStyle w:val="NormalWeb"/>
              <w:rPr>
                <w:rFonts w:ascii="Arial" w:hAnsi="Arial" w:cs="Arial"/>
                <w:b/>
                <w:bCs/>
                <w:sz w:val="20"/>
                <w:szCs w:val="20"/>
                <w:u w:val="single"/>
              </w:rPr>
            </w:pPr>
            <w:hyperlink r:id="rId7" w:tgtFrame="_blank" w:history="1">
              <w:r w:rsidRPr="006170AF">
                <w:rPr>
                  <w:rStyle w:val="Hyperlink"/>
                  <w:rFonts w:ascii="Arial" w:hAnsi="Arial" w:cs="Arial"/>
                  <w:b/>
                  <w:bCs/>
                  <w:sz w:val="20"/>
                  <w:szCs w:val="20"/>
                </w:rPr>
                <w:t>Medical Science: Updates and Prospects</w:t>
              </w:r>
            </w:hyperlink>
          </w:p>
        </w:tc>
      </w:tr>
      <w:tr w:rsidR="0000007A" w:rsidRPr="006170AF" w14:paraId="73C90375" w14:textId="77777777" w:rsidTr="002E7787">
        <w:trPr>
          <w:trHeight w:val="290"/>
        </w:trPr>
        <w:tc>
          <w:tcPr>
            <w:tcW w:w="1234" w:type="pct"/>
          </w:tcPr>
          <w:p w14:paraId="20D28135" w14:textId="77777777" w:rsidR="0000007A" w:rsidRPr="006170AF" w:rsidRDefault="0000007A" w:rsidP="00696CAD">
            <w:pPr>
              <w:pStyle w:val="BodyText"/>
              <w:ind w:left="90"/>
              <w:jc w:val="left"/>
              <w:rPr>
                <w:rFonts w:ascii="Arial" w:hAnsi="Arial" w:cs="Arial"/>
                <w:bCs/>
                <w:sz w:val="20"/>
                <w:szCs w:val="20"/>
                <w:lang w:val="en-GB"/>
              </w:rPr>
            </w:pPr>
            <w:r w:rsidRPr="006170AF">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2099EBE" w:rsidR="0000007A" w:rsidRPr="006170AF" w:rsidRDefault="00E72A8E" w:rsidP="00F3669D">
            <w:pPr>
              <w:pStyle w:val="NormalWeb"/>
              <w:spacing w:before="0" w:beforeAutospacing="0" w:after="0" w:afterAutospacing="0"/>
              <w:rPr>
                <w:rFonts w:ascii="Arial" w:hAnsi="Arial" w:cs="Arial"/>
                <w:b/>
                <w:bCs/>
                <w:sz w:val="20"/>
                <w:szCs w:val="20"/>
                <w:highlight w:val="yellow"/>
                <w:lang w:val="en-GB"/>
              </w:rPr>
            </w:pPr>
            <w:r w:rsidRPr="006170AF">
              <w:rPr>
                <w:rFonts w:ascii="Arial" w:hAnsi="Arial" w:cs="Arial"/>
                <w:b/>
                <w:bCs/>
                <w:sz w:val="20"/>
                <w:szCs w:val="20"/>
                <w:lang w:val="en-GB"/>
              </w:rPr>
              <w:t>Ms_BP</w:t>
            </w:r>
            <w:r w:rsidR="00FC432A" w:rsidRPr="006170AF">
              <w:rPr>
                <w:rFonts w:ascii="Arial" w:hAnsi="Arial" w:cs="Arial"/>
                <w:b/>
                <w:bCs/>
                <w:sz w:val="20"/>
                <w:szCs w:val="20"/>
                <w:lang w:val="en-GB"/>
              </w:rPr>
              <w:t>R</w:t>
            </w:r>
            <w:r w:rsidRPr="006170AF">
              <w:rPr>
                <w:rFonts w:ascii="Arial" w:hAnsi="Arial" w:cs="Arial"/>
                <w:b/>
                <w:bCs/>
                <w:sz w:val="20"/>
                <w:szCs w:val="20"/>
                <w:lang w:val="en-GB"/>
              </w:rPr>
              <w:t>_</w:t>
            </w:r>
            <w:r w:rsidR="00CD3F7E" w:rsidRPr="006170AF">
              <w:rPr>
                <w:rFonts w:ascii="Arial" w:hAnsi="Arial" w:cs="Arial"/>
                <w:b/>
                <w:bCs/>
                <w:sz w:val="20"/>
                <w:szCs w:val="20"/>
                <w:lang w:val="en-GB"/>
              </w:rPr>
              <w:t>6876</w:t>
            </w:r>
          </w:p>
        </w:tc>
      </w:tr>
      <w:tr w:rsidR="0000007A" w:rsidRPr="006170AF" w14:paraId="05B60576" w14:textId="77777777" w:rsidTr="002109D6">
        <w:trPr>
          <w:trHeight w:val="331"/>
        </w:trPr>
        <w:tc>
          <w:tcPr>
            <w:tcW w:w="1234" w:type="pct"/>
          </w:tcPr>
          <w:p w14:paraId="0196A627" w14:textId="77777777" w:rsidR="0000007A" w:rsidRPr="006170AF" w:rsidRDefault="0000007A" w:rsidP="00696CAD">
            <w:pPr>
              <w:pStyle w:val="BodyText"/>
              <w:ind w:left="90"/>
              <w:jc w:val="left"/>
              <w:rPr>
                <w:rFonts w:ascii="Arial" w:hAnsi="Arial" w:cs="Arial"/>
                <w:bCs/>
                <w:sz w:val="20"/>
                <w:szCs w:val="20"/>
                <w:lang w:val="en-GB"/>
              </w:rPr>
            </w:pPr>
            <w:r w:rsidRPr="006170AF">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955D2D3" w:rsidR="0000007A" w:rsidRPr="006170AF" w:rsidRDefault="00850D61" w:rsidP="000450FC">
            <w:pPr>
              <w:pStyle w:val="NormalWeb"/>
              <w:spacing w:before="0" w:beforeAutospacing="0" w:after="0" w:afterAutospacing="0"/>
              <w:rPr>
                <w:rFonts w:ascii="Arial" w:hAnsi="Arial" w:cs="Arial"/>
                <w:b/>
                <w:sz w:val="20"/>
                <w:szCs w:val="20"/>
                <w:highlight w:val="yellow"/>
                <w:lang w:val="en-GB"/>
              </w:rPr>
            </w:pPr>
            <w:r w:rsidRPr="006170AF">
              <w:rPr>
                <w:rFonts w:ascii="Arial" w:hAnsi="Arial" w:cs="Arial"/>
                <w:b/>
                <w:sz w:val="20"/>
                <w:szCs w:val="20"/>
                <w:lang w:val="en-GB"/>
              </w:rPr>
              <w:t xml:space="preserve">Comparative Risk of Metabolic Adverse Outcomes in Patients with Schizophrenia Spectrum Disorder Treated with Aripiprazole Versus Olanzapine: A Retrospective Cohort Study Using the Global </w:t>
            </w:r>
            <w:proofErr w:type="spellStart"/>
            <w:r w:rsidRPr="006170AF">
              <w:rPr>
                <w:rFonts w:ascii="Arial" w:hAnsi="Arial" w:cs="Arial"/>
                <w:b/>
                <w:sz w:val="20"/>
                <w:szCs w:val="20"/>
                <w:lang w:val="en-GB"/>
              </w:rPr>
              <w:t>TriNetX</w:t>
            </w:r>
            <w:proofErr w:type="spellEnd"/>
            <w:r w:rsidRPr="006170AF">
              <w:rPr>
                <w:rFonts w:ascii="Arial" w:hAnsi="Arial" w:cs="Arial"/>
                <w:b/>
                <w:sz w:val="20"/>
                <w:szCs w:val="20"/>
                <w:lang w:val="en-GB"/>
              </w:rPr>
              <w:t xml:space="preserve"> Network</w:t>
            </w:r>
          </w:p>
        </w:tc>
      </w:tr>
      <w:tr w:rsidR="00CF0BBB" w:rsidRPr="006170AF" w14:paraId="6D508B1C" w14:textId="77777777" w:rsidTr="002E7787">
        <w:trPr>
          <w:trHeight w:val="332"/>
        </w:trPr>
        <w:tc>
          <w:tcPr>
            <w:tcW w:w="1234" w:type="pct"/>
          </w:tcPr>
          <w:p w14:paraId="32FC28F7" w14:textId="77777777" w:rsidR="00CF0BBB" w:rsidRPr="006170AF" w:rsidRDefault="00CF0BBB" w:rsidP="00696CAD">
            <w:pPr>
              <w:pStyle w:val="BodyText"/>
              <w:ind w:left="90"/>
              <w:jc w:val="left"/>
              <w:rPr>
                <w:rFonts w:ascii="Arial" w:hAnsi="Arial" w:cs="Arial"/>
                <w:bCs/>
                <w:sz w:val="20"/>
                <w:szCs w:val="20"/>
                <w:lang w:val="en-GB"/>
              </w:rPr>
            </w:pPr>
            <w:r w:rsidRPr="006170AF">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34834D7" w:rsidR="00CF0BBB" w:rsidRPr="006170AF" w:rsidRDefault="00CD3F7E" w:rsidP="000450FC">
            <w:pPr>
              <w:pStyle w:val="NormalWeb"/>
              <w:spacing w:before="0" w:beforeAutospacing="0" w:after="0" w:afterAutospacing="0"/>
              <w:rPr>
                <w:rFonts w:ascii="Arial" w:hAnsi="Arial" w:cs="Arial"/>
                <w:b/>
                <w:sz w:val="20"/>
                <w:szCs w:val="20"/>
                <w:lang w:val="en-GB"/>
              </w:rPr>
            </w:pPr>
            <w:r w:rsidRPr="006170AF">
              <w:rPr>
                <w:rFonts w:ascii="Arial" w:hAnsi="Arial" w:cs="Arial"/>
                <w:b/>
                <w:sz w:val="20"/>
                <w:szCs w:val="20"/>
                <w:lang w:val="en-GB"/>
              </w:rPr>
              <w:t>Book chapter</w:t>
            </w:r>
          </w:p>
        </w:tc>
      </w:tr>
    </w:tbl>
    <w:p w14:paraId="45F5983C" w14:textId="77777777" w:rsidR="00037D52" w:rsidRPr="006170AF" w:rsidRDefault="00037D52" w:rsidP="0000007A">
      <w:pPr>
        <w:pStyle w:val="BodyText"/>
        <w:rPr>
          <w:rFonts w:ascii="Arial" w:hAnsi="Arial" w:cs="Arial"/>
          <w:b/>
          <w:bCs/>
          <w:sz w:val="20"/>
          <w:szCs w:val="20"/>
          <w:u w:val="single"/>
          <w:lang w:val="en-GB"/>
        </w:rPr>
      </w:pPr>
    </w:p>
    <w:p w14:paraId="63CD6BCB" w14:textId="0FFEAA9E" w:rsidR="00626025" w:rsidRPr="006170AF" w:rsidRDefault="00640538" w:rsidP="00626025">
      <w:pPr>
        <w:pStyle w:val="BodyText"/>
        <w:rPr>
          <w:rFonts w:ascii="Arial" w:hAnsi="Arial" w:cs="Arial"/>
          <w:b/>
          <w:color w:val="222222"/>
          <w:sz w:val="20"/>
          <w:szCs w:val="20"/>
          <w:u w:val="single"/>
          <w:lang w:val="en-US"/>
        </w:rPr>
      </w:pPr>
      <w:r w:rsidRPr="006170AF">
        <w:rPr>
          <w:rFonts w:ascii="Arial" w:hAnsi="Arial" w:cs="Arial"/>
          <w:b/>
          <w:color w:val="222222"/>
          <w:sz w:val="20"/>
          <w:szCs w:val="20"/>
          <w:u w:val="single"/>
          <w:lang w:val="en-US"/>
        </w:rPr>
        <w:t>Special note:</w:t>
      </w:r>
    </w:p>
    <w:p w14:paraId="1AC448A2" w14:textId="77777777" w:rsidR="007B54A4" w:rsidRPr="006170AF" w:rsidRDefault="007B54A4" w:rsidP="00626025">
      <w:pPr>
        <w:pStyle w:val="BodyText"/>
        <w:rPr>
          <w:rFonts w:ascii="Arial" w:hAnsi="Arial" w:cs="Arial"/>
          <w:b/>
          <w:color w:val="222222"/>
          <w:sz w:val="20"/>
          <w:szCs w:val="20"/>
          <w:u w:val="single"/>
          <w:lang w:val="en-US"/>
        </w:rPr>
      </w:pPr>
    </w:p>
    <w:p w14:paraId="7F950B43" w14:textId="3CFD7BBC" w:rsidR="007B54A4" w:rsidRPr="006170AF" w:rsidRDefault="00955E45" w:rsidP="00626025">
      <w:pPr>
        <w:pStyle w:val="BodyText"/>
        <w:rPr>
          <w:rFonts w:ascii="Arial" w:hAnsi="Arial" w:cs="Arial"/>
          <w:b/>
          <w:color w:val="222222"/>
          <w:sz w:val="20"/>
          <w:szCs w:val="20"/>
          <w:lang w:val="en-US"/>
        </w:rPr>
      </w:pPr>
      <w:r w:rsidRPr="006170AF">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6170AF" w:rsidRDefault="00000000" w:rsidP="00626025">
      <w:pPr>
        <w:pStyle w:val="BodyText"/>
        <w:rPr>
          <w:rFonts w:ascii="Arial" w:hAnsi="Arial" w:cs="Arial"/>
          <w:b/>
          <w:color w:val="222222"/>
          <w:sz w:val="20"/>
          <w:szCs w:val="20"/>
          <w:u w:val="single"/>
          <w:lang w:val="en-US"/>
        </w:rPr>
      </w:pPr>
      <w:r w:rsidRPr="006170AF">
        <w:rPr>
          <w:rFonts w:ascii="Arial" w:hAnsi="Arial" w:cs="Arial"/>
          <w:b/>
          <w:noProof/>
          <w:color w:val="222222"/>
          <w:sz w:val="20"/>
          <w:szCs w:val="20"/>
          <w:u w:val="single"/>
          <w:lang w:val="en-US"/>
        </w:rPr>
        <w:pict w14:anchorId="252348DF">
          <v:rect id="_x0000_s2050" alt="" style="position:absolute;left:0;text-align:left;margin-left:-9.6pt;margin-top:14.25pt;width:1071.35pt;height:159.85pt;z-index:251658240;mso-wrap-style:square;mso-wrap-edited:f;mso-width-percent:0;mso-height-percent:0;mso-width-percent:0;mso-height-percent:0;v-text-anchor:top">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143277F4" w14:textId="77777777" w:rsidR="00850D61" w:rsidRDefault="00850D61" w:rsidP="007B54A4">
                  <w:pPr>
                    <w:pStyle w:val="BodyText"/>
                    <w:jc w:val="left"/>
                    <w:rPr>
                      <w:rFonts w:ascii="Arial" w:hAnsi="Arial" w:cs="Arial"/>
                      <w:b/>
                      <w:color w:val="222222"/>
                      <w:sz w:val="32"/>
                      <w:lang w:val="en-US"/>
                    </w:rPr>
                  </w:pPr>
                  <w:r w:rsidRPr="00850D61">
                    <w:rPr>
                      <w:rFonts w:ascii="Arial" w:hAnsi="Arial" w:cs="Arial"/>
                      <w:b/>
                      <w:color w:val="222222"/>
                      <w:sz w:val="32"/>
                      <w:lang w:val="en-US"/>
                    </w:rPr>
                    <w:t xml:space="preserve">Journal of Advances in Medicine and Medical Research Volume 37, Issue 12, Page 156-164, 2025 </w:t>
                  </w:r>
                </w:p>
                <w:p w14:paraId="32AED1E4" w14:textId="77777777" w:rsidR="00850D61" w:rsidRDefault="00850D61" w:rsidP="007B54A4">
                  <w:pPr>
                    <w:pStyle w:val="BodyText"/>
                    <w:jc w:val="left"/>
                    <w:rPr>
                      <w:rFonts w:ascii="Arial" w:hAnsi="Arial" w:cs="Arial"/>
                      <w:b/>
                      <w:color w:val="222222"/>
                      <w:sz w:val="32"/>
                      <w:lang w:val="en-US"/>
                    </w:rPr>
                  </w:pPr>
                </w:p>
                <w:p w14:paraId="57E24C8C" w14:textId="4A8A338A" w:rsidR="00E03C32" w:rsidRPr="007B54A4" w:rsidRDefault="00850D61" w:rsidP="00850D61">
                  <w:pPr>
                    <w:pStyle w:val="BodyText"/>
                    <w:jc w:val="left"/>
                    <w:rPr>
                      <w:rFonts w:ascii="Arial" w:hAnsi="Arial" w:cs="Arial"/>
                      <w:b/>
                      <w:color w:val="222222"/>
                      <w:sz w:val="32"/>
                      <w:lang w:val="en-US"/>
                    </w:rPr>
                  </w:pPr>
                  <w:r w:rsidRPr="00850D61">
                    <w:rPr>
                      <w:rFonts w:ascii="Arial" w:hAnsi="Arial" w:cs="Arial"/>
                      <w:b/>
                      <w:color w:val="222222"/>
                      <w:sz w:val="32"/>
                      <w:lang w:val="en-US"/>
                    </w:rPr>
                    <w:t xml:space="preserve">DOI: </w:t>
                  </w:r>
                  <w:hyperlink r:id="rId8" w:history="1">
                    <w:r w:rsidRPr="001D547B">
                      <w:rPr>
                        <w:rStyle w:val="Hyperlink"/>
                        <w:rFonts w:ascii="Arial" w:hAnsi="Arial" w:cs="Arial"/>
                        <w:b/>
                        <w:sz w:val="32"/>
                        <w:lang w:val="en-US"/>
                      </w:rPr>
                      <w:t>https://doi.org/10.9734/jammr/2025/v37i126007</w:t>
                    </w:r>
                  </w:hyperlink>
                  <w:r>
                    <w:rPr>
                      <w:rFonts w:ascii="Arial" w:hAnsi="Arial" w:cs="Arial"/>
                      <w:b/>
                      <w:color w:val="222222"/>
                      <w:sz w:val="32"/>
                      <w:lang w:val="en-US"/>
                    </w:rPr>
                    <w:t xml:space="preserve"> </w:t>
                  </w:r>
                </w:p>
              </w:txbxContent>
            </v:textbox>
          </v:rect>
        </w:pict>
      </w:r>
    </w:p>
    <w:p w14:paraId="40641486" w14:textId="77777777" w:rsidR="00D9392F" w:rsidRPr="006170AF" w:rsidRDefault="002A3D7C" w:rsidP="00626025">
      <w:pPr>
        <w:pStyle w:val="BodyText"/>
        <w:jc w:val="left"/>
        <w:rPr>
          <w:rFonts w:ascii="Arial" w:hAnsi="Arial" w:cs="Arial"/>
          <w:color w:val="222222"/>
          <w:sz w:val="20"/>
          <w:szCs w:val="20"/>
          <w:lang w:val="en-IN"/>
        </w:rPr>
      </w:pPr>
      <w:r w:rsidRPr="006170AF">
        <w:rPr>
          <w:rFonts w:ascii="Arial" w:hAnsi="Arial" w:cs="Arial"/>
          <w:color w:val="222222"/>
          <w:sz w:val="20"/>
          <w:szCs w:val="20"/>
          <w:lang w:val="en-IN"/>
        </w:rPr>
        <w:br w:type="page"/>
      </w:r>
    </w:p>
    <w:p w14:paraId="5A743ECE" w14:textId="77777777" w:rsidR="00D27A79" w:rsidRPr="006170A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170AF" w14:paraId="71A94C1F" w14:textId="77777777" w:rsidTr="007222C8">
        <w:tc>
          <w:tcPr>
            <w:tcW w:w="5000" w:type="pct"/>
            <w:gridSpan w:val="3"/>
            <w:tcBorders>
              <w:top w:val="nil"/>
              <w:left w:val="nil"/>
              <w:right w:val="nil"/>
            </w:tcBorders>
            <w:noWrap/>
          </w:tcPr>
          <w:p w14:paraId="0BC15285" w14:textId="75BEB51F" w:rsidR="00F1171E" w:rsidRPr="006170AF" w:rsidRDefault="00F1171E" w:rsidP="007222C8">
            <w:pPr>
              <w:pStyle w:val="Heading2"/>
              <w:jc w:val="left"/>
              <w:rPr>
                <w:rFonts w:ascii="Arial" w:hAnsi="Arial" w:cs="Arial"/>
                <w:lang w:val="en-GB"/>
              </w:rPr>
            </w:pPr>
            <w:r w:rsidRPr="006170AF">
              <w:rPr>
                <w:rFonts w:ascii="Arial" w:hAnsi="Arial" w:cs="Arial"/>
                <w:highlight w:val="yellow"/>
                <w:lang w:val="en-GB"/>
              </w:rPr>
              <w:t>PART  1:</w:t>
            </w:r>
            <w:r w:rsidRPr="006170AF">
              <w:rPr>
                <w:rFonts w:ascii="Arial" w:hAnsi="Arial" w:cs="Arial"/>
                <w:lang w:val="en-GB"/>
              </w:rPr>
              <w:t xml:space="preserve"> Comments</w:t>
            </w:r>
          </w:p>
          <w:p w14:paraId="1287753C" w14:textId="77777777" w:rsidR="00F1171E" w:rsidRPr="006170AF" w:rsidRDefault="00F1171E" w:rsidP="007222C8">
            <w:pPr>
              <w:rPr>
                <w:rFonts w:ascii="Arial" w:hAnsi="Arial" w:cs="Arial"/>
                <w:sz w:val="20"/>
                <w:szCs w:val="20"/>
                <w:lang w:val="en-GB"/>
              </w:rPr>
            </w:pPr>
          </w:p>
        </w:tc>
      </w:tr>
      <w:tr w:rsidR="00F1171E" w:rsidRPr="006170AF" w14:paraId="5EA12279" w14:textId="77777777" w:rsidTr="007222C8">
        <w:tc>
          <w:tcPr>
            <w:tcW w:w="1265" w:type="pct"/>
            <w:noWrap/>
          </w:tcPr>
          <w:p w14:paraId="7AE9682F" w14:textId="77777777" w:rsidR="00F1171E" w:rsidRPr="006170AF" w:rsidRDefault="00F1171E" w:rsidP="007222C8">
            <w:pPr>
              <w:pStyle w:val="Heading2"/>
              <w:jc w:val="left"/>
              <w:rPr>
                <w:rFonts w:ascii="Arial" w:hAnsi="Arial" w:cs="Arial"/>
                <w:lang w:val="en-GB"/>
              </w:rPr>
            </w:pPr>
          </w:p>
        </w:tc>
        <w:tc>
          <w:tcPr>
            <w:tcW w:w="2212" w:type="pct"/>
          </w:tcPr>
          <w:p w14:paraId="5B8DBE06" w14:textId="77777777" w:rsidR="00F1171E" w:rsidRPr="006170AF" w:rsidRDefault="00F1171E" w:rsidP="007222C8">
            <w:pPr>
              <w:pStyle w:val="Heading2"/>
              <w:jc w:val="left"/>
              <w:rPr>
                <w:rFonts w:ascii="Arial" w:hAnsi="Arial" w:cs="Arial"/>
                <w:lang w:val="en-GB"/>
              </w:rPr>
            </w:pPr>
            <w:r w:rsidRPr="006170AF">
              <w:rPr>
                <w:rFonts w:ascii="Arial" w:hAnsi="Arial" w:cs="Arial"/>
                <w:lang w:val="en-GB"/>
              </w:rPr>
              <w:t>Reviewer’s comment</w:t>
            </w:r>
          </w:p>
          <w:p w14:paraId="693A9C4D" w14:textId="77777777" w:rsidR="00421DBF" w:rsidRPr="006170AF" w:rsidRDefault="00421DBF" w:rsidP="00421DBF">
            <w:pPr>
              <w:rPr>
                <w:rFonts w:ascii="Arial" w:hAnsi="Arial" w:cs="Arial"/>
                <w:b/>
                <w:bCs/>
                <w:sz w:val="20"/>
                <w:szCs w:val="20"/>
              </w:rPr>
            </w:pPr>
            <w:r w:rsidRPr="006170A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170AF" w:rsidRDefault="00421DBF" w:rsidP="00421DBF">
            <w:pPr>
              <w:rPr>
                <w:rFonts w:ascii="Arial" w:hAnsi="Arial" w:cs="Arial"/>
                <w:sz w:val="20"/>
                <w:szCs w:val="20"/>
                <w:lang w:val="en-GB"/>
              </w:rPr>
            </w:pPr>
          </w:p>
        </w:tc>
        <w:tc>
          <w:tcPr>
            <w:tcW w:w="1523" w:type="pct"/>
          </w:tcPr>
          <w:p w14:paraId="57792C30" w14:textId="77777777" w:rsidR="00F1171E" w:rsidRPr="006170AF" w:rsidRDefault="00F1171E" w:rsidP="007222C8">
            <w:pPr>
              <w:pStyle w:val="Heading2"/>
              <w:jc w:val="left"/>
              <w:rPr>
                <w:rFonts w:ascii="Arial" w:hAnsi="Arial" w:cs="Arial"/>
                <w:b w:val="0"/>
                <w:lang w:val="en-GB"/>
              </w:rPr>
            </w:pPr>
            <w:r w:rsidRPr="006170AF">
              <w:rPr>
                <w:rFonts w:ascii="Arial" w:hAnsi="Arial" w:cs="Arial"/>
                <w:lang w:val="en-GB"/>
              </w:rPr>
              <w:t>Author’s Feedback</w:t>
            </w:r>
            <w:r w:rsidRPr="006170AF">
              <w:rPr>
                <w:rFonts w:ascii="Arial" w:hAnsi="Arial" w:cs="Arial"/>
                <w:b w:val="0"/>
                <w:lang w:val="en-GB"/>
              </w:rPr>
              <w:t xml:space="preserve"> </w:t>
            </w:r>
            <w:r w:rsidRPr="006170AF">
              <w:rPr>
                <w:rFonts w:ascii="Arial" w:hAnsi="Arial" w:cs="Arial"/>
                <w:b w:val="0"/>
                <w:i/>
                <w:lang w:val="en-GB"/>
              </w:rPr>
              <w:t>(Please correct the manuscript and highlight that part in the manuscript. It is mandatory that authors should write his/her feedback here)</w:t>
            </w:r>
          </w:p>
        </w:tc>
      </w:tr>
      <w:tr w:rsidR="00F1171E" w:rsidRPr="006170AF" w14:paraId="5C0AB4EC" w14:textId="77777777" w:rsidTr="007222C8">
        <w:trPr>
          <w:trHeight w:val="1264"/>
        </w:trPr>
        <w:tc>
          <w:tcPr>
            <w:tcW w:w="1265" w:type="pct"/>
            <w:noWrap/>
          </w:tcPr>
          <w:p w14:paraId="66B47184" w14:textId="48030299" w:rsidR="00F1171E" w:rsidRPr="006170AF" w:rsidRDefault="00F1171E" w:rsidP="007222C8">
            <w:pPr>
              <w:ind w:left="360"/>
              <w:rPr>
                <w:rFonts w:ascii="Arial" w:hAnsi="Arial" w:cs="Arial"/>
                <w:b/>
                <w:bCs/>
                <w:sz w:val="20"/>
                <w:szCs w:val="20"/>
                <w:lang w:val="en-GB"/>
              </w:rPr>
            </w:pPr>
            <w:r w:rsidRPr="006170A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170AF" w:rsidRDefault="00F1171E" w:rsidP="007222C8">
            <w:pPr>
              <w:ind w:left="360"/>
              <w:rPr>
                <w:rFonts w:ascii="Arial" w:eastAsia="MS Mincho" w:hAnsi="Arial" w:cs="Arial"/>
                <w:b/>
                <w:bCs/>
                <w:sz w:val="20"/>
                <w:szCs w:val="20"/>
                <w:lang w:val="en-GB"/>
              </w:rPr>
            </w:pPr>
          </w:p>
        </w:tc>
        <w:tc>
          <w:tcPr>
            <w:tcW w:w="2212" w:type="pct"/>
          </w:tcPr>
          <w:p w14:paraId="7DBC9196" w14:textId="5B237C77" w:rsidR="00F1171E" w:rsidRPr="006170AF" w:rsidRDefault="002E2F58" w:rsidP="007222C8">
            <w:pPr>
              <w:pStyle w:val="ListParagraph"/>
              <w:ind w:left="0"/>
              <w:rPr>
                <w:rFonts w:ascii="Arial" w:hAnsi="Arial" w:cs="Arial"/>
                <w:b/>
                <w:bCs/>
                <w:sz w:val="20"/>
                <w:szCs w:val="20"/>
                <w:lang w:val="en-GB"/>
              </w:rPr>
            </w:pPr>
            <w:r w:rsidRPr="006170AF">
              <w:rPr>
                <w:rFonts w:ascii="Arial" w:hAnsi="Arial" w:cs="Arial"/>
                <w:b/>
                <w:bCs/>
                <w:sz w:val="20"/>
                <w:szCs w:val="20"/>
                <w:lang w:val="en-GB"/>
              </w:rPr>
              <w:t xml:space="preserve">This manuscript is of potential importance because it provides statistical evidence that MAYBE </w:t>
            </w:r>
            <w:proofErr w:type="spellStart"/>
            <w:r w:rsidRPr="006170AF">
              <w:rPr>
                <w:rFonts w:ascii="Arial" w:hAnsi="Arial" w:cs="Arial"/>
                <w:b/>
                <w:bCs/>
                <w:sz w:val="20"/>
                <w:szCs w:val="20"/>
                <w:lang w:val="en-GB"/>
              </w:rPr>
              <w:t>aripipazole</w:t>
            </w:r>
            <w:proofErr w:type="spellEnd"/>
            <w:r w:rsidRPr="006170AF">
              <w:rPr>
                <w:rFonts w:ascii="Arial" w:hAnsi="Arial" w:cs="Arial"/>
                <w:b/>
                <w:bCs/>
                <w:sz w:val="20"/>
                <w:szCs w:val="20"/>
                <w:lang w:val="en-GB"/>
              </w:rPr>
              <w:t xml:space="preserve"> is not as metabolically benign as previously thought, compared to that of olanzapine. </w:t>
            </w:r>
            <w:r w:rsidR="00A25097" w:rsidRPr="006170AF">
              <w:rPr>
                <w:rFonts w:ascii="Arial" w:hAnsi="Arial" w:cs="Arial"/>
                <w:b/>
                <w:bCs/>
                <w:sz w:val="20"/>
                <w:szCs w:val="20"/>
                <w:lang w:val="en-GB"/>
              </w:rPr>
              <w:t>Results should be interpreted with caution, however, because of the many limitations (which the authors mention)</w:t>
            </w:r>
            <w:r w:rsidR="00B91E31" w:rsidRPr="006170AF">
              <w:rPr>
                <w:rFonts w:ascii="Arial" w:hAnsi="Arial" w:cs="Arial"/>
                <w:b/>
                <w:bCs/>
                <w:sz w:val="20"/>
                <w:szCs w:val="20"/>
                <w:lang w:val="en-GB"/>
              </w:rPr>
              <w:t xml:space="preserve"> and the effects that extremely large cohorts have on statistical power and significance (which the authors do not mention; see below).</w:t>
            </w:r>
          </w:p>
        </w:tc>
        <w:tc>
          <w:tcPr>
            <w:tcW w:w="1523" w:type="pct"/>
          </w:tcPr>
          <w:p w14:paraId="462A339C" w14:textId="77777777" w:rsidR="00F1171E" w:rsidRPr="006170AF" w:rsidRDefault="00F1171E" w:rsidP="007222C8">
            <w:pPr>
              <w:pStyle w:val="Heading2"/>
              <w:jc w:val="left"/>
              <w:rPr>
                <w:rFonts w:ascii="Arial" w:hAnsi="Arial" w:cs="Arial"/>
                <w:b w:val="0"/>
                <w:lang w:val="en-GB"/>
              </w:rPr>
            </w:pPr>
          </w:p>
        </w:tc>
      </w:tr>
      <w:tr w:rsidR="00F1171E" w:rsidRPr="006170AF" w14:paraId="0D8B5B2C" w14:textId="77777777" w:rsidTr="007222C8">
        <w:trPr>
          <w:trHeight w:val="1262"/>
        </w:trPr>
        <w:tc>
          <w:tcPr>
            <w:tcW w:w="1265" w:type="pct"/>
            <w:noWrap/>
          </w:tcPr>
          <w:p w14:paraId="21CBA5FE" w14:textId="77777777" w:rsidR="00F1171E" w:rsidRPr="006170AF" w:rsidRDefault="00F1171E" w:rsidP="007222C8">
            <w:pPr>
              <w:ind w:left="360"/>
              <w:rPr>
                <w:rFonts w:ascii="Arial" w:hAnsi="Arial" w:cs="Arial"/>
                <w:b/>
                <w:bCs/>
                <w:sz w:val="20"/>
                <w:szCs w:val="20"/>
                <w:lang w:val="en-GB"/>
              </w:rPr>
            </w:pPr>
            <w:r w:rsidRPr="006170AF">
              <w:rPr>
                <w:rFonts w:ascii="Arial" w:hAnsi="Arial" w:cs="Arial"/>
                <w:b/>
                <w:bCs/>
                <w:sz w:val="20"/>
                <w:szCs w:val="20"/>
                <w:lang w:val="en-GB"/>
              </w:rPr>
              <w:t>Is the title of the article suitable?</w:t>
            </w:r>
          </w:p>
          <w:p w14:paraId="1CABB61A" w14:textId="77777777" w:rsidR="00F1171E" w:rsidRPr="006170AF" w:rsidRDefault="00F1171E" w:rsidP="007222C8">
            <w:pPr>
              <w:ind w:left="360"/>
              <w:rPr>
                <w:rFonts w:ascii="Arial" w:hAnsi="Arial" w:cs="Arial"/>
                <w:b/>
                <w:bCs/>
                <w:sz w:val="20"/>
                <w:szCs w:val="20"/>
                <w:lang w:val="en-GB"/>
              </w:rPr>
            </w:pPr>
            <w:r w:rsidRPr="006170AF">
              <w:rPr>
                <w:rFonts w:ascii="Arial" w:hAnsi="Arial" w:cs="Arial"/>
                <w:b/>
                <w:bCs/>
                <w:sz w:val="20"/>
                <w:szCs w:val="20"/>
                <w:lang w:val="en-GB"/>
              </w:rPr>
              <w:t>(If not please suggest an alternative title)</w:t>
            </w:r>
          </w:p>
          <w:p w14:paraId="0275B919" w14:textId="77777777" w:rsidR="00F1171E" w:rsidRPr="006170AF" w:rsidRDefault="00F1171E" w:rsidP="007222C8">
            <w:pPr>
              <w:pStyle w:val="Heading2"/>
              <w:jc w:val="left"/>
              <w:rPr>
                <w:rFonts w:ascii="Arial" w:hAnsi="Arial" w:cs="Arial"/>
                <w:u w:val="single"/>
                <w:lang w:val="en-GB"/>
              </w:rPr>
            </w:pPr>
          </w:p>
        </w:tc>
        <w:tc>
          <w:tcPr>
            <w:tcW w:w="2212" w:type="pct"/>
          </w:tcPr>
          <w:p w14:paraId="794AA9A7" w14:textId="7FD9F84B" w:rsidR="00F1171E" w:rsidRPr="006170AF" w:rsidRDefault="002E2F58" w:rsidP="007222C8">
            <w:pPr>
              <w:ind w:left="360"/>
              <w:rPr>
                <w:rFonts w:ascii="Arial" w:hAnsi="Arial" w:cs="Arial"/>
                <w:b/>
                <w:bCs/>
                <w:sz w:val="20"/>
                <w:szCs w:val="20"/>
                <w:lang w:val="en-GB"/>
              </w:rPr>
            </w:pPr>
            <w:r w:rsidRPr="006170AF">
              <w:rPr>
                <w:rFonts w:ascii="Arial" w:hAnsi="Arial" w:cs="Arial"/>
                <w:b/>
                <w:bCs/>
                <w:sz w:val="20"/>
                <w:szCs w:val="20"/>
                <w:lang w:val="en-GB"/>
              </w:rPr>
              <w:t>yes</w:t>
            </w:r>
          </w:p>
        </w:tc>
        <w:tc>
          <w:tcPr>
            <w:tcW w:w="1523" w:type="pct"/>
          </w:tcPr>
          <w:p w14:paraId="405B6701" w14:textId="77777777" w:rsidR="00F1171E" w:rsidRPr="006170AF" w:rsidRDefault="00F1171E" w:rsidP="007222C8">
            <w:pPr>
              <w:pStyle w:val="Heading2"/>
              <w:jc w:val="left"/>
              <w:rPr>
                <w:rFonts w:ascii="Arial" w:hAnsi="Arial" w:cs="Arial"/>
                <w:b w:val="0"/>
                <w:lang w:val="en-GB"/>
              </w:rPr>
            </w:pPr>
          </w:p>
        </w:tc>
      </w:tr>
      <w:tr w:rsidR="00F1171E" w:rsidRPr="006170AF" w14:paraId="5604762A" w14:textId="77777777" w:rsidTr="007222C8">
        <w:trPr>
          <w:trHeight w:val="1262"/>
        </w:trPr>
        <w:tc>
          <w:tcPr>
            <w:tcW w:w="1265" w:type="pct"/>
            <w:noWrap/>
          </w:tcPr>
          <w:p w14:paraId="3635573D" w14:textId="77777777" w:rsidR="00F1171E" w:rsidRPr="006170AF" w:rsidRDefault="00F1171E" w:rsidP="007222C8">
            <w:pPr>
              <w:pStyle w:val="Heading2"/>
              <w:ind w:left="360"/>
              <w:jc w:val="left"/>
              <w:rPr>
                <w:rFonts w:ascii="Arial" w:hAnsi="Arial" w:cs="Arial"/>
                <w:lang w:val="en-GB"/>
              </w:rPr>
            </w:pPr>
            <w:r w:rsidRPr="006170A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170AF" w:rsidRDefault="00F1171E" w:rsidP="007222C8">
            <w:pPr>
              <w:pStyle w:val="Heading2"/>
              <w:jc w:val="left"/>
              <w:rPr>
                <w:rFonts w:ascii="Arial" w:hAnsi="Arial" w:cs="Arial"/>
                <w:u w:val="single"/>
                <w:lang w:val="en-GB"/>
              </w:rPr>
            </w:pPr>
          </w:p>
        </w:tc>
        <w:tc>
          <w:tcPr>
            <w:tcW w:w="2212" w:type="pct"/>
          </w:tcPr>
          <w:p w14:paraId="0FB7E83A" w14:textId="47C54FC8" w:rsidR="00F1171E" w:rsidRPr="006170AF" w:rsidRDefault="002E2F58" w:rsidP="007222C8">
            <w:pPr>
              <w:ind w:left="360"/>
              <w:rPr>
                <w:rFonts w:ascii="Arial" w:hAnsi="Arial" w:cs="Arial"/>
                <w:b/>
                <w:bCs/>
                <w:sz w:val="20"/>
                <w:szCs w:val="20"/>
                <w:lang w:val="en-GB"/>
              </w:rPr>
            </w:pPr>
            <w:r w:rsidRPr="006170AF">
              <w:rPr>
                <w:rFonts w:ascii="Arial" w:hAnsi="Arial" w:cs="Arial"/>
                <w:b/>
                <w:bCs/>
                <w:sz w:val="20"/>
                <w:szCs w:val="20"/>
                <w:lang w:val="en-GB"/>
              </w:rPr>
              <w:t>yes</w:t>
            </w:r>
          </w:p>
        </w:tc>
        <w:tc>
          <w:tcPr>
            <w:tcW w:w="1523" w:type="pct"/>
          </w:tcPr>
          <w:p w14:paraId="1D54B730" w14:textId="77777777" w:rsidR="00F1171E" w:rsidRPr="006170AF" w:rsidRDefault="00F1171E" w:rsidP="007222C8">
            <w:pPr>
              <w:pStyle w:val="Heading2"/>
              <w:jc w:val="left"/>
              <w:rPr>
                <w:rFonts w:ascii="Arial" w:hAnsi="Arial" w:cs="Arial"/>
                <w:b w:val="0"/>
                <w:lang w:val="en-GB"/>
              </w:rPr>
            </w:pPr>
          </w:p>
        </w:tc>
      </w:tr>
      <w:tr w:rsidR="00F1171E" w:rsidRPr="006170AF" w14:paraId="2F579F54" w14:textId="77777777" w:rsidTr="007222C8">
        <w:trPr>
          <w:trHeight w:val="859"/>
        </w:trPr>
        <w:tc>
          <w:tcPr>
            <w:tcW w:w="1265" w:type="pct"/>
            <w:noWrap/>
          </w:tcPr>
          <w:p w14:paraId="04361F46" w14:textId="368783AB" w:rsidR="00F1171E" w:rsidRPr="006170AF" w:rsidRDefault="00DC6FED" w:rsidP="007222C8">
            <w:pPr>
              <w:ind w:left="360"/>
              <w:rPr>
                <w:rFonts w:ascii="Arial" w:hAnsi="Arial" w:cs="Arial"/>
                <w:b/>
                <w:bCs/>
                <w:sz w:val="20"/>
                <w:szCs w:val="20"/>
                <w:u w:val="single"/>
                <w:lang w:val="en-GB"/>
              </w:rPr>
            </w:pPr>
            <w:r w:rsidRPr="006170AF">
              <w:rPr>
                <w:rFonts w:ascii="Arial" w:hAnsi="Arial" w:cs="Arial"/>
                <w:b/>
                <w:bCs/>
                <w:sz w:val="20"/>
                <w:szCs w:val="20"/>
                <w:lang w:val="en-GB"/>
              </w:rPr>
              <w:t xml:space="preserve">Is the manuscript scientifically, correct? Please write here. </w:t>
            </w:r>
          </w:p>
        </w:tc>
        <w:tc>
          <w:tcPr>
            <w:tcW w:w="2212" w:type="pct"/>
          </w:tcPr>
          <w:p w14:paraId="2B5A7721" w14:textId="1C641299" w:rsidR="00F1171E" w:rsidRPr="006170AF" w:rsidRDefault="002E2F58" w:rsidP="007222C8">
            <w:pPr>
              <w:pStyle w:val="ListParagraph"/>
              <w:ind w:left="0"/>
              <w:rPr>
                <w:rFonts w:ascii="Arial" w:hAnsi="Arial" w:cs="Arial"/>
                <w:b/>
                <w:bCs/>
                <w:sz w:val="20"/>
                <w:szCs w:val="20"/>
                <w:lang w:val="en-GB"/>
              </w:rPr>
            </w:pPr>
            <w:r w:rsidRPr="006170AF">
              <w:rPr>
                <w:rFonts w:ascii="Arial" w:hAnsi="Arial" w:cs="Arial"/>
                <w:b/>
                <w:bCs/>
                <w:sz w:val="20"/>
                <w:szCs w:val="20"/>
                <w:lang w:val="en-GB"/>
              </w:rPr>
              <w:t>yes</w:t>
            </w:r>
          </w:p>
        </w:tc>
        <w:tc>
          <w:tcPr>
            <w:tcW w:w="1523" w:type="pct"/>
          </w:tcPr>
          <w:p w14:paraId="4898F764" w14:textId="77777777" w:rsidR="00F1171E" w:rsidRPr="006170AF" w:rsidRDefault="00F1171E" w:rsidP="007222C8">
            <w:pPr>
              <w:pStyle w:val="Heading2"/>
              <w:jc w:val="left"/>
              <w:rPr>
                <w:rFonts w:ascii="Arial" w:hAnsi="Arial" w:cs="Arial"/>
                <w:b w:val="0"/>
                <w:lang w:val="en-GB"/>
              </w:rPr>
            </w:pPr>
          </w:p>
        </w:tc>
      </w:tr>
      <w:tr w:rsidR="00F1171E" w:rsidRPr="006170AF" w14:paraId="73739464" w14:textId="77777777" w:rsidTr="007222C8">
        <w:trPr>
          <w:trHeight w:val="703"/>
        </w:trPr>
        <w:tc>
          <w:tcPr>
            <w:tcW w:w="1265" w:type="pct"/>
            <w:noWrap/>
          </w:tcPr>
          <w:p w14:paraId="09C25322" w14:textId="77777777" w:rsidR="00F1171E" w:rsidRPr="006170AF" w:rsidRDefault="00F1171E" w:rsidP="007222C8">
            <w:pPr>
              <w:ind w:left="360"/>
              <w:rPr>
                <w:rFonts w:ascii="Arial" w:hAnsi="Arial" w:cs="Arial"/>
                <w:b/>
                <w:bCs/>
                <w:sz w:val="20"/>
                <w:szCs w:val="20"/>
                <w:lang w:val="en-GB"/>
              </w:rPr>
            </w:pPr>
            <w:r w:rsidRPr="006170A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170AF" w:rsidRDefault="00F1171E" w:rsidP="007222C8">
            <w:pPr>
              <w:ind w:left="360"/>
              <w:rPr>
                <w:rFonts w:ascii="Arial" w:hAnsi="Arial" w:cs="Arial"/>
                <w:b/>
                <w:bCs/>
                <w:sz w:val="20"/>
                <w:szCs w:val="20"/>
                <w:u w:val="single"/>
                <w:lang w:val="en-GB"/>
              </w:rPr>
            </w:pPr>
            <w:r w:rsidRPr="006170AF">
              <w:rPr>
                <w:rFonts w:ascii="Arial" w:hAnsi="Arial" w:cs="Arial"/>
                <w:b/>
                <w:bCs/>
                <w:sz w:val="20"/>
                <w:szCs w:val="20"/>
                <w:u w:val="single"/>
                <w:lang w:val="en-GB"/>
              </w:rPr>
              <w:t>-</w:t>
            </w:r>
          </w:p>
        </w:tc>
        <w:tc>
          <w:tcPr>
            <w:tcW w:w="2212" w:type="pct"/>
          </w:tcPr>
          <w:p w14:paraId="24FE0567" w14:textId="587E439A" w:rsidR="00F1171E" w:rsidRPr="006170AF" w:rsidRDefault="002E2F58" w:rsidP="007222C8">
            <w:pPr>
              <w:pStyle w:val="ListParagraph"/>
              <w:ind w:left="0"/>
              <w:rPr>
                <w:rFonts w:ascii="Arial" w:hAnsi="Arial" w:cs="Arial"/>
                <w:b/>
                <w:bCs/>
                <w:sz w:val="20"/>
                <w:szCs w:val="20"/>
                <w:lang w:val="en-GB"/>
              </w:rPr>
            </w:pPr>
            <w:r w:rsidRPr="006170AF">
              <w:rPr>
                <w:rFonts w:ascii="Arial" w:hAnsi="Arial" w:cs="Arial"/>
                <w:b/>
                <w:bCs/>
                <w:sz w:val="20"/>
                <w:szCs w:val="20"/>
                <w:lang w:val="en-GB"/>
              </w:rPr>
              <w:t>yes</w:t>
            </w:r>
          </w:p>
        </w:tc>
        <w:tc>
          <w:tcPr>
            <w:tcW w:w="1523" w:type="pct"/>
          </w:tcPr>
          <w:p w14:paraId="40220055" w14:textId="77777777" w:rsidR="00F1171E" w:rsidRPr="006170AF" w:rsidRDefault="00F1171E" w:rsidP="007222C8">
            <w:pPr>
              <w:pStyle w:val="Heading2"/>
              <w:jc w:val="left"/>
              <w:rPr>
                <w:rFonts w:ascii="Arial" w:hAnsi="Arial" w:cs="Arial"/>
                <w:b w:val="0"/>
                <w:lang w:val="en-GB"/>
              </w:rPr>
            </w:pPr>
          </w:p>
        </w:tc>
      </w:tr>
      <w:tr w:rsidR="00F1171E" w:rsidRPr="006170AF" w14:paraId="73CC4A50" w14:textId="77777777" w:rsidTr="007222C8">
        <w:trPr>
          <w:trHeight w:val="386"/>
        </w:trPr>
        <w:tc>
          <w:tcPr>
            <w:tcW w:w="1265" w:type="pct"/>
            <w:noWrap/>
          </w:tcPr>
          <w:p w14:paraId="029CE8D0" w14:textId="77777777" w:rsidR="00F1171E" w:rsidRPr="006170AF" w:rsidRDefault="00F1171E" w:rsidP="007222C8">
            <w:pPr>
              <w:pStyle w:val="Heading2"/>
              <w:jc w:val="left"/>
              <w:rPr>
                <w:rFonts w:ascii="Arial" w:hAnsi="Arial" w:cs="Arial"/>
                <w:b w:val="0"/>
                <w:lang w:val="en-GB"/>
              </w:rPr>
            </w:pPr>
          </w:p>
          <w:p w14:paraId="589C16C7" w14:textId="77777777" w:rsidR="00F1171E" w:rsidRPr="006170AF" w:rsidRDefault="00F1171E" w:rsidP="007222C8">
            <w:pPr>
              <w:pStyle w:val="Heading2"/>
              <w:ind w:left="360"/>
              <w:jc w:val="left"/>
              <w:rPr>
                <w:rFonts w:ascii="Arial" w:hAnsi="Arial" w:cs="Arial"/>
                <w:bCs w:val="0"/>
                <w:lang w:val="en-GB"/>
              </w:rPr>
            </w:pPr>
            <w:r w:rsidRPr="006170AF">
              <w:rPr>
                <w:rFonts w:ascii="Arial" w:hAnsi="Arial" w:cs="Arial"/>
                <w:bCs w:val="0"/>
                <w:lang w:val="en-GB"/>
              </w:rPr>
              <w:t>Is the language/English quality of the article suitable for scholarly communications?</w:t>
            </w:r>
          </w:p>
          <w:p w14:paraId="7722B85E" w14:textId="77777777" w:rsidR="00F1171E" w:rsidRPr="006170AF" w:rsidRDefault="00F1171E" w:rsidP="007222C8">
            <w:pPr>
              <w:rPr>
                <w:rFonts w:ascii="Arial" w:hAnsi="Arial" w:cs="Arial"/>
                <w:sz w:val="20"/>
                <w:szCs w:val="20"/>
                <w:lang w:val="en-GB"/>
              </w:rPr>
            </w:pPr>
          </w:p>
        </w:tc>
        <w:tc>
          <w:tcPr>
            <w:tcW w:w="2212" w:type="pct"/>
          </w:tcPr>
          <w:p w14:paraId="0A07EA75" w14:textId="77777777" w:rsidR="00F1171E" w:rsidRPr="006170AF" w:rsidRDefault="00F1171E" w:rsidP="007222C8">
            <w:pPr>
              <w:rPr>
                <w:rFonts w:ascii="Arial" w:hAnsi="Arial" w:cs="Arial"/>
                <w:sz w:val="20"/>
                <w:szCs w:val="20"/>
                <w:lang w:val="en-GB"/>
              </w:rPr>
            </w:pPr>
          </w:p>
          <w:p w14:paraId="6CBA4B2A" w14:textId="3A6DC76B" w:rsidR="00F1171E" w:rsidRPr="006170AF" w:rsidRDefault="002E2F58" w:rsidP="007222C8">
            <w:pPr>
              <w:rPr>
                <w:rFonts w:ascii="Arial" w:hAnsi="Arial" w:cs="Arial"/>
                <w:sz w:val="20"/>
                <w:szCs w:val="20"/>
                <w:lang w:val="en-GB"/>
              </w:rPr>
            </w:pPr>
            <w:r w:rsidRPr="006170AF">
              <w:rPr>
                <w:rFonts w:ascii="Arial" w:hAnsi="Arial" w:cs="Arial"/>
                <w:sz w:val="20"/>
                <w:szCs w:val="20"/>
                <w:lang w:val="en-GB"/>
              </w:rPr>
              <w:t>yes</w:t>
            </w:r>
          </w:p>
          <w:p w14:paraId="41E28118" w14:textId="77777777" w:rsidR="00F1171E" w:rsidRPr="006170AF" w:rsidRDefault="00F1171E" w:rsidP="007222C8">
            <w:pPr>
              <w:rPr>
                <w:rFonts w:ascii="Arial" w:hAnsi="Arial" w:cs="Arial"/>
                <w:sz w:val="20"/>
                <w:szCs w:val="20"/>
                <w:lang w:val="en-GB"/>
              </w:rPr>
            </w:pPr>
          </w:p>
          <w:p w14:paraId="297F52DB" w14:textId="77777777" w:rsidR="00F1171E" w:rsidRPr="006170AF" w:rsidRDefault="00F1171E" w:rsidP="007222C8">
            <w:pPr>
              <w:rPr>
                <w:rFonts w:ascii="Arial" w:hAnsi="Arial" w:cs="Arial"/>
                <w:sz w:val="20"/>
                <w:szCs w:val="20"/>
                <w:lang w:val="en-GB"/>
              </w:rPr>
            </w:pPr>
          </w:p>
          <w:p w14:paraId="149A6CEF" w14:textId="77777777" w:rsidR="00F1171E" w:rsidRPr="006170AF" w:rsidRDefault="00F1171E" w:rsidP="007222C8">
            <w:pPr>
              <w:rPr>
                <w:rFonts w:ascii="Arial" w:hAnsi="Arial" w:cs="Arial"/>
                <w:sz w:val="20"/>
                <w:szCs w:val="20"/>
                <w:lang w:val="en-GB"/>
              </w:rPr>
            </w:pPr>
          </w:p>
        </w:tc>
        <w:tc>
          <w:tcPr>
            <w:tcW w:w="1523" w:type="pct"/>
          </w:tcPr>
          <w:p w14:paraId="0351CA58" w14:textId="77777777" w:rsidR="00F1171E" w:rsidRPr="006170AF" w:rsidRDefault="00F1171E" w:rsidP="007222C8">
            <w:pPr>
              <w:rPr>
                <w:rFonts w:ascii="Arial" w:hAnsi="Arial" w:cs="Arial"/>
                <w:sz w:val="20"/>
                <w:szCs w:val="20"/>
                <w:lang w:val="en-GB"/>
              </w:rPr>
            </w:pPr>
          </w:p>
        </w:tc>
      </w:tr>
      <w:tr w:rsidR="00F1171E" w:rsidRPr="006170AF" w14:paraId="20A16C0C" w14:textId="77777777" w:rsidTr="007222C8">
        <w:trPr>
          <w:trHeight w:val="1178"/>
        </w:trPr>
        <w:tc>
          <w:tcPr>
            <w:tcW w:w="1265" w:type="pct"/>
            <w:noWrap/>
          </w:tcPr>
          <w:p w14:paraId="7F4BCFAE" w14:textId="77777777" w:rsidR="00F1171E" w:rsidRPr="006170AF" w:rsidRDefault="00F1171E" w:rsidP="007222C8">
            <w:pPr>
              <w:pStyle w:val="Heading2"/>
              <w:jc w:val="left"/>
              <w:rPr>
                <w:rFonts w:ascii="Arial" w:hAnsi="Arial" w:cs="Arial"/>
                <w:b w:val="0"/>
                <w:bCs w:val="0"/>
                <w:lang w:val="en-GB"/>
              </w:rPr>
            </w:pPr>
            <w:r w:rsidRPr="006170AF">
              <w:rPr>
                <w:rFonts w:ascii="Arial" w:hAnsi="Arial" w:cs="Arial"/>
                <w:bCs w:val="0"/>
                <w:u w:val="single"/>
                <w:lang w:val="en-GB"/>
              </w:rPr>
              <w:t>Optional/General</w:t>
            </w:r>
            <w:r w:rsidRPr="006170AF">
              <w:rPr>
                <w:rFonts w:ascii="Arial" w:hAnsi="Arial" w:cs="Arial"/>
                <w:bCs w:val="0"/>
                <w:lang w:val="en-GB"/>
              </w:rPr>
              <w:t xml:space="preserve"> </w:t>
            </w:r>
            <w:r w:rsidRPr="006170AF">
              <w:rPr>
                <w:rFonts w:ascii="Arial" w:hAnsi="Arial" w:cs="Arial"/>
                <w:b w:val="0"/>
                <w:bCs w:val="0"/>
                <w:lang w:val="en-GB"/>
              </w:rPr>
              <w:t>comments</w:t>
            </w:r>
          </w:p>
          <w:p w14:paraId="1A6B3748" w14:textId="77777777" w:rsidR="00F1171E" w:rsidRPr="006170AF" w:rsidRDefault="00F1171E" w:rsidP="007222C8">
            <w:pPr>
              <w:pStyle w:val="Heading2"/>
              <w:jc w:val="left"/>
              <w:rPr>
                <w:rFonts w:ascii="Arial" w:hAnsi="Arial" w:cs="Arial"/>
                <w:b w:val="0"/>
                <w:lang w:val="en-GB"/>
              </w:rPr>
            </w:pPr>
          </w:p>
        </w:tc>
        <w:tc>
          <w:tcPr>
            <w:tcW w:w="2212" w:type="pct"/>
          </w:tcPr>
          <w:p w14:paraId="5E946A0E" w14:textId="795D3FB5" w:rsidR="00F1171E" w:rsidRPr="006170AF" w:rsidRDefault="002E2F58" w:rsidP="007222C8">
            <w:pPr>
              <w:rPr>
                <w:rFonts w:ascii="Arial" w:hAnsi="Arial" w:cs="Arial"/>
                <w:sz w:val="20"/>
                <w:szCs w:val="20"/>
                <w:lang w:val="en-GB"/>
              </w:rPr>
            </w:pPr>
            <w:r w:rsidRPr="006170AF">
              <w:rPr>
                <w:rFonts w:ascii="Arial" w:hAnsi="Arial" w:cs="Arial"/>
                <w:sz w:val="20"/>
                <w:szCs w:val="20"/>
                <w:lang w:val="en-GB"/>
              </w:rPr>
              <w:t xml:space="preserve">I commend the authors for acknowledging the many serious limitations that a retrospective study poses, particularly one of this magnitude.  </w:t>
            </w:r>
            <w:r w:rsidR="00A25097" w:rsidRPr="006170AF">
              <w:rPr>
                <w:rFonts w:ascii="Arial" w:hAnsi="Arial" w:cs="Arial"/>
                <w:sz w:val="20"/>
                <w:szCs w:val="20"/>
                <w:lang w:val="en-GB"/>
              </w:rPr>
              <w:t xml:space="preserve">Please mention in the Discussion somewhere the effects of large sample sizes, which, although generalizable to the real world, tend to make statistical comparisons significantly different from each other, even if such differences are not physiologically relevant. </w:t>
            </w:r>
          </w:p>
          <w:p w14:paraId="7EB58C99" w14:textId="77777777" w:rsidR="00F1171E" w:rsidRPr="006170AF" w:rsidRDefault="00F1171E" w:rsidP="007222C8">
            <w:pPr>
              <w:rPr>
                <w:rFonts w:ascii="Arial" w:hAnsi="Arial" w:cs="Arial"/>
                <w:sz w:val="20"/>
                <w:szCs w:val="20"/>
                <w:lang w:val="en-GB"/>
              </w:rPr>
            </w:pPr>
          </w:p>
          <w:p w14:paraId="15DFD0E8" w14:textId="77777777" w:rsidR="00F1171E" w:rsidRPr="006170AF" w:rsidRDefault="00F1171E" w:rsidP="007222C8">
            <w:pPr>
              <w:rPr>
                <w:rFonts w:ascii="Arial" w:hAnsi="Arial" w:cs="Arial"/>
                <w:sz w:val="20"/>
                <w:szCs w:val="20"/>
                <w:lang w:val="en-GB"/>
              </w:rPr>
            </w:pPr>
          </w:p>
        </w:tc>
        <w:tc>
          <w:tcPr>
            <w:tcW w:w="1523" w:type="pct"/>
          </w:tcPr>
          <w:p w14:paraId="465E098E" w14:textId="77777777" w:rsidR="00F1171E" w:rsidRPr="006170AF" w:rsidRDefault="00F1171E" w:rsidP="007222C8">
            <w:pPr>
              <w:rPr>
                <w:rFonts w:ascii="Arial" w:hAnsi="Arial" w:cs="Arial"/>
                <w:sz w:val="20"/>
                <w:szCs w:val="20"/>
                <w:lang w:val="en-GB"/>
              </w:rPr>
            </w:pPr>
          </w:p>
        </w:tc>
      </w:tr>
    </w:tbl>
    <w:p w14:paraId="6BBACB91" w14:textId="77777777" w:rsidR="00F1171E" w:rsidRPr="006170AF" w:rsidRDefault="00F1171E" w:rsidP="00F1171E">
      <w:pPr>
        <w:pStyle w:val="BodyText"/>
        <w:rPr>
          <w:rFonts w:ascii="Arial" w:hAnsi="Arial" w:cs="Arial"/>
          <w:b/>
          <w:bCs/>
          <w:sz w:val="20"/>
          <w:szCs w:val="20"/>
          <w:u w:val="single"/>
          <w:lang w:val="en-GB"/>
        </w:rPr>
      </w:pPr>
    </w:p>
    <w:p w14:paraId="78207741" w14:textId="77777777" w:rsidR="00F1171E" w:rsidRPr="006170AF" w:rsidRDefault="00F1171E" w:rsidP="00F1171E">
      <w:pPr>
        <w:pStyle w:val="BodyText"/>
        <w:rPr>
          <w:rFonts w:ascii="Arial" w:hAnsi="Arial" w:cs="Arial"/>
          <w:b/>
          <w:bCs/>
          <w:sz w:val="20"/>
          <w:szCs w:val="20"/>
          <w:u w:val="single"/>
          <w:lang w:val="en-GB"/>
        </w:rPr>
      </w:pPr>
    </w:p>
    <w:p w14:paraId="108BE2F1" w14:textId="77777777" w:rsidR="00F1171E" w:rsidRPr="006170AF" w:rsidRDefault="00F1171E" w:rsidP="00F1171E">
      <w:pPr>
        <w:pStyle w:val="BodyText"/>
        <w:rPr>
          <w:rFonts w:ascii="Arial" w:hAnsi="Arial" w:cs="Arial"/>
          <w:b/>
          <w:bCs/>
          <w:sz w:val="20"/>
          <w:szCs w:val="20"/>
          <w:u w:val="single"/>
          <w:lang w:val="en-GB"/>
        </w:rPr>
      </w:pPr>
    </w:p>
    <w:p w14:paraId="618DE16F" w14:textId="77777777" w:rsidR="00F1171E" w:rsidRPr="006170AF" w:rsidRDefault="00F1171E" w:rsidP="00F1171E">
      <w:pPr>
        <w:pStyle w:val="BodyText"/>
        <w:rPr>
          <w:rFonts w:ascii="Arial" w:hAnsi="Arial" w:cs="Arial"/>
          <w:b/>
          <w:bCs/>
          <w:sz w:val="20"/>
          <w:szCs w:val="20"/>
          <w:u w:val="single"/>
          <w:lang w:val="en-GB"/>
        </w:rPr>
      </w:pPr>
    </w:p>
    <w:p w14:paraId="1B0E4DC5" w14:textId="77777777" w:rsidR="00F1171E" w:rsidRPr="006170AF" w:rsidRDefault="00F1171E" w:rsidP="00F1171E">
      <w:pPr>
        <w:pStyle w:val="BodyText"/>
        <w:rPr>
          <w:rFonts w:ascii="Arial" w:hAnsi="Arial" w:cs="Arial"/>
          <w:b/>
          <w:bCs/>
          <w:sz w:val="20"/>
          <w:szCs w:val="20"/>
          <w:u w:val="single"/>
          <w:lang w:val="en-GB"/>
        </w:rPr>
      </w:pPr>
    </w:p>
    <w:p w14:paraId="0ECA4E5E" w14:textId="77777777" w:rsidR="00F1171E" w:rsidRPr="006170AF" w:rsidRDefault="00F1171E" w:rsidP="00F1171E">
      <w:pPr>
        <w:pStyle w:val="BodyText"/>
        <w:rPr>
          <w:rFonts w:ascii="Arial" w:hAnsi="Arial" w:cs="Arial"/>
          <w:b/>
          <w:bCs/>
          <w:sz w:val="20"/>
          <w:szCs w:val="20"/>
          <w:u w:val="single"/>
          <w:lang w:val="en-GB"/>
        </w:rPr>
      </w:pPr>
    </w:p>
    <w:p w14:paraId="022D30C9" w14:textId="77777777" w:rsidR="00F1171E" w:rsidRPr="006170AF" w:rsidRDefault="00F1171E" w:rsidP="00F1171E">
      <w:pPr>
        <w:pStyle w:val="BodyText"/>
        <w:rPr>
          <w:rFonts w:ascii="Arial" w:hAnsi="Arial" w:cs="Arial"/>
          <w:b/>
          <w:bCs/>
          <w:sz w:val="20"/>
          <w:szCs w:val="20"/>
          <w:u w:val="single"/>
          <w:lang w:val="en-GB"/>
        </w:rPr>
      </w:pPr>
    </w:p>
    <w:p w14:paraId="1AB5512F" w14:textId="77777777" w:rsidR="00F1171E" w:rsidRPr="006170AF" w:rsidRDefault="00F1171E" w:rsidP="00F1171E">
      <w:pPr>
        <w:pStyle w:val="BodyText"/>
        <w:rPr>
          <w:rFonts w:ascii="Arial" w:hAnsi="Arial" w:cs="Arial"/>
          <w:b/>
          <w:bCs/>
          <w:sz w:val="20"/>
          <w:szCs w:val="20"/>
          <w:u w:val="single"/>
          <w:lang w:val="en-GB"/>
        </w:rPr>
      </w:pPr>
    </w:p>
    <w:p w14:paraId="38F83A77" w14:textId="77777777" w:rsidR="00F1171E" w:rsidRPr="006170AF" w:rsidRDefault="00F1171E" w:rsidP="00F1171E">
      <w:pPr>
        <w:pStyle w:val="BodyText"/>
        <w:rPr>
          <w:rFonts w:ascii="Arial" w:hAnsi="Arial" w:cs="Arial"/>
          <w:b/>
          <w:bCs/>
          <w:sz w:val="20"/>
          <w:szCs w:val="20"/>
          <w:u w:val="single"/>
          <w:lang w:val="en-GB"/>
        </w:rPr>
      </w:pPr>
    </w:p>
    <w:p w14:paraId="25E7AF2A" w14:textId="77777777" w:rsidR="00F1171E" w:rsidRPr="006170AF" w:rsidRDefault="00F1171E" w:rsidP="00F1171E">
      <w:pPr>
        <w:pStyle w:val="BodyText"/>
        <w:rPr>
          <w:rFonts w:ascii="Arial" w:hAnsi="Arial" w:cs="Arial"/>
          <w:b/>
          <w:bCs/>
          <w:sz w:val="20"/>
          <w:szCs w:val="20"/>
          <w:u w:val="single"/>
          <w:lang w:val="en-GB"/>
        </w:rPr>
      </w:pPr>
    </w:p>
    <w:p w14:paraId="4437A01F" w14:textId="77777777" w:rsidR="00F1171E" w:rsidRPr="006170AF" w:rsidRDefault="00F1171E" w:rsidP="00F1171E">
      <w:pPr>
        <w:pStyle w:val="BodyText"/>
        <w:rPr>
          <w:rFonts w:ascii="Arial" w:hAnsi="Arial" w:cs="Arial"/>
          <w:b/>
          <w:bCs/>
          <w:sz w:val="20"/>
          <w:szCs w:val="20"/>
          <w:u w:val="single"/>
          <w:lang w:val="en-GB"/>
        </w:rPr>
      </w:pPr>
    </w:p>
    <w:p w14:paraId="25069224" w14:textId="77777777" w:rsidR="00F1171E" w:rsidRPr="006170AF" w:rsidRDefault="00F1171E" w:rsidP="00F1171E">
      <w:pPr>
        <w:pStyle w:val="BodyText"/>
        <w:rPr>
          <w:rFonts w:ascii="Arial" w:hAnsi="Arial" w:cs="Arial"/>
          <w:b/>
          <w:bCs/>
          <w:sz w:val="20"/>
          <w:szCs w:val="20"/>
          <w:u w:val="single"/>
          <w:lang w:val="en-GB"/>
        </w:rPr>
      </w:pPr>
    </w:p>
    <w:p w14:paraId="0821307F" w14:textId="77777777" w:rsidR="00F1171E" w:rsidRPr="006170A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6170AF"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6170AF" w:rsidRDefault="00F1171E" w:rsidP="007222C8">
            <w:pPr>
              <w:pStyle w:val="NormalWeb"/>
              <w:spacing w:before="0" w:beforeAutospacing="0" w:after="0" w:afterAutospacing="0"/>
              <w:rPr>
                <w:rFonts w:ascii="Arial" w:hAnsi="Arial" w:cs="Arial"/>
                <w:b/>
                <w:sz w:val="20"/>
                <w:szCs w:val="20"/>
                <w:u w:val="single"/>
                <w:lang w:val="en-GB"/>
              </w:rPr>
            </w:pPr>
            <w:r w:rsidRPr="006170AF">
              <w:rPr>
                <w:rFonts w:ascii="Arial" w:hAnsi="Arial" w:cs="Arial"/>
                <w:b/>
                <w:sz w:val="20"/>
                <w:szCs w:val="20"/>
                <w:highlight w:val="yellow"/>
                <w:u w:val="single"/>
                <w:lang w:val="en-GB"/>
              </w:rPr>
              <w:lastRenderedPageBreak/>
              <w:t>PART  2:</w:t>
            </w:r>
            <w:r w:rsidRPr="006170AF">
              <w:rPr>
                <w:rFonts w:ascii="Arial" w:hAnsi="Arial" w:cs="Arial"/>
                <w:b/>
                <w:sz w:val="20"/>
                <w:szCs w:val="20"/>
                <w:u w:val="single"/>
                <w:lang w:val="en-GB"/>
              </w:rPr>
              <w:t xml:space="preserve"> </w:t>
            </w:r>
          </w:p>
          <w:p w14:paraId="5B767407" w14:textId="77777777" w:rsidR="00F1171E" w:rsidRPr="006170A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170AF"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6170A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6170AF" w:rsidRDefault="00F1171E" w:rsidP="007222C8">
            <w:pPr>
              <w:pStyle w:val="Heading2"/>
              <w:jc w:val="left"/>
              <w:rPr>
                <w:rFonts w:ascii="Arial" w:hAnsi="Arial" w:cs="Arial"/>
                <w:lang w:val="en-GB"/>
              </w:rPr>
            </w:pPr>
            <w:r w:rsidRPr="006170AF">
              <w:rPr>
                <w:rFonts w:ascii="Arial" w:hAnsi="Arial" w:cs="Arial"/>
                <w:lang w:val="en-GB"/>
              </w:rPr>
              <w:t>Reviewer’s comment</w:t>
            </w:r>
          </w:p>
        </w:tc>
        <w:tc>
          <w:tcPr>
            <w:tcW w:w="1342" w:type="pct"/>
          </w:tcPr>
          <w:p w14:paraId="6F48B50B" w14:textId="77777777" w:rsidR="00F1171E" w:rsidRPr="006170AF" w:rsidRDefault="00F1171E" w:rsidP="007222C8">
            <w:pPr>
              <w:pStyle w:val="Heading2"/>
              <w:jc w:val="left"/>
              <w:rPr>
                <w:rFonts w:ascii="Arial" w:hAnsi="Arial" w:cs="Arial"/>
                <w:b w:val="0"/>
                <w:lang w:val="en-GB"/>
              </w:rPr>
            </w:pPr>
            <w:r w:rsidRPr="006170AF">
              <w:rPr>
                <w:rFonts w:ascii="Arial" w:hAnsi="Arial" w:cs="Arial"/>
                <w:lang w:val="en-GB"/>
              </w:rPr>
              <w:t>Author’s comment</w:t>
            </w:r>
            <w:r w:rsidRPr="006170AF">
              <w:rPr>
                <w:rFonts w:ascii="Arial" w:hAnsi="Arial" w:cs="Arial"/>
                <w:b w:val="0"/>
                <w:lang w:val="en-GB"/>
              </w:rPr>
              <w:t xml:space="preserve"> </w:t>
            </w:r>
            <w:r w:rsidRPr="006170A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170AF"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6170AF" w:rsidRDefault="00F1171E" w:rsidP="007222C8">
            <w:pPr>
              <w:pStyle w:val="NormalWeb"/>
              <w:spacing w:before="0" w:beforeAutospacing="0" w:after="0" w:afterAutospacing="0"/>
              <w:rPr>
                <w:rFonts w:ascii="Arial" w:hAnsi="Arial" w:cs="Arial"/>
                <w:b/>
                <w:sz w:val="20"/>
                <w:szCs w:val="20"/>
                <w:lang w:val="en-GB"/>
              </w:rPr>
            </w:pPr>
            <w:r w:rsidRPr="006170AF">
              <w:rPr>
                <w:rFonts w:ascii="Arial" w:hAnsi="Arial" w:cs="Arial"/>
                <w:b/>
                <w:sz w:val="20"/>
                <w:szCs w:val="20"/>
                <w:lang w:val="en-GB"/>
              </w:rPr>
              <w:t xml:space="preserve">Are there ethical issues in this manuscript? </w:t>
            </w:r>
          </w:p>
          <w:p w14:paraId="6034B476" w14:textId="77777777" w:rsidR="00F1171E" w:rsidRPr="006170A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6170AF" w:rsidRDefault="00F1171E" w:rsidP="007222C8">
            <w:pPr>
              <w:pStyle w:val="NormalWeb"/>
              <w:spacing w:before="0" w:beforeAutospacing="0" w:after="0" w:afterAutospacing="0"/>
              <w:rPr>
                <w:rFonts w:ascii="Arial" w:hAnsi="Arial" w:cs="Arial"/>
                <w:i/>
                <w:iCs/>
                <w:sz w:val="20"/>
                <w:szCs w:val="20"/>
                <w:u w:val="single"/>
                <w:lang w:val="en-GB"/>
              </w:rPr>
            </w:pPr>
            <w:r w:rsidRPr="006170AF">
              <w:rPr>
                <w:rFonts w:ascii="Arial" w:hAnsi="Arial" w:cs="Arial"/>
                <w:i/>
                <w:iCs/>
                <w:sz w:val="20"/>
                <w:szCs w:val="20"/>
                <w:u w:val="single"/>
                <w:lang w:val="en-GB"/>
              </w:rPr>
              <w:t xml:space="preserve">(If yes, </w:t>
            </w:r>
            <w:proofErr w:type="gramStart"/>
            <w:r w:rsidRPr="006170AF">
              <w:rPr>
                <w:rFonts w:ascii="Arial" w:hAnsi="Arial" w:cs="Arial"/>
                <w:i/>
                <w:iCs/>
                <w:sz w:val="20"/>
                <w:szCs w:val="20"/>
                <w:u w:val="single"/>
                <w:lang w:val="en-GB"/>
              </w:rPr>
              <w:t>Kindly</w:t>
            </w:r>
            <w:proofErr w:type="gramEnd"/>
            <w:r w:rsidRPr="006170AF">
              <w:rPr>
                <w:rFonts w:ascii="Arial" w:hAnsi="Arial" w:cs="Arial"/>
                <w:i/>
                <w:iCs/>
                <w:sz w:val="20"/>
                <w:szCs w:val="20"/>
                <w:u w:val="single"/>
                <w:lang w:val="en-GB"/>
              </w:rPr>
              <w:t xml:space="preserve"> please write down the ethical issues here in detail)</w:t>
            </w:r>
          </w:p>
          <w:p w14:paraId="3F0D46E3" w14:textId="77777777" w:rsidR="00F1171E" w:rsidRPr="006170AF" w:rsidRDefault="00F1171E" w:rsidP="007222C8">
            <w:pPr>
              <w:pStyle w:val="NormalWeb"/>
              <w:spacing w:before="0" w:beforeAutospacing="0" w:after="0" w:afterAutospacing="0"/>
              <w:rPr>
                <w:rFonts w:ascii="Arial" w:hAnsi="Arial" w:cs="Arial"/>
                <w:sz w:val="20"/>
                <w:szCs w:val="20"/>
                <w:lang w:val="en-GB"/>
              </w:rPr>
            </w:pPr>
          </w:p>
          <w:p w14:paraId="7B654B67" w14:textId="228AF996" w:rsidR="00F1171E" w:rsidRPr="006170AF" w:rsidRDefault="002E2F58" w:rsidP="007222C8">
            <w:pPr>
              <w:pStyle w:val="NormalWeb"/>
              <w:spacing w:before="0" w:beforeAutospacing="0" w:after="0" w:afterAutospacing="0"/>
              <w:rPr>
                <w:rFonts w:ascii="Arial" w:hAnsi="Arial" w:cs="Arial"/>
                <w:sz w:val="20"/>
                <w:szCs w:val="20"/>
                <w:lang w:val="en-GB"/>
              </w:rPr>
            </w:pPr>
            <w:r w:rsidRPr="006170AF">
              <w:rPr>
                <w:rFonts w:ascii="Arial" w:hAnsi="Arial" w:cs="Arial"/>
                <w:sz w:val="20"/>
                <w:szCs w:val="20"/>
                <w:lang w:val="en-GB"/>
              </w:rPr>
              <w:t>No</w:t>
            </w:r>
          </w:p>
        </w:tc>
        <w:tc>
          <w:tcPr>
            <w:tcW w:w="1342" w:type="pct"/>
            <w:vAlign w:val="center"/>
          </w:tcPr>
          <w:p w14:paraId="780A9F8E" w14:textId="77777777" w:rsidR="00F1171E" w:rsidRPr="006170AF" w:rsidRDefault="00F1171E" w:rsidP="007222C8">
            <w:pPr>
              <w:rPr>
                <w:rFonts w:ascii="Arial" w:eastAsia="Arial Unicode MS" w:hAnsi="Arial" w:cs="Arial"/>
                <w:sz w:val="20"/>
                <w:szCs w:val="20"/>
                <w:lang w:val="en-GB"/>
              </w:rPr>
            </w:pPr>
          </w:p>
          <w:p w14:paraId="4A981594" w14:textId="77777777" w:rsidR="00F1171E" w:rsidRPr="006170AF" w:rsidRDefault="00F1171E" w:rsidP="007222C8">
            <w:pPr>
              <w:rPr>
                <w:rFonts w:ascii="Arial" w:eastAsia="Arial Unicode MS" w:hAnsi="Arial" w:cs="Arial"/>
                <w:sz w:val="20"/>
                <w:szCs w:val="20"/>
                <w:lang w:val="en-GB"/>
              </w:rPr>
            </w:pPr>
          </w:p>
          <w:p w14:paraId="4780A682" w14:textId="77777777" w:rsidR="00F1171E" w:rsidRPr="006170AF" w:rsidRDefault="00F1171E" w:rsidP="007222C8">
            <w:pPr>
              <w:rPr>
                <w:rFonts w:ascii="Arial" w:eastAsia="Arial Unicode MS" w:hAnsi="Arial" w:cs="Arial"/>
                <w:sz w:val="20"/>
                <w:szCs w:val="20"/>
                <w:lang w:val="en-GB"/>
              </w:rPr>
            </w:pPr>
          </w:p>
          <w:p w14:paraId="2D80979A" w14:textId="77777777" w:rsidR="00F1171E" w:rsidRPr="006170AF"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669E435" w14:textId="77777777" w:rsidR="006170AF" w:rsidRPr="00FA7529" w:rsidRDefault="006170AF" w:rsidP="006170AF">
      <w:pPr>
        <w:pStyle w:val="Affiliation"/>
        <w:spacing w:after="0" w:line="240" w:lineRule="auto"/>
        <w:jc w:val="left"/>
        <w:rPr>
          <w:rFonts w:ascii="Arial" w:hAnsi="Arial" w:cs="Arial"/>
          <w:b/>
          <w:u w:val="single"/>
        </w:rPr>
      </w:pPr>
      <w:r w:rsidRPr="00FA7529">
        <w:rPr>
          <w:rFonts w:ascii="Arial" w:hAnsi="Arial" w:cs="Arial"/>
          <w:b/>
          <w:u w:val="single"/>
        </w:rPr>
        <w:t>Reviewer details:</w:t>
      </w:r>
    </w:p>
    <w:p w14:paraId="6764AC47" w14:textId="77777777" w:rsidR="006170AF" w:rsidRPr="00FA7529" w:rsidRDefault="006170AF" w:rsidP="006170AF">
      <w:pPr>
        <w:pStyle w:val="Affiliation"/>
        <w:spacing w:after="0" w:line="240" w:lineRule="auto"/>
        <w:jc w:val="left"/>
        <w:rPr>
          <w:rFonts w:ascii="Arial" w:hAnsi="Arial" w:cs="Arial"/>
          <w:b/>
        </w:rPr>
      </w:pPr>
      <w:r w:rsidRPr="00FA7529">
        <w:rPr>
          <w:rFonts w:ascii="Arial" w:hAnsi="Arial" w:cs="Arial"/>
          <w:b/>
          <w:color w:val="000000"/>
        </w:rPr>
        <w:t>Michael Chen, California State University, USA</w:t>
      </w:r>
    </w:p>
    <w:p w14:paraId="34E6363A" w14:textId="77777777" w:rsidR="006170AF" w:rsidRPr="006170AF" w:rsidRDefault="006170AF">
      <w:pPr>
        <w:rPr>
          <w:rFonts w:ascii="Arial" w:hAnsi="Arial" w:cs="Arial"/>
          <w:b/>
          <w:sz w:val="20"/>
          <w:szCs w:val="20"/>
        </w:rPr>
      </w:pPr>
    </w:p>
    <w:sectPr w:rsidR="006170AF" w:rsidRPr="006170AF"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2C005" w14:textId="77777777" w:rsidR="00F93CB6" w:rsidRPr="0000007A" w:rsidRDefault="00F93CB6" w:rsidP="0099583E">
      <w:r>
        <w:separator/>
      </w:r>
    </w:p>
  </w:endnote>
  <w:endnote w:type="continuationSeparator" w:id="0">
    <w:p w14:paraId="74E1A06E" w14:textId="77777777" w:rsidR="00F93CB6" w:rsidRPr="0000007A" w:rsidRDefault="00F93CB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DCCA9" w14:textId="77777777" w:rsidR="00F93CB6" w:rsidRPr="0000007A" w:rsidRDefault="00F93CB6" w:rsidP="0099583E">
      <w:r>
        <w:separator/>
      </w:r>
    </w:p>
  </w:footnote>
  <w:footnote w:type="continuationSeparator" w:id="0">
    <w:p w14:paraId="2F7644E5" w14:textId="77777777" w:rsidR="00F93CB6" w:rsidRPr="0000007A" w:rsidRDefault="00F93CB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54227687">
    <w:abstractNumId w:val="3"/>
  </w:num>
  <w:num w:numId="2" w16cid:durableId="1893272779">
    <w:abstractNumId w:val="6"/>
  </w:num>
  <w:num w:numId="3" w16cid:durableId="1410076357">
    <w:abstractNumId w:val="5"/>
  </w:num>
  <w:num w:numId="4" w16cid:durableId="1738549298">
    <w:abstractNumId w:val="7"/>
  </w:num>
  <w:num w:numId="5" w16cid:durableId="639656874">
    <w:abstractNumId w:val="4"/>
  </w:num>
  <w:num w:numId="6" w16cid:durableId="951016796">
    <w:abstractNumId w:val="0"/>
  </w:num>
  <w:num w:numId="7" w16cid:durableId="2126534008">
    <w:abstractNumId w:val="1"/>
  </w:num>
  <w:num w:numId="8" w16cid:durableId="697002569">
    <w:abstractNumId w:val="9"/>
  </w:num>
  <w:num w:numId="9" w16cid:durableId="564529262">
    <w:abstractNumId w:val="8"/>
  </w:num>
  <w:num w:numId="10" w16cid:durableId="7143576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099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2F58"/>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B6065"/>
    <w:rsid w:val="005C25A0"/>
    <w:rsid w:val="005D230D"/>
    <w:rsid w:val="005E11DC"/>
    <w:rsid w:val="005E29CE"/>
    <w:rsid w:val="005E3241"/>
    <w:rsid w:val="005E7FB0"/>
    <w:rsid w:val="005F184C"/>
    <w:rsid w:val="00602F7D"/>
    <w:rsid w:val="00605952"/>
    <w:rsid w:val="006170AF"/>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030B"/>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0D61"/>
    <w:rsid w:val="0085546D"/>
    <w:rsid w:val="0086369B"/>
    <w:rsid w:val="00867E37"/>
    <w:rsid w:val="0087201B"/>
    <w:rsid w:val="00877F10"/>
    <w:rsid w:val="00882091"/>
    <w:rsid w:val="008907F5"/>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5097"/>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1D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1E31"/>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3F7E"/>
    <w:rsid w:val="00CD5091"/>
    <w:rsid w:val="00CD5DFD"/>
    <w:rsid w:val="00CD7C84"/>
    <w:rsid w:val="00CE199A"/>
    <w:rsid w:val="00CE5AC7"/>
    <w:rsid w:val="00CF0BBB"/>
    <w:rsid w:val="00CF0D07"/>
    <w:rsid w:val="00CF1069"/>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3732"/>
    <w:rsid w:val="00DC6FED"/>
    <w:rsid w:val="00DD0C4A"/>
    <w:rsid w:val="00DD274C"/>
    <w:rsid w:val="00DE7D30"/>
    <w:rsid w:val="00DF04E3"/>
    <w:rsid w:val="00E03C32"/>
    <w:rsid w:val="00E3111A"/>
    <w:rsid w:val="00E36412"/>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4330"/>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3CB6"/>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6170A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9734/jammr/2025/v37i126007" TargetMode="Externa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3</Pages>
  <Words>439</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2937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108</cp:revision>
  <dcterms:created xsi:type="dcterms:W3CDTF">2023-08-30T09:21:00Z</dcterms:created>
  <dcterms:modified xsi:type="dcterms:W3CDTF">2025-12-22T13:35:00Z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