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54367" w14:paraId="1643A4CA" w14:textId="77777777" w:rsidTr="004847FF">
        <w:trPr>
          <w:trHeight w:val="450"/>
        </w:trPr>
        <w:tc>
          <w:tcPr>
            <w:tcW w:w="5000" w:type="pct"/>
            <w:gridSpan w:val="2"/>
            <w:tcBorders>
              <w:top w:val="nil"/>
              <w:left w:val="nil"/>
              <w:right w:val="nil"/>
            </w:tcBorders>
          </w:tcPr>
          <w:p w14:paraId="4C55E51F" w14:textId="77777777" w:rsidR="00602F7D" w:rsidRPr="00654367" w:rsidRDefault="00602F7D" w:rsidP="00F2643C">
            <w:pPr>
              <w:pStyle w:val="Heading2"/>
              <w:jc w:val="left"/>
              <w:rPr>
                <w:rFonts w:ascii="Arial" w:hAnsi="Arial" w:cs="Arial"/>
                <w:b w:val="0"/>
                <w:bCs w:val="0"/>
                <w:lang w:val="en-US"/>
              </w:rPr>
            </w:pPr>
          </w:p>
        </w:tc>
      </w:tr>
      <w:tr w:rsidR="0000007A" w:rsidRPr="00654367" w14:paraId="127EAD7E" w14:textId="77777777" w:rsidTr="00F33C84">
        <w:trPr>
          <w:trHeight w:val="413"/>
        </w:trPr>
        <w:tc>
          <w:tcPr>
            <w:tcW w:w="1234" w:type="pct"/>
          </w:tcPr>
          <w:p w14:paraId="3C159AA5" w14:textId="77777777" w:rsidR="0000007A" w:rsidRPr="00654367" w:rsidRDefault="00D27A79" w:rsidP="00696CAD">
            <w:pPr>
              <w:pStyle w:val="BodyText"/>
              <w:ind w:left="90"/>
              <w:jc w:val="left"/>
              <w:rPr>
                <w:rFonts w:ascii="Arial" w:hAnsi="Arial" w:cs="Arial"/>
                <w:bCs/>
                <w:sz w:val="20"/>
                <w:szCs w:val="20"/>
                <w:lang w:val="en-GB"/>
              </w:rPr>
            </w:pPr>
            <w:r w:rsidRPr="00654367">
              <w:rPr>
                <w:rFonts w:ascii="Arial" w:hAnsi="Arial" w:cs="Arial"/>
                <w:bCs/>
                <w:sz w:val="20"/>
                <w:szCs w:val="20"/>
                <w:lang w:val="en-GB"/>
              </w:rPr>
              <w:t xml:space="preserve">Book </w:t>
            </w:r>
            <w:r w:rsidR="0000007A" w:rsidRPr="0065436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07C104" w:rsidR="0000007A" w:rsidRPr="00654367" w:rsidRDefault="00795860" w:rsidP="00054BC4">
            <w:pPr>
              <w:pStyle w:val="NormalWeb"/>
              <w:rPr>
                <w:rFonts w:ascii="Arial" w:hAnsi="Arial" w:cs="Arial"/>
                <w:b/>
                <w:bCs/>
                <w:sz w:val="20"/>
                <w:szCs w:val="20"/>
                <w:u w:val="single"/>
              </w:rPr>
            </w:pPr>
            <w:hyperlink r:id="rId7" w:tgtFrame="_blank" w:history="1">
              <w:r w:rsidRPr="00654367">
                <w:rPr>
                  <w:rFonts w:ascii="Arial" w:eastAsia="Times New Roman" w:hAnsi="Arial" w:cs="Arial"/>
                  <w:b/>
                  <w:bCs/>
                  <w:color w:val="0000FF"/>
                  <w:sz w:val="20"/>
                  <w:szCs w:val="20"/>
                  <w:u w:val="single"/>
                  <w:shd w:val="clear" w:color="auto" w:fill="FFFFFF"/>
                </w:rPr>
                <w:t>Medical Science: Updates and Prospects</w:t>
              </w:r>
            </w:hyperlink>
          </w:p>
        </w:tc>
      </w:tr>
      <w:tr w:rsidR="0000007A" w:rsidRPr="00654367" w14:paraId="73C90375" w14:textId="77777777" w:rsidTr="002E7787">
        <w:trPr>
          <w:trHeight w:val="290"/>
        </w:trPr>
        <w:tc>
          <w:tcPr>
            <w:tcW w:w="1234" w:type="pct"/>
          </w:tcPr>
          <w:p w14:paraId="20D28135" w14:textId="77777777" w:rsidR="0000007A" w:rsidRPr="00654367" w:rsidRDefault="0000007A" w:rsidP="00696CAD">
            <w:pPr>
              <w:pStyle w:val="BodyText"/>
              <w:ind w:left="90"/>
              <w:jc w:val="left"/>
              <w:rPr>
                <w:rFonts w:ascii="Arial" w:hAnsi="Arial" w:cs="Arial"/>
                <w:bCs/>
                <w:sz w:val="20"/>
                <w:szCs w:val="20"/>
                <w:lang w:val="en-GB"/>
              </w:rPr>
            </w:pPr>
            <w:r w:rsidRPr="0065436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E59A800" w:rsidR="0000007A" w:rsidRPr="00654367" w:rsidRDefault="00E72A8E" w:rsidP="00F3669D">
            <w:pPr>
              <w:pStyle w:val="NormalWeb"/>
              <w:spacing w:before="0" w:beforeAutospacing="0" w:after="0" w:afterAutospacing="0"/>
              <w:rPr>
                <w:rFonts w:ascii="Arial" w:hAnsi="Arial" w:cs="Arial"/>
                <w:b/>
                <w:bCs/>
                <w:sz w:val="20"/>
                <w:szCs w:val="20"/>
                <w:highlight w:val="yellow"/>
                <w:lang w:val="en-GB"/>
              </w:rPr>
            </w:pPr>
            <w:r w:rsidRPr="00654367">
              <w:rPr>
                <w:rFonts w:ascii="Arial" w:hAnsi="Arial" w:cs="Arial"/>
                <w:b/>
                <w:bCs/>
                <w:sz w:val="20"/>
                <w:szCs w:val="20"/>
                <w:lang w:val="en-GB"/>
              </w:rPr>
              <w:t>Ms_BP</w:t>
            </w:r>
            <w:r w:rsidR="00FC432A" w:rsidRPr="00654367">
              <w:rPr>
                <w:rFonts w:ascii="Arial" w:hAnsi="Arial" w:cs="Arial"/>
                <w:b/>
                <w:bCs/>
                <w:sz w:val="20"/>
                <w:szCs w:val="20"/>
                <w:lang w:val="en-GB"/>
              </w:rPr>
              <w:t>R</w:t>
            </w:r>
            <w:r w:rsidRPr="00654367">
              <w:rPr>
                <w:rFonts w:ascii="Arial" w:hAnsi="Arial" w:cs="Arial"/>
                <w:b/>
                <w:bCs/>
                <w:sz w:val="20"/>
                <w:szCs w:val="20"/>
                <w:lang w:val="en-GB"/>
              </w:rPr>
              <w:t>_</w:t>
            </w:r>
            <w:r w:rsidR="00A16DDF" w:rsidRPr="00654367">
              <w:rPr>
                <w:rFonts w:ascii="Arial" w:hAnsi="Arial" w:cs="Arial"/>
                <w:b/>
                <w:bCs/>
                <w:sz w:val="20"/>
                <w:szCs w:val="20"/>
                <w:lang w:val="en-GB"/>
              </w:rPr>
              <w:t>6878</w:t>
            </w:r>
          </w:p>
        </w:tc>
      </w:tr>
      <w:tr w:rsidR="0000007A" w:rsidRPr="00654367" w14:paraId="05B60576" w14:textId="77777777" w:rsidTr="002109D6">
        <w:trPr>
          <w:trHeight w:val="331"/>
        </w:trPr>
        <w:tc>
          <w:tcPr>
            <w:tcW w:w="1234" w:type="pct"/>
          </w:tcPr>
          <w:p w14:paraId="0196A627" w14:textId="77777777" w:rsidR="0000007A" w:rsidRPr="00654367" w:rsidRDefault="0000007A" w:rsidP="00696CAD">
            <w:pPr>
              <w:pStyle w:val="BodyText"/>
              <w:ind w:left="90"/>
              <w:jc w:val="left"/>
              <w:rPr>
                <w:rFonts w:ascii="Arial" w:hAnsi="Arial" w:cs="Arial"/>
                <w:bCs/>
                <w:sz w:val="20"/>
                <w:szCs w:val="20"/>
                <w:lang w:val="en-GB"/>
              </w:rPr>
            </w:pPr>
            <w:r w:rsidRPr="0065436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A0FB6E5" w:rsidR="0000007A" w:rsidRPr="00654367" w:rsidRDefault="00795860" w:rsidP="000450FC">
            <w:pPr>
              <w:pStyle w:val="NormalWeb"/>
              <w:spacing w:before="0" w:beforeAutospacing="0" w:after="0" w:afterAutospacing="0"/>
              <w:rPr>
                <w:rFonts w:ascii="Arial" w:hAnsi="Arial" w:cs="Arial"/>
                <w:b/>
                <w:sz w:val="20"/>
                <w:szCs w:val="20"/>
                <w:highlight w:val="yellow"/>
                <w:lang w:val="en-GB"/>
              </w:rPr>
            </w:pPr>
            <w:r w:rsidRPr="00654367">
              <w:rPr>
                <w:rFonts w:ascii="Arial" w:hAnsi="Arial" w:cs="Arial"/>
                <w:b/>
                <w:sz w:val="20"/>
                <w:szCs w:val="20"/>
                <w:lang w:val="en-GB"/>
              </w:rPr>
              <w:t>SOLVING DIAGNOSTIC CHALLENGES IN PEDIATRIC SMALL ROUND CELL TUMORS WITH IMMUNOHISTOCHEMISTRY</w:t>
            </w:r>
          </w:p>
        </w:tc>
      </w:tr>
      <w:tr w:rsidR="00CF0BBB" w:rsidRPr="00654367" w14:paraId="6D508B1C" w14:textId="77777777" w:rsidTr="002E7787">
        <w:trPr>
          <w:trHeight w:val="332"/>
        </w:trPr>
        <w:tc>
          <w:tcPr>
            <w:tcW w:w="1234" w:type="pct"/>
          </w:tcPr>
          <w:p w14:paraId="32FC28F7" w14:textId="77777777" w:rsidR="00CF0BBB" w:rsidRPr="00654367" w:rsidRDefault="00CF0BBB" w:rsidP="00696CAD">
            <w:pPr>
              <w:pStyle w:val="BodyText"/>
              <w:ind w:left="90"/>
              <w:jc w:val="left"/>
              <w:rPr>
                <w:rFonts w:ascii="Arial" w:hAnsi="Arial" w:cs="Arial"/>
                <w:bCs/>
                <w:sz w:val="20"/>
                <w:szCs w:val="20"/>
                <w:lang w:val="en-GB"/>
              </w:rPr>
            </w:pPr>
            <w:r w:rsidRPr="0065436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B57F1DD" w:rsidR="00CF0BBB" w:rsidRPr="00654367" w:rsidRDefault="00A16DDF" w:rsidP="000450FC">
            <w:pPr>
              <w:pStyle w:val="NormalWeb"/>
              <w:spacing w:before="0" w:beforeAutospacing="0" w:after="0" w:afterAutospacing="0"/>
              <w:rPr>
                <w:rFonts w:ascii="Arial" w:hAnsi="Arial" w:cs="Arial"/>
                <w:b/>
                <w:sz w:val="20"/>
                <w:szCs w:val="20"/>
                <w:lang w:val="en-GB"/>
              </w:rPr>
            </w:pPr>
            <w:r w:rsidRPr="00654367">
              <w:rPr>
                <w:rFonts w:ascii="Arial" w:hAnsi="Arial" w:cs="Arial"/>
                <w:b/>
                <w:sz w:val="20"/>
                <w:szCs w:val="20"/>
                <w:lang w:val="en-GB"/>
              </w:rPr>
              <w:t>Book chapter</w:t>
            </w:r>
          </w:p>
        </w:tc>
      </w:tr>
    </w:tbl>
    <w:p w14:paraId="45F5983C" w14:textId="77777777" w:rsidR="00037D52" w:rsidRPr="00654367" w:rsidRDefault="00037D52" w:rsidP="0000007A">
      <w:pPr>
        <w:pStyle w:val="BodyText"/>
        <w:rPr>
          <w:rFonts w:ascii="Arial" w:hAnsi="Arial" w:cs="Arial"/>
          <w:b/>
          <w:bCs/>
          <w:sz w:val="20"/>
          <w:szCs w:val="20"/>
          <w:u w:val="single"/>
          <w:lang w:val="en-GB"/>
        </w:rPr>
      </w:pPr>
    </w:p>
    <w:p w14:paraId="5A743ECE" w14:textId="77777777" w:rsidR="00D27A79" w:rsidRPr="0065436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54367" w14:paraId="71A94C1F" w14:textId="77777777" w:rsidTr="007222C8">
        <w:tc>
          <w:tcPr>
            <w:tcW w:w="5000" w:type="pct"/>
            <w:gridSpan w:val="3"/>
            <w:tcBorders>
              <w:top w:val="nil"/>
              <w:left w:val="nil"/>
              <w:right w:val="nil"/>
            </w:tcBorders>
            <w:noWrap/>
          </w:tcPr>
          <w:p w14:paraId="0BC15285" w14:textId="75BEB51F" w:rsidR="00F1171E" w:rsidRPr="00654367" w:rsidRDefault="00F1171E" w:rsidP="007222C8">
            <w:pPr>
              <w:pStyle w:val="Heading2"/>
              <w:jc w:val="left"/>
              <w:rPr>
                <w:rFonts w:ascii="Arial" w:hAnsi="Arial" w:cs="Arial"/>
                <w:lang w:val="en-GB"/>
              </w:rPr>
            </w:pPr>
            <w:r w:rsidRPr="00654367">
              <w:rPr>
                <w:rFonts w:ascii="Arial" w:hAnsi="Arial" w:cs="Arial"/>
                <w:highlight w:val="yellow"/>
                <w:lang w:val="en-GB"/>
              </w:rPr>
              <w:t>PART  1:</w:t>
            </w:r>
            <w:r w:rsidRPr="00654367">
              <w:rPr>
                <w:rFonts w:ascii="Arial" w:hAnsi="Arial" w:cs="Arial"/>
                <w:lang w:val="en-GB"/>
              </w:rPr>
              <w:t xml:space="preserve"> Comments</w:t>
            </w:r>
          </w:p>
          <w:p w14:paraId="1287753C" w14:textId="77777777" w:rsidR="00F1171E" w:rsidRPr="00654367" w:rsidRDefault="00F1171E" w:rsidP="007222C8">
            <w:pPr>
              <w:rPr>
                <w:rFonts w:ascii="Arial" w:hAnsi="Arial" w:cs="Arial"/>
                <w:sz w:val="20"/>
                <w:szCs w:val="20"/>
                <w:lang w:val="en-GB"/>
              </w:rPr>
            </w:pPr>
          </w:p>
        </w:tc>
      </w:tr>
      <w:tr w:rsidR="00F1171E" w:rsidRPr="00654367" w14:paraId="5EA12279" w14:textId="77777777" w:rsidTr="007222C8">
        <w:tc>
          <w:tcPr>
            <w:tcW w:w="1265" w:type="pct"/>
            <w:noWrap/>
          </w:tcPr>
          <w:p w14:paraId="7AE9682F" w14:textId="77777777" w:rsidR="00F1171E" w:rsidRPr="00654367" w:rsidRDefault="00F1171E" w:rsidP="007222C8">
            <w:pPr>
              <w:pStyle w:val="Heading2"/>
              <w:jc w:val="left"/>
              <w:rPr>
                <w:rFonts w:ascii="Arial" w:hAnsi="Arial" w:cs="Arial"/>
                <w:lang w:val="en-GB"/>
              </w:rPr>
            </w:pPr>
          </w:p>
        </w:tc>
        <w:tc>
          <w:tcPr>
            <w:tcW w:w="2212" w:type="pct"/>
          </w:tcPr>
          <w:p w14:paraId="5B8DBE06" w14:textId="77777777" w:rsidR="00F1171E" w:rsidRPr="00654367" w:rsidRDefault="00F1171E" w:rsidP="007222C8">
            <w:pPr>
              <w:pStyle w:val="Heading2"/>
              <w:jc w:val="left"/>
              <w:rPr>
                <w:rFonts w:ascii="Arial" w:hAnsi="Arial" w:cs="Arial"/>
                <w:lang w:val="en-GB"/>
              </w:rPr>
            </w:pPr>
            <w:r w:rsidRPr="00654367">
              <w:rPr>
                <w:rFonts w:ascii="Arial" w:hAnsi="Arial" w:cs="Arial"/>
                <w:lang w:val="en-GB"/>
              </w:rPr>
              <w:t>Reviewer’s comment</w:t>
            </w:r>
          </w:p>
          <w:p w14:paraId="693A9C4D" w14:textId="77777777" w:rsidR="00421DBF" w:rsidRPr="00654367" w:rsidRDefault="00421DBF" w:rsidP="00421DBF">
            <w:pPr>
              <w:rPr>
                <w:rFonts w:ascii="Arial" w:hAnsi="Arial" w:cs="Arial"/>
                <w:b/>
                <w:bCs/>
                <w:sz w:val="20"/>
                <w:szCs w:val="20"/>
              </w:rPr>
            </w:pPr>
            <w:r w:rsidRPr="0065436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54367" w:rsidRDefault="00421DBF" w:rsidP="00421DBF">
            <w:pPr>
              <w:rPr>
                <w:rFonts w:ascii="Arial" w:hAnsi="Arial" w:cs="Arial"/>
                <w:sz w:val="20"/>
                <w:szCs w:val="20"/>
                <w:lang w:val="en-GB"/>
              </w:rPr>
            </w:pPr>
          </w:p>
        </w:tc>
        <w:tc>
          <w:tcPr>
            <w:tcW w:w="1523" w:type="pct"/>
          </w:tcPr>
          <w:p w14:paraId="57792C30" w14:textId="77777777" w:rsidR="00F1171E" w:rsidRPr="00654367" w:rsidRDefault="00F1171E" w:rsidP="007222C8">
            <w:pPr>
              <w:pStyle w:val="Heading2"/>
              <w:jc w:val="left"/>
              <w:rPr>
                <w:rFonts w:ascii="Arial" w:hAnsi="Arial" w:cs="Arial"/>
                <w:b w:val="0"/>
                <w:lang w:val="en-GB"/>
              </w:rPr>
            </w:pPr>
            <w:r w:rsidRPr="00654367">
              <w:rPr>
                <w:rFonts w:ascii="Arial" w:hAnsi="Arial" w:cs="Arial"/>
                <w:lang w:val="en-GB"/>
              </w:rPr>
              <w:t>Author’s Feedback</w:t>
            </w:r>
            <w:r w:rsidRPr="00654367">
              <w:rPr>
                <w:rFonts w:ascii="Arial" w:hAnsi="Arial" w:cs="Arial"/>
                <w:b w:val="0"/>
                <w:lang w:val="en-GB"/>
              </w:rPr>
              <w:t xml:space="preserve"> </w:t>
            </w:r>
            <w:r w:rsidRPr="00654367">
              <w:rPr>
                <w:rFonts w:ascii="Arial" w:hAnsi="Arial" w:cs="Arial"/>
                <w:b w:val="0"/>
                <w:i/>
                <w:lang w:val="en-GB"/>
              </w:rPr>
              <w:t>(Please correct the manuscript and highlight that part in the manuscript. It is mandatory that authors should write his/her feedback here)</w:t>
            </w:r>
          </w:p>
        </w:tc>
      </w:tr>
      <w:tr w:rsidR="00F1171E" w:rsidRPr="00654367" w14:paraId="5C0AB4EC" w14:textId="77777777" w:rsidTr="007222C8">
        <w:trPr>
          <w:trHeight w:val="1264"/>
        </w:trPr>
        <w:tc>
          <w:tcPr>
            <w:tcW w:w="1265" w:type="pct"/>
            <w:noWrap/>
          </w:tcPr>
          <w:p w14:paraId="66B47184" w14:textId="48030299" w:rsidR="00F1171E" w:rsidRPr="00654367" w:rsidRDefault="00F1171E" w:rsidP="007222C8">
            <w:pPr>
              <w:ind w:left="360"/>
              <w:rPr>
                <w:rFonts w:ascii="Arial" w:hAnsi="Arial" w:cs="Arial"/>
                <w:b/>
                <w:bCs/>
                <w:sz w:val="20"/>
                <w:szCs w:val="20"/>
                <w:lang w:val="en-GB"/>
              </w:rPr>
            </w:pPr>
            <w:r w:rsidRPr="006543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54367" w:rsidRDefault="00F1171E" w:rsidP="007222C8">
            <w:pPr>
              <w:ind w:left="360"/>
              <w:rPr>
                <w:rFonts w:ascii="Arial" w:eastAsia="MS Mincho" w:hAnsi="Arial" w:cs="Arial"/>
                <w:b/>
                <w:bCs/>
                <w:sz w:val="20"/>
                <w:szCs w:val="20"/>
                <w:lang w:val="en-GB"/>
              </w:rPr>
            </w:pPr>
          </w:p>
        </w:tc>
        <w:tc>
          <w:tcPr>
            <w:tcW w:w="2212" w:type="pct"/>
          </w:tcPr>
          <w:p w14:paraId="7DBC9196" w14:textId="046E7CD4" w:rsidR="00F1171E" w:rsidRPr="00654367" w:rsidRDefault="0095381A" w:rsidP="0095381A">
            <w:pPr>
              <w:pStyle w:val="ListParagraph"/>
              <w:ind w:left="0"/>
              <w:rPr>
                <w:rFonts w:ascii="Arial" w:hAnsi="Arial" w:cs="Arial"/>
                <w:b/>
                <w:bCs/>
                <w:sz w:val="20"/>
                <w:szCs w:val="20"/>
                <w:lang w:val="en-GB"/>
              </w:rPr>
            </w:pPr>
            <w:r w:rsidRPr="00654367">
              <w:rPr>
                <w:rFonts w:ascii="Arial" w:hAnsi="Arial" w:cs="Arial"/>
                <w:b/>
                <w:bCs/>
                <w:sz w:val="20"/>
                <w:szCs w:val="20"/>
              </w:rPr>
              <w:t>This book chapter addresses a well-recognized and clinically critical diagnostic challenge in pediatric pathology, namely the accurate classification of small round cell tumors. By systematically demonstrating the diagnostic refinement achieved through a targeted immunohistochemical panel, the manuscript provides practical, evidence-based guidance that is directly applicable to routine diagnostic practice. The prospective nature of the study and its focus on real-world diagnostic workflows enhance its educational and clinical value. Overall, the chapter serves as a useful reference for pathologists, pediatric oncologists, and trainees, particularly in settings where molecular diagnostics may not be readily available.</w:t>
            </w:r>
          </w:p>
        </w:tc>
        <w:tc>
          <w:tcPr>
            <w:tcW w:w="1523" w:type="pct"/>
          </w:tcPr>
          <w:p w14:paraId="462A339C" w14:textId="77777777" w:rsidR="00F1171E" w:rsidRPr="00654367" w:rsidRDefault="00F1171E" w:rsidP="007222C8">
            <w:pPr>
              <w:pStyle w:val="Heading2"/>
              <w:jc w:val="left"/>
              <w:rPr>
                <w:rFonts w:ascii="Arial" w:hAnsi="Arial" w:cs="Arial"/>
                <w:b w:val="0"/>
                <w:lang w:val="en-GB"/>
              </w:rPr>
            </w:pPr>
          </w:p>
        </w:tc>
      </w:tr>
      <w:tr w:rsidR="00F1171E" w:rsidRPr="00654367" w14:paraId="0D8B5B2C" w14:textId="77777777" w:rsidTr="007222C8">
        <w:trPr>
          <w:trHeight w:val="1262"/>
        </w:trPr>
        <w:tc>
          <w:tcPr>
            <w:tcW w:w="1265" w:type="pct"/>
            <w:noWrap/>
          </w:tcPr>
          <w:p w14:paraId="21CBA5FE" w14:textId="77777777" w:rsidR="00F1171E" w:rsidRPr="00654367" w:rsidRDefault="00F1171E" w:rsidP="007222C8">
            <w:pPr>
              <w:ind w:left="360"/>
              <w:rPr>
                <w:rFonts w:ascii="Arial" w:hAnsi="Arial" w:cs="Arial"/>
                <w:b/>
                <w:bCs/>
                <w:sz w:val="20"/>
                <w:szCs w:val="20"/>
                <w:lang w:val="en-GB"/>
              </w:rPr>
            </w:pPr>
            <w:r w:rsidRPr="00654367">
              <w:rPr>
                <w:rFonts w:ascii="Arial" w:hAnsi="Arial" w:cs="Arial"/>
                <w:b/>
                <w:bCs/>
                <w:sz w:val="20"/>
                <w:szCs w:val="20"/>
                <w:lang w:val="en-GB"/>
              </w:rPr>
              <w:t>Is the title of the article suitable?</w:t>
            </w:r>
          </w:p>
          <w:p w14:paraId="1CABB61A" w14:textId="77777777" w:rsidR="00F1171E" w:rsidRPr="00654367" w:rsidRDefault="00F1171E" w:rsidP="007222C8">
            <w:pPr>
              <w:ind w:left="360"/>
              <w:rPr>
                <w:rFonts w:ascii="Arial" w:hAnsi="Arial" w:cs="Arial"/>
                <w:b/>
                <w:bCs/>
                <w:sz w:val="20"/>
                <w:szCs w:val="20"/>
                <w:lang w:val="en-GB"/>
              </w:rPr>
            </w:pPr>
            <w:r w:rsidRPr="00654367">
              <w:rPr>
                <w:rFonts w:ascii="Arial" w:hAnsi="Arial" w:cs="Arial"/>
                <w:b/>
                <w:bCs/>
                <w:sz w:val="20"/>
                <w:szCs w:val="20"/>
                <w:lang w:val="en-GB"/>
              </w:rPr>
              <w:t>(If not please suggest an alternative title)</w:t>
            </w:r>
          </w:p>
          <w:p w14:paraId="0275B919" w14:textId="77777777" w:rsidR="00F1171E" w:rsidRPr="00654367" w:rsidRDefault="00F1171E" w:rsidP="007222C8">
            <w:pPr>
              <w:pStyle w:val="Heading2"/>
              <w:jc w:val="left"/>
              <w:rPr>
                <w:rFonts w:ascii="Arial" w:hAnsi="Arial" w:cs="Arial"/>
                <w:u w:val="single"/>
                <w:lang w:val="en-GB"/>
              </w:rPr>
            </w:pPr>
          </w:p>
        </w:tc>
        <w:tc>
          <w:tcPr>
            <w:tcW w:w="2212" w:type="pct"/>
          </w:tcPr>
          <w:p w14:paraId="713A33E7" w14:textId="77777777" w:rsidR="0095381A" w:rsidRPr="00654367" w:rsidRDefault="0095381A" w:rsidP="0095381A">
            <w:pPr>
              <w:rPr>
                <w:rFonts w:ascii="Arial" w:hAnsi="Arial" w:cs="Arial"/>
                <w:b/>
                <w:bCs/>
                <w:sz w:val="20"/>
                <w:szCs w:val="20"/>
              </w:rPr>
            </w:pPr>
            <w:r w:rsidRPr="00654367">
              <w:rPr>
                <w:rFonts w:ascii="Arial" w:hAnsi="Arial" w:cs="Arial"/>
                <w:b/>
                <w:bCs/>
                <w:sz w:val="20"/>
                <w:szCs w:val="20"/>
              </w:rPr>
              <w:t>Yes.</w:t>
            </w:r>
            <w:r w:rsidRPr="00654367">
              <w:rPr>
                <w:rFonts w:ascii="Arial" w:hAnsi="Arial" w:cs="Arial"/>
                <w:b/>
                <w:bCs/>
                <w:sz w:val="20"/>
                <w:szCs w:val="20"/>
              </w:rPr>
              <w:br/>
              <w:t>The title is clear, informative, and accurately reflects the scope and content of the manuscript. It appropriately highlights both the diagnostic challenge and the methodological solution (immunohistochemistry). No alternative title is required.</w:t>
            </w:r>
          </w:p>
          <w:p w14:paraId="794AA9A7" w14:textId="77777777" w:rsidR="00F1171E" w:rsidRPr="00654367" w:rsidRDefault="00F1171E" w:rsidP="007222C8">
            <w:pPr>
              <w:ind w:left="360"/>
              <w:rPr>
                <w:rFonts w:ascii="Arial" w:hAnsi="Arial" w:cs="Arial"/>
                <w:b/>
                <w:bCs/>
                <w:sz w:val="20"/>
                <w:szCs w:val="20"/>
                <w:lang w:val="en-GB"/>
              </w:rPr>
            </w:pPr>
          </w:p>
        </w:tc>
        <w:tc>
          <w:tcPr>
            <w:tcW w:w="1523" w:type="pct"/>
          </w:tcPr>
          <w:p w14:paraId="405B6701" w14:textId="77777777" w:rsidR="00F1171E" w:rsidRPr="00654367" w:rsidRDefault="00F1171E" w:rsidP="007222C8">
            <w:pPr>
              <w:pStyle w:val="Heading2"/>
              <w:jc w:val="left"/>
              <w:rPr>
                <w:rFonts w:ascii="Arial" w:hAnsi="Arial" w:cs="Arial"/>
                <w:b w:val="0"/>
                <w:lang w:val="en-GB"/>
              </w:rPr>
            </w:pPr>
          </w:p>
        </w:tc>
      </w:tr>
      <w:tr w:rsidR="00F1171E" w:rsidRPr="00654367" w14:paraId="5604762A" w14:textId="77777777" w:rsidTr="007222C8">
        <w:trPr>
          <w:trHeight w:val="1262"/>
        </w:trPr>
        <w:tc>
          <w:tcPr>
            <w:tcW w:w="1265" w:type="pct"/>
            <w:noWrap/>
          </w:tcPr>
          <w:p w14:paraId="3635573D" w14:textId="77777777" w:rsidR="00F1171E" w:rsidRPr="00654367" w:rsidRDefault="00F1171E" w:rsidP="007222C8">
            <w:pPr>
              <w:pStyle w:val="Heading2"/>
              <w:ind w:left="360"/>
              <w:jc w:val="left"/>
              <w:rPr>
                <w:rFonts w:ascii="Arial" w:hAnsi="Arial" w:cs="Arial"/>
                <w:lang w:val="en-GB"/>
              </w:rPr>
            </w:pPr>
            <w:r w:rsidRPr="0065436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54367" w:rsidRDefault="00F1171E" w:rsidP="007222C8">
            <w:pPr>
              <w:pStyle w:val="Heading2"/>
              <w:jc w:val="left"/>
              <w:rPr>
                <w:rFonts w:ascii="Arial" w:hAnsi="Arial" w:cs="Arial"/>
                <w:u w:val="single"/>
                <w:lang w:val="en-GB"/>
              </w:rPr>
            </w:pPr>
          </w:p>
        </w:tc>
        <w:tc>
          <w:tcPr>
            <w:tcW w:w="2212" w:type="pct"/>
          </w:tcPr>
          <w:p w14:paraId="46AC108D" w14:textId="4221ED1F" w:rsidR="00CC6D52" w:rsidRPr="00654367" w:rsidRDefault="00CC6D52" w:rsidP="00CC6D52">
            <w:pPr>
              <w:rPr>
                <w:rFonts w:ascii="Arial" w:hAnsi="Arial" w:cs="Arial"/>
                <w:b/>
                <w:bCs/>
                <w:sz w:val="20"/>
                <w:szCs w:val="20"/>
              </w:rPr>
            </w:pPr>
            <w:r w:rsidRPr="00654367">
              <w:rPr>
                <w:rFonts w:ascii="Arial" w:hAnsi="Arial" w:cs="Arial"/>
                <w:b/>
                <w:bCs/>
                <w:sz w:val="20"/>
                <w:szCs w:val="20"/>
              </w:rPr>
              <w:t xml:space="preserve">The abstract is well-structured and generally comprehensive, clearly outlining the background, aim, methods, results, and conclusion. The numerical results are appropriately presented and effectively convey the diagnostic impact of </w:t>
            </w:r>
            <w:proofErr w:type="spellStart"/>
            <w:proofErr w:type="gramStart"/>
            <w:r w:rsidRPr="00654367">
              <w:rPr>
                <w:rFonts w:ascii="Arial" w:hAnsi="Arial" w:cs="Arial"/>
                <w:b/>
                <w:bCs/>
                <w:sz w:val="20"/>
                <w:szCs w:val="20"/>
              </w:rPr>
              <w:t>immunohistochemistry.A</w:t>
            </w:r>
            <w:proofErr w:type="spellEnd"/>
            <w:proofErr w:type="gramEnd"/>
            <w:r w:rsidRPr="00654367">
              <w:rPr>
                <w:rFonts w:ascii="Arial" w:hAnsi="Arial" w:cs="Arial"/>
                <w:b/>
                <w:bCs/>
                <w:sz w:val="20"/>
                <w:szCs w:val="20"/>
              </w:rPr>
              <w:t xml:space="preserve"> minor suggestion would be to briefly mention the prospective design of the study in the Methods section of the abstract, as this strengthens the methodological rigor and distinguishes the work from retrospective series.</w:t>
            </w:r>
          </w:p>
          <w:p w14:paraId="0FB7E83A" w14:textId="77777777" w:rsidR="00F1171E" w:rsidRPr="00654367" w:rsidRDefault="00F1171E" w:rsidP="007222C8">
            <w:pPr>
              <w:ind w:left="360"/>
              <w:rPr>
                <w:rFonts w:ascii="Arial" w:hAnsi="Arial" w:cs="Arial"/>
                <w:b/>
                <w:bCs/>
                <w:sz w:val="20"/>
                <w:szCs w:val="20"/>
              </w:rPr>
            </w:pPr>
          </w:p>
        </w:tc>
        <w:tc>
          <w:tcPr>
            <w:tcW w:w="1523" w:type="pct"/>
          </w:tcPr>
          <w:p w14:paraId="1D54B730" w14:textId="77777777" w:rsidR="00F1171E" w:rsidRPr="00654367" w:rsidRDefault="00F1171E" w:rsidP="007222C8">
            <w:pPr>
              <w:pStyle w:val="Heading2"/>
              <w:jc w:val="left"/>
              <w:rPr>
                <w:rFonts w:ascii="Arial" w:hAnsi="Arial" w:cs="Arial"/>
                <w:b w:val="0"/>
                <w:lang w:val="en-GB"/>
              </w:rPr>
            </w:pPr>
          </w:p>
        </w:tc>
      </w:tr>
      <w:tr w:rsidR="00F1171E" w:rsidRPr="00654367" w14:paraId="2F579F54" w14:textId="77777777" w:rsidTr="007222C8">
        <w:trPr>
          <w:trHeight w:val="859"/>
        </w:trPr>
        <w:tc>
          <w:tcPr>
            <w:tcW w:w="1265" w:type="pct"/>
            <w:noWrap/>
          </w:tcPr>
          <w:p w14:paraId="04361F46" w14:textId="368783AB" w:rsidR="00F1171E" w:rsidRPr="00654367" w:rsidRDefault="00DC6FED" w:rsidP="007222C8">
            <w:pPr>
              <w:ind w:left="360"/>
              <w:rPr>
                <w:rFonts w:ascii="Arial" w:hAnsi="Arial" w:cs="Arial"/>
                <w:b/>
                <w:bCs/>
                <w:sz w:val="20"/>
                <w:szCs w:val="20"/>
                <w:u w:val="single"/>
                <w:lang w:val="en-GB"/>
              </w:rPr>
            </w:pPr>
            <w:r w:rsidRPr="00654367">
              <w:rPr>
                <w:rFonts w:ascii="Arial" w:hAnsi="Arial" w:cs="Arial"/>
                <w:b/>
                <w:bCs/>
                <w:sz w:val="20"/>
                <w:szCs w:val="20"/>
                <w:lang w:val="en-GB"/>
              </w:rPr>
              <w:t xml:space="preserve">Is the manuscript scientifically, correct? Please write here. </w:t>
            </w:r>
          </w:p>
        </w:tc>
        <w:tc>
          <w:tcPr>
            <w:tcW w:w="2212" w:type="pct"/>
          </w:tcPr>
          <w:p w14:paraId="2B5A7721" w14:textId="03D01ECF" w:rsidR="00F1171E" w:rsidRPr="00654367" w:rsidRDefault="000C78FF" w:rsidP="000C78FF">
            <w:pPr>
              <w:pStyle w:val="ListParagraph"/>
              <w:ind w:left="0"/>
              <w:rPr>
                <w:rFonts w:ascii="Arial" w:hAnsi="Arial" w:cs="Arial"/>
                <w:b/>
                <w:bCs/>
                <w:sz w:val="20"/>
                <w:szCs w:val="20"/>
                <w:lang w:val="en-GB"/>
              </w:rPr>
            </w:pPr>
            <w:r w:rsidRPr="00654367">
              <w:rPr>
                <w:rFonts w:ascii="Arial" w:hAnsi="Arial" w:cs="Arial"/>
                <w:b/>
                <w:bCs/>
                <w:sz w:val="20"/>
                <w:szCs w:val="20"/>
              </w:rPr>
              <w:t>Yes, the manuscript is scientifically sound and technically accurate. The study design is appropriate for the stated objectives, the immunohistochemical methodology is described in sufficient detail, and the interpretation of marker expression is consistent with current diagnostic standards and WHO classification principles. The discussion demonstrates a solid understanding of the biological basis of immunophenotypic findings and appropriately addresses known diagnostic pitfalls, such as CD99 cross-reactivity. The conclusions are well supported by the presented data.</w:t>
            </w:r>
          </w:p>
        </w:tc>
        <w:tc>
          <w:tcPr>
            <w:tcW w:w="1523" w:type="pct"/>
          </w:tcPr>
          <w:p w14:paraId="4898F764" w14:textId="77777777" w:rsidR="00F1171E" w:rsidRPr="00654367" w:rsidRDefault="00F1171E" w:rsidP="007222C8">
            <w:pPr>
              <w:pStyle w:val="Heading2"/>
              <w:jc w:val="left"/>
              <w:rPr>
                <w:rFonts w:ascii="Arial" w:hAnsi="Arial" w:cs="Arial"/>
                <w:b w:val="0"/>
                <w:lang w:val="en-GB"/>
              </w:rPr>
            </w:pPr>
          </w:p>
        </w:tc>
      </w:tr>
      <w:tr w:rsidR="00F1171E" w:rsidRPr="00654367" w14:paraId="73739464" w14:textId="77777777" w:rsidTr="007222C8">
        <w:trPr>
          <w:trHeight w:val="703"/>
        </w:trPr>
        <w:tc>
          <w:tcPr>
            <w:tcW w:w="1265" w:type="pct"/>
            <w:noWrap/>
          </w:tcPr>
          <w:p w14:paraId="09C25322" w14:textId="77777777" w:rsidR="00F1171E" w:rsidRPr="00654367" w:rsidRDefault="00F1171E" w:rsidP="007222C8">
            <w:pPr>
              <w:ind w:left="360"/>
              <w:rPr>
                <w:rFonts w:ascii="Arial" w:hAnsi="Arial" w:cs="Arial"/>
                <w:b/>
                <w:bCs/>
                <w:sz w:val="20"/>
                <w:szCs w:val="20"/>
                <w:lang w:val="en-GB"/>
              </w:rPr>
            </w:pPr>
            <w:r w:rsidRPr="0065436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54367" w:rsidRDefault="00F1171E" w:rsidP="007222C8">
            <w:pPr>
              <w:ind w:left="360"/>
              <w:rPr>
                <w:rFonts w:ascii="Arial" w:hAnsi="Arial" w:cs="Arial"/>
                <w:b/>
                <w:bCs/>
                <w:sz w:val="20"/>
                <w:szCs w:val="20"/>
                <w:u w:val="single"/>
                <w:lang w:val="en-GB"/>
              </w:rPr>
            </w:pPr>
            <w:r w:rsidRPr="00654367">
              <w:rPr>
                <w:rFonts w:ascii="Arial" w:hAnsi="Arial" w:cs="Arial"/>
                <w:b/>
                <w:bCs/>
                <w:sz w:val="20"/>
                <w:szCs w:val="20"/>
                <w:u w:val="single"/>
                <w:lang w:val="en-GB"/>
              </w:rPr>
              <w:t>-</w:t>
            </w:r>
          </w:p>
        </w:tc>
        <w:tc>
          <w:tcPr>
            <w:tcW w:w="2212" w:type="pct"/>
          </w:tcPr>
          <w:p w14:paraId="24FE0567" w14:textId="3EC4FD0C" w:rsidR="00F1171E" w:rsidRPr="00654367" w:rsidRDefault="00DC324C" w:rsidP="00DC324C">
            <w:pPr>
              <w:pStyle w:val="ListParagraph"/>
              <w:ind w:left="0"/>
              <w:rPr>
                <w:rFonts w:ascii="Arial" w:hAnsi="Arial" w:cs="Arial"/>
                <w:b/>
                <w:bCs/>
                <w:sz w:val="20"/>
                <w:szCs w:val="20"/>
                <w:lang w:val="en-GB"/>
              </w:rPr>
            </w:pPr>
            <w:r w:rsidRPr="00654367">
              <w:rPr>
                <w:rFonts w:ascii="Arial" w:hAnsi="Arial" w:cs="Arial"/>
                <w:b/>
                <w:bCs/>
                <w:sz w:val="20"/>
                <w:szCs w:val="20"/>
              </w:rPr>
              <w:t>The reference list is adequate and includes key classical and contemporary studies relevant to pediatric small round cell tumors and immunohistochemistry. The citations appropriately support the statements made in the text.</w:t>
            </w:r>
          </w:p>
        </w:tc>
        <w:tc>
          <w:tcPr>
            <w:tcW w:w="1523" w:type="pct"/>
          </w:tcPr>
          <w:p w14:paraId="40220055" w14:textId="77777777" w:rsidR="00F1171E" w:rsidRPr="00654367" w:rsidRDefault="00F1171E" w:rsidP="007222C8">
            <w:pPr>
              <w:pStyle w:val="Heading2"/>
              <w:jc w:val="left"/>
              <w:rPr>
                <w:rFonts w:ascii="Arial" w:hAnsi="Arial" w:cs="Arial"/>
                <w:b w:val="0"/>
                <w:lang w:val="en-GB"/>
              </w:rPr>
            </w:pPr>
          </w:p>
        </w:tc>
      </w:tr>
      <w:tr w:rsidR="00F1171E" w:rsidRPr="00654367" w14:paraId="73CC4A50" w14:textId="77777777" w:rsidTr="007222C8">
        <w:trPr>
          <w:trHeight w:val="386"/>
        </w:trPr>
        <w:tc>
          <w:tcPr>
            <w:tcW w:w="1265" w:type="pct"/>
            <w:noWrap/>
          </w:tcPr>
          <w:p w14:paraId="029CE8D0" w14:textId="77777777" w:rsidR="00F1171E" w:rsidRPr="00654367" w:rsidRDefault="00F1171E" w:rsidP="007222C8">
            <w:pPr>
              <w:pStyle w:val="Heading2"/>
              <w:jc w:val="left"/>
              <w:rPr>
                <w:rFonts w:ascii="Arial" w:hAnsi="Arial" w:cs="Arial"/>
                <w:b w:val="0"/>
                <w:lang w:val="en-GB"/>
              </w:rPr>
            </w:pPr>
          </w:p>
          <w:p w14:paraId="589C16C7" w14:textId="77777777" w:rsidR="00F1171E" w:rsidRPr="00654367" w:rsidRDefault="00F1171E" w:rsidP="007222C8">
            <w:pPr>
              <w:pStyle w:val="Heading2"/>
              <w:ind w:left="360"/>
              <w:jc w:val="left"/>
              <w:rPr>
                <w:rFonts w:ascii="Arial" w:hAnsi="Arial" w:cs="Arial"/>
                <w:bCs w:val="0"/>
                <w:lang w:val="en-GB"/>
              </w:rPr>
            </w:pPr>
            <w:r w:rsidRPr="00654367">
              <w:rPr>
                <w:rFonts w:ascii="Arial" w:hAnsi="Arial" w:cs="Arial"/>
                <w:bCs w:val="0"/>
                <w:lang w:val="en-GB"/>
              </w:rPr>
              <w:t>Is the language/English quality of the article suitable for scholarly communications?</w:t>
            </w:r>
          </w:p>
          <w:p w14:paraId="7722B85E" w14:textId="77777777" w:rsidR="00F1171E" w:rsidRPr="00654367" w:rsidRDefault="00F1171E" w:rsidP="007222C8">
            <w:pPr>
              <w:rPr>
                <w:rFonts w:ascii="Arial" w:hAnsi="Arial" w:cs="Arial"/>
                <w:sz w:val="20"/>
                <w:szCs w:val="20"/>
                <w:lang w:val="en-GB"/>
              </w:rPr>
            </w:pPr>
          </w:p>
        </w:tc>
        <w:tc>
          <w:tcPr>
            <w:tcW w:w="2212" w:type="pct"/>
          </w:tcPr>
          <w:p w14:paraId="0A07EA75" w14:textId="73D5B12C" w:rsidR="00F1171E" w:rsidRPr="00654367" w:rsidRDefault="00DC324C" w:rsidP="00DC324C">
            <w:pPr>
              <w:rPr>
                <w:rFonts w:ascii="Arial" w:hAnsi="Arial" w:cs="Arial"/>
                <w:sz w:val="20"/>
                <w:szCs w:val="20"/>
                <w:lang w:val="en-GB"/>
              </w:rPr>
            </w:pPr>
            <w:r w:rsidRPr="00654367">
              <w:rPr>
                <w:rFonts w:ascii="Arial" w:hAnsi="Arial" w:cs="Arial"/>
                <w:sz w:val="20"/>
                <w:szCs w:val="20"/>
              </w:rPr>
              <w:t>The language and overall English quality are suitable for scholarly communication.</w:t>
            </w:r>
          </w:p>
          <w:p w14:paraId="297F52DB" w14:textId="77777777" w:rsidR="00F1171E" w:rsidRPr="00654367" w:rsidRDefault="00F1171E" w:rsidP="007222C8">
            <w:pPr>
              <w:rPr>
                <w:rFonts w:ascii="Arial" w:hAnsi="Arial" w:cs="Arial"/>
                <w:sz w:val="20"/>
                <w:szCs w:val="20"/>
                <w:lang w:val="en-GB"/>
              </w:rPr>
            </w:pPr>
          </w:p>
          <w:p w14:paraId="149A6CEF" w14:textId="77777777" w:rsidR="00F1171E" w:rsidRPr="00654367" w:rsidRDefault="00F1171E" w:rsidP="007222C8">
            <w:pPr>
              <w:rPr>
                <w:rFonts w:ascii="Arial" w:hAnsi="Arial" w:cs="Arial"/>
                <w:sz w:val="20"/>
                <w:szCs w:val="20"/>
                <w:lang w:val="en-GB"/>
              </w:rPr>
            </w:pPr>
          </w:p>
        </w:tc>
        <w:tc>
          <w:tcPr>
            <w:tcW w:w="1523" w:type="pct"/>
          </w:tcPr>
          <w:p w14:paraId="0351CA58" w14:textId="77777777" w:rsidR="00F1171E" w:rsidRPr="00654367" w:rsidRDefault="00F1171E" w:rsidP="007222C8">
            <w:pPr>
              <w:rPr>
                <w:rFonts w:ascii="Arial" w:hAnsi="Arial" w:cs="Arial"/>
                <w:sz w:val="20"/>
                <w:szCs w:val="20"/>
                <w:lang w:val="en-GB"/>
              </w:rPr>
            </w:pPr>
          </w:p>
        </w:tc>
      </w:tr>
      <w:tr w:rsidR="00F1171E" w:rsidRPr="00654367" w14:paraId="20A16C0C" w14:textId="77777777" w:rsidTr="007222C8">
        <w:trPr>
          <w:trHeight w:val="1178"/>
        </w:trPr>
        <w:tc>
          <w:tcPr>
            <w:tcW w:w="1265" w:type="pct"/>
            <w:noWrap/>
          </w:tcPr>
          <w:p w14:paraId="7F4BCFAE" w14:textId="77777777" w:rsidR="00F1171E" w:rsidRPr="00654367" w:rsidRDefault="00F1171E" w:rsidP="007222C8">
            <w:pPr>
              <w:pStyle w:val="Heading2"/>
              <w:jc w:val="left"/>
              <w:rPr>
                <w:rFonts w:ascii="Arial" w:hAnsi="Arial" w:cs="Arial"/>
                <w:b w:val="0"/>
                <w:bCs w:val="0"/>
                <w:lang w:val="en-GB"/>
              </w:rPr>
            </w:pPr>
            <w:r w:rsidRPr="00654367">
              <w:rPr>
                <w:rFonts w:ascii="Arial" w:hAnsi="Arial" w:cs="Arial"/>
                <w:bCs w:val="0"/>
                <w:u w:val="single"/>
                <w:lang w:val="en-GB"/>
              </w:rPr>
              <w:t>Optional/General</w:t>
            </w:r>
            <w:r w:rsidRPr="00654367">
              <w:rPr>
                <w:rFonts w:ascii="Arial" w:hAnsi="Arial" w:cs="Arial"/>
                <w:bCs w:val="0"/>
                <w:lang w:val="en-GB"/>
              </w:rPr>
              <w:t xml:space="preserve"> </w:t>
            </w:r>
            <w:r w:rsidRPr="00654367">
              <w:rPr>
                <w:rFonts w:ascii="Arial" w:hAnsi="Arial" w:cs="Arial"/>
                <w:b w:val="0"/>
                <w:bCs w:val="0"/>
                <w:lang w:val="en-GB"/>
              </w:rPr>
              <w:t>comments</w:t>
            </w:r>
          </w:p>
          <w:p w14:paraId="1A6B3748" w14:textId="77777777" w:rsidR="00F1171E" w:rsidRPr="00654367" w:rsidRDefault="00F1171E" w:rsidP="007222C8">
            <w:pPr>
              <w:pStyle w:val="Heading2"/>
              <w:jc w:val="left"/>
              <w:rPr>
                <w:rFonts w:ascii="Arial" w:hAnsi="Arial" w:cs="Arial"/>
                <w:b w:val="0"/>
                <w:lang w:val="en-GB"/>
              </w:rPr>
            </w:pPr>
          </w:p>
        </w:tc>
        <w:tc>
          <w:tcPr>
            <w:tcW w:w="2212" w:type="pct"/>
          </w:tcPr>
          <w:p w14:paraId="7EB58C99" w14:textId="3BB32F1D" w:rsidR="00F1171E" w:rsidRPr="00654367" w:rsidRDefault="000E143E" w:rsidP="000E143E">
            <w:pPr>
              <w:rPr>
                <w:rFonts w:ascii="Arial" w:hAnsi="Arial" w:cs="Arial"/>
                <w:sz w:val="20"/>
                <w:szCs w:val="20"/>
                <w:lang w:val="en-GB"/>
              </w:rPr>
            </w:pPr>
            <w:r w:rsidRPr="00654367">
              <w:rPr>
                <w:rFonts w:ascii="Arial" w:hAnsi="Arial" w:cs="Arial"/>
                <w:sz w:val="20"/>
                <w:szCs w:val="20"/>
              </w:rPr>
              <w:t xml:space="preserve">This chapter is well organized, with logical flow from introduction to conclusion. The tables are informative and enhance readability, particularly the diagnostic refinement and </w:t>
            </w:r>
            <w:proofErr w:type="spellStart"/>
            <w:r w:rsidRPr="00654367">
              <w:rPr>
                <w:rFonts w:ascii="Arial" w:hAnsi="Arial" w:cs="Arial"/>
                <w:sz w:val="20"/>
                <w:szCs w:val="20"/>
              </w:rPr>
              <w:t>immunoprofile</w:t>
            </w:r>
            <w:proofErr w:type="spellEnd"/>
            <w:r w:rsidRPr="00654367">
              <w:rPr>
                <w:rFonts w:ascii="Arial" w:hAnsi="Arial" w:cs="Arial"/>
                <w:sz w:val="20"/>
                <w:szCs w:val="20"/>
              </w:rPr>
              <w:t xml:space="preserve"> tables. The discussion is a strong component of the manuscript, effectively integrating diagnostic practice with underlying tumor biology. The chapter would be valuable as both a reference and a teaching resource.</w:t>
            </w:r>
          </w:p>
          <w:p w14:paraId="15DFD0E8" w14:textId="77777777" w:rsidR="00F1171E" w:rsidRPr="00654367" w:rsidRDefault="00F1171E" w:rsidP="007222C8">
            <w:pPr>
              <w:rPr>
                <w:rFonts w:ascii="Arial" w:hAnsi="Arial" w:cs="Arial"/>
                <w:sz w:val="20"/>
                <w:szCs w:val="20"/>
                <w:lang w:val="en-GB"/>
              </w:rPr>
            </w:pPr>
          </w:p>
        </w:tc>
        <w:tc>
          <w:tcPr>
            <w:tcW w:w="1523" w:type="pct"/>
          </w:tcPr>
          <w:p w14:paraId="465E098E" w14:textId="77777777" w:rsidR="00F1171E" w:rsidRPr="00654367" w:rsidRDefault="00F1171E" w:rsidP="007222C8">
            <w:pPr>
              <w:rPr>
                <w:rFonts w:ascii="Arial" w:hAnsi="Arial" w:cs="Arial"/>
                <w:sz w:val="20"/>
                <w:szCs w:val="20"/>
                <w:lang w:val="en-GB"/>
              </w:rPr>
            </w:pPr>
          </w:p>
        </w:tc>
      </w:tr>
    </w:tbl>
    <w:p w14:paraId="6BBACB91" w14:textId="77777777" w:rsidR="00F1171E" w:rsidRPr="00654367" w:rsidRDefault="00F1171E" w:rsidP="00F1171E">
      <w:pPr>
        <w:pStyle w:val="BodyText"/>
        <w:rPr>
          <w:rFonts w:ascii="Arial" w:hAnsi="Arial" w:cs="Arial"/>
          <w:b/>
          <w:bCs/>
          <w:sz w:val="20"/>
          <w:szCs w:val="20"/>
          <w:u w:val="single"/>
          <w:lang w:val="en-GB"/>
        </w:rPr>
      </w:pPr>
    </w:p>
    <w:p w14:paraId="78207741" w14:textId="77777777" w:rsidR="00F1171E" w:rsidRPr="0065436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E24F0" w:rsidRPr="00654367" w14:paraId="6F6EA745" w14:textId="77777777" w:rsidTr="00671C19">
        <w:tc>
          <w:tcPr>
            <w:tcW w:w="5000" w:type="pct"/>
            <w:gridSpan w:val="3"/>
            <w:tcBorders>
              <w:top w:val="nil"/>
              <w:left w:val="nil"/>
              <w:right w:val="nil"/>
            </w:tcBorders>
            <w:noWrap/>
            <w:tcMar>
              <w:top w:w="0" w:type="dxa"/>
              <w:left w:w="108" w:type="dxa"/>
              <w:bottom w:w="0" w:type="dxa"/>
              <w:right w:w="108" w:type="dxa"/>
            </w:tcMar>
            <w:vAlign w:val="center"/>
          </w:tcPr>
          <w:p w14:paraId="60EB86CE" w14:textId="77777777" w:rsidR="003E24F0" w:rsidRPr="00654367" w:rsidRDefault="003E24F0" w:rsidP="00671C19">
            <w:pPr>
              <w:rPr>
                <w:rFonts w:ascii="Arial" w:eastAsia="Arial Unicode MS" w:hAnsi="Arial" w:cs="Arial"/>
                <w:b/>
                <w:sz w:val="20"/>
                <w:szCs w:val="20"/>
                <w:u w:val="single"/>
                <w:lang w:val="en-GB"/>
              </w:rPr>
            </w:pPr>
            <w:bookmarkStart w:id="0" w:name="_Hlk156057883"/>
            <w:bookmarkStart w:id="1" w:name="_Hlk156057704"/>
            <w:r w:rsidRPr="00654367">
              <w:rPr>
                <w:rFonts w:ascii="Arial" w:eastAsia="Arial Unicode MS" w:hAnsi="Arial" w:cs="Arial"/>
                <w:b/>
                <w:sz w:val="20"/>
                <w:szCs w:val="20"/>
                <w:highlight w:val="yellow"/>
                <w:u w:val="single"/>
                <w:lang w:val="en-GB"/>
              </w:rPr>
              <w:t>PART  2:</w:t>
            </w:r>
            <w:r w:rsidRPr="00654367">
              <w:rPr>
                <w:rFonts w:ascii="Arial" w:eastAsia="Arial Unicode MS" w:hAnsi="Arial" w:cs="Arial"/>
                <w:b/>
                <w:sz w:val="20"/>
                <w:szCs w:val="20"/>
                <w:u w:val="single"/>
                <w:lang w:val="en-GB"/>
              </w:rPr>
              <w:t xml:space="preserve"> </w:t>
            </w:r>
          </w:p>
          <w:p w14:paraId="469F7C41" w14:textId="77777777" w:rsidR="003E24F0" w:rsidRPr="00654367" w:rsidRDefault="003E24F0" w:rsidP="00671C19">
            <w:pPr>
              <w:rPr>
                <w:rFonts w:ascii="Arial" w:eastAsia="Arial Unicode MS" w:hAnsi="Arial" w:cs="Arial"/>
                <w:b/>
                <w:sz w:val="20"/>
                <w:szCs w:val="20"/>
                <w:u w:val="single"/>
                <w:lang w:val="en-GB"/>
              </w:rPr>
            </w:pPr>
          </w:p>
        </w:tc>
      </w:tr>
      <w:tr w:rsidR="003E24F0" w:rsidRPr="00654367" w14:paraId="46C89420" w14:textId="77777777" w:rsidTr="00671C19">
        <w:tc>
          <w:tcPr>
            <w:tcW w:w="1615" w:type="pct"/>
            <w:noWrap/>
            <w:tcMar>
              <w:top w:w="0" w:type="dxa"/>
              <w:left w:w="108" w:type="dxa"/>
              <w:bottom w:w="0" w:type="dxa"/>
              <w:right w:w="108" w:type="dxa"/>
            </w:tcMar>
            <w:vAlign w:val="center"/>
          </w:tcPr>
          <w:p w14:paraId="03140439" w14:textId="77777777" w:rsidR="003E24F0" w:rsidRPr="00654367" w:rsidRDefault="003E24F0" w:rsidP="00671C19">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1F29F74" w14:textId="77777777" w:rsidR="003E24F0" w:rsidRPr="00654367" w:rsidRDefault="003E24F0" w:rsidP="00671C19">
            <w:pPr>
              <w:keepNext/>
              <w:outlineLvl w:val="1"/>
              <w:rPr>
                <w:rFonts w:ascii="Arial" w:eastAsia="MS Mincho" w:hAnsi="Arial" w:cs="Arial"/>
                <w:b/>
                <w:bCs/>
                <w:sz w:val="20"/>
                <w:szCs w:val="20"/>
                <w:lang w:val="en-GB"/>
              </w:rPr>
            </w:pPr>
            <w:r w:rsidRPr="00654367">
              <w:rPr>
                <w:rFonts w:ascii="Arial" w:eastAsia="MS Mincho" w:hAnsi="Arial" w:cs="Arial"/>
                <w:b/>
                <w:bCs/>
                <w:sz w:val="20"/>
                <w:szCs w:val="20"/>
                <w:lang w:val="en-GB"/>
              </w:rPr>
              <w:t>Reviewer’s comment</w:t>
            </w:r>
          </w:p>
        </w:tc>
        <w:tc>
          <w:tcPr>
            <w:tcW w:w="1691" w:type="pct"/>
          </w:tcPr>
          <w:p w14:paraId="43DBE714" w14:textId="77777777" w:rsidR="003E24F0" w:rsidRPr="00654367" w:rsidRDefault="003E24F0" w:rsidP="00671C19">
            <w:pPr>
              <w:spacing w:after="160" w:line="252" w:lineRule="auto"/>
              <w:rPr>
                <w:rFonts w:ascii="Arial" w:eastAsia="Calibri" w:hAnsi="Arial" w:cs="Arial"/>
                <w:kern w:val="2"/>
                <w:sz w:val="20"/>
                <w:szCs w:val="20"/>
                <w:lang w:val="en-IN"/>
              </w:rPr>
            </w:pPr>
            <w:r w:rsidRPr="00654367">
              <w:rPr>
                <w:rFonts w:ascii="Arial" w:eastAsia="Calibri" w:hAnsi="Arial" w:cs="Arial"/>
                <w:b/>
                <w:kern w:val="2"/>
                <w:sz w:val="20"/>
                <w:szCs w:val="20"/>
                <w:lang w:val="en-IN"/>
              </w:rPr>
              <w:t>Author’s Feedback</w:t>
            </w:r>
            <w:r w:rsidRPr="00654367">
              <w:rPr>
                <w:rFonts w:ascii="Arial" w:eastAsia="Calibri" w:hAnsi="Arial" w:cs="Arial"/>
                <w:kern w:val="2"/>
                <w:sz w:val="20"/>
                <w:szCs w:val="20"/>
                <w:lang w:val="en-IN"/>
              </w:rPr>
              <w:t xml:space="preserve"> (It is mandatory that authors should write his/her feedback here)</w:t>
            </w:r>
          </w:p>
          <w:p w14:paraId="663CD51D" w14:textId="77777777" w:rsidR="003E24F0" w:rsidRPr="00654367" w:rsidRDefault="003E24F0" w:rsidP="00671C19">
            <w:pPr>
              <w:keepNext/>
              <w:outlineLvl w:val="1"/>
              <w:rPr>
                <w:rFonts w:ascii="Arial" w:eastAsia="MS Mincho" w:hAnsi="Arial" w:cs="Arial"/>
                <w:bCs/>
                <w:sz w:val="20"/>
                <w:szCs w:val="20"/>
                <w:lang w:val="en-GB"/>
              </w:rPr>
            </w:pPr>
          </w:p>
        </w:tc>
      </w:tr>
      <w:tr w:rsidR="003E24F0" w:rsidRPr="00654367" w14:paraId="7E896DED" w14:textId="77777777" w:rsidTr="00671C19">
        <w:trPr>
          <w:trHeight w:val="890"/>
        </w:trPr>
        <w:tc>
          <w:tcPr>
            <w:tcW w:w="1615" w:type="pct"/>
            <w:noWrap/>
            <w:tcMar>
              <w:top w:w="0" w:type="dxa"/>
              <w:left w:w="108" w:type="dxa"/>
              <w:bottom w:w="0" w:type="dxa"/>
              <w:right w:w="108" w:type="dxa"/>
            </w:tcMar>
            <w:vAlign w:val="center"/>
          </w:tcPr>
          <w:p w14:paraId="17E75A42" w14:textId="77777777" w:rsidR="003E24F0" w:rsidRPr="00654367" w:rsidRDefault="003E24F0" w:rsidP="00671C19">
            <w:pPr>
              <w:rPr>
                <w:rFonts w:ascii="Arial" w:eastAsia="Arial Unicode MS" w:hAnsi="Arial" w:cs="Arial"/>
                <w:b/>
                <w:sz w:val="20"/>
                <w:szCs w:val="20"/>
                <w:lang w:val="en-GB"/>
              </w:rPr>
            </w:pPr>
            <w:r w:rsidRPr="00654367">
              <w:rPr>
                <w:rFonts w:ascii="Arial" w:eastAsia="Arial Unicode MS" w:hAnsi="Arial" w:cs="Arial"/>
                <w:b/>
                <w:sz w:val="20"/>
                <w:szCs w:val="20"/>
                <w:lang w:val="en-GB"/>
              </w:rPr>
              <w:t xml:space="preserve">Are there ethical issues in this manuscript? </w:t>
            </w:r>
          </w:p>
          <w:p w14:paraId="217E4628" w14:textId="77777777" w:rsidR="003E24F0" w:rsidRPr="00654367" w:rsidRDefault="003E24F0" w:rsidP="00671C19">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4563E82" w14:textId="77777777" w:rsidR="003E24F0" w:rsidRPr="00654367" w:rsidRDefault="003E24F0" w:rsidP="00671C19">
            <w:pPr>
              <w:rPr>
                <w:rFonts w:ascii="Arial" w:eastAsia="Arial Unicode MS" w:hAnsi="Arial" w:cs="Arial"/>
                <w:i/>
                <w:iCs/>
                <w:sz w:val="20"/>
                <w:szCs w:val="20"/>
                <w:u w:val="single"/>
                <w:lang w:val="en-GB"/>
              </w:rPr>
            </w:pPr>
            <w:r w:rsidRPr="00654367">
              <w:rPr>
                <w:rFonts w:ascii="Arial" w:eastAsia="Arial Unicode MS" w:hAnsi="Arial" w:cs="Arial"/>
                <w:i/>
                <w:iCs/>
                <w:sz w:val="20"/>
                <w:szCs w:val="20"/>
                <w:u w:val="single"/>
                <w:lang w:val="en-GB"/>
              </w:rPr>
              <w:t xml:space="preserve">(If yes, </w:t>
            </w:r>
            <w:proofErr w:type="gramStart"/>
            <w:r w:rsidRPr="00654367">
              <w:rPr>
                <w:rFonts w:ascii="Arial" w:eastAsia="Arial Unicode MS" w:hAnsi="Arial" w:cs="Arial"/>
                <w:i/>
                <w:iCs/>
                <w:sz w:val="20"/>
                <w:szCs w:val="20"/>
                <w:u w:val="single"/>
                <w:lang w:val="en-GB"/>
              </w:rPr>
              <w:t>Kindly</w:t>
            </w:r>
            <w:proofErr w:type="gramEnd"/>
            <w:r w:rsidRPr="00654367">
              <w:rPr>
                <w:rFonts w:ascii="Arial" w:eastAsia="Arial Unicode MS" w:hAnsi="Arial" w:cs="Arial"/>
                <w:i/>
                <w:iCs/>
                <w:sz w:val="20"/>
                <w:szCs w:val="20"/>
                <w:u w:val="single"/>
                <w:lang w:val="en-GB"/>
              </w:rPr>
              <w:t xml:space="preserve"> please write down the ethical issues here in details)</w:t>
            </w:r>
          </w:p>
          <w:p w14:paraId="7BA8A9C2" w14:textId="77777777" w:rsidR="003E24F0" w:rsidRPr="00654367" w:rsidRDefault="003E24F0" w:rsidP="00671C19">
            <w:pPr>
              <w:rPr>
                <w:rFonts w:ascii="Arial" w:eastAsia="Arial Unicode MS" w:hAnsi="Arial" w:cs="Arial"/>
                <w:sz w:val="20"/>
                <w:szCs w:val="20"/>
                <w:lang w:val="en-GB"/>
              </w:rPr>
            </w:pPr>
          </w:p>
        </w:tc>
        <w:tc>
          <w:tcPr>
            <w:tcW w:w="1691" w:type="pct"/>
            <w:vAlign w:val="center"/>
          </w:tcPr>
          <w:p w14:paraId="108581F2" w14:textId="77777777" w:rsidR="003E24F0" w:rsidRPr="00654367" w:rsidRDefault="003E24F0" w:rsidP="00671C19">
            <w:pPr>
              <w:rPr>
                <w:rFonts w:ascii="Arial" w:eastAsia="Arial Unicode MS" w:hAnsi="Arial" w:cs="Arial"/>
                <w:sz w:val="20"/>
                <w:szCs w:val="20"/>
                <w:lang w:val="en-GB"/>
              </w:rPr>
            </w:pPr>
          </w:p>
          <w:p w14:paraId="6CD6EE2A" w14:textId="77777777" w:rsidR="003E24F0" w:rsidRPr="00654367" w:rsidRDefault="003E24F0" w:rsidP="00671C19">
            <w:pPr>
              <w:rPr>
                <w:rFonts w:ascii="Arial" w:eastAsia="Arial Unicode MS" w:hAnsi="Arial" w:cs="Arial"/>
                <w:sz w:val="20"/>
                <w:szCs w:val="20"/>
                <w:lang w:val="en-GB"/>
              </w:rPr>
            </w:pPr>
          </w:p>
          <w:p w14:paraId="0C7BA584" w14:textId="77777777" w:rsidR="003E24F0" w:rsidRPr="00654367" w:rsidRDefault="003E24F0" w:rsidP="00671C19">
            <w:pPr>
              <w:rPr>
                <w:rFonts w:ascii="Arial" w:eastAsia="Arial Unicode MS" w:hAnsi="Arial" w:cs="Arial"/>
                <w:sz w:val="20"/>
                <w:szCs w:val="20"/>
                <w:lang w:val="en-GB"/>
              </w:rPr>
            </w:pPr>
          </w:p>
        </w:tc>
      </w:tr>
      <w:bookmarkEnd w:id="0"/>
    </w:tbl>
    <w:p w14:paraId="794B070B" w14:textId="77777777" w:rsidR="003E24F0" w:rsidRPr="00654367" w:rsidRDefault="003E24F0" w:rsidP="003E24F0">
      <w:pPr>
        <w:rPr>
          <w:rFonts w:ascii="Arial" w:hAnsi="Arial" w:cs="Arial"/>
          <w:sz w:val="20"/>
          <w:szCs w:val="20"/>
        </w:rPr>
      </w:pPr>
    </w:p>
    <w:p w14:paraId="4E5A2B34" w14:textId="77777777" w:rsidR="003E24F0" w:rsidRPr="00654367" w:rsidRDefault="003E24F0" w:rsidP="003E24F0">
      <w:pPr>
        <w:rPr>
          <w:rFonts w:ascii="Arial" w:hAnsi="Arial" w:cs="Arial"/>
          <w:sz w:val="20"/>
          <w:szCs w:val="20"/>
        </w:rPr>
      </w:pPr>
    </w:p>
    <w:p w14:paraId="74384D9E" w14:textId="77777777" w:rsidR="003E24F0" w:rsidRPr="00654367" w:rsidRDefault="003E24F0" w:rsidP="003E24F0">
      <w:pPr>
        <w:rPr>
          <w:rFonts w:ascii="Arial" w:hAnsi="Arial" w:cs="Arial"/>
          <w:bCs/>
          <w:sz w:val="20"/>
          <w:szCs w:val="20"/>
          <w:u w:val="single"/>
          <w:lang w:val="en-GB"/>
        </w:rPr>
      </w:pPr>
    </w:p>
    <w:bookmarkEnd w:id="1"/>
    <w:p w14:paraId="7B4FE989" w14:textId="77777777" w:rsidR="00654367" w:rsidRPr="00FF6D1E" w:rsidRDefault="00654367" w:rsidP="00654367">
      <w:pPr>
        <w:pStyle w:val="Affiliation"/>
        <w:spacing w:after="0" w:line="240" w:lineRule="auto"/>
        <w:jc w:val="left"/>
        <w:rPr>
          <w:rFonts w:ascii="Arial" w:hAnsi="Arial" w:cs="Arial"/>
          <w:b/>
          <w:u w:val="single"/>
        </w:rPr>
      </w:pPr>
      <w:r w:rsidRPr="00FF6D1E">
        <w:rPr>
          <w:rFonts w:ascii="Arial" w:hAnsi="Arial" w:cs="Arial"/>
          <w:b/>
          <w:u w:val="single"/>
        </w:rPr>
        <w:t>Reviewer details:</w:t>
      </w:r>
    </w:p>
    <w:p w14:paraId="43BF19CA" w14:textId="77777777" w:rsidR="00654367" w:rsidRPr="00FF6D1E" w:rsidRDefault="00654367" w:rsidP="00654367">
      <w:pPr>
        <w:pStyle w:val="Affiliation"/>
        <w:spacing w:after="0" w:line="240" w:lineRule="auto"/>
        <w:jc w:val="left"/>
        <w:rPr>
          <w:rFonts w:ascii="Arial" w:hAnsi="Arial" w:cs="Arial"/>
          <w:b/>
        </w:rPr>
      </w:pPr>
      <w:r w:rsidRPr="00FF6D1E">
        <w:rPr>
          <w:rFonts w:ascii="Arial" w:hAnsi="Arial" w:cs="Arial"/>
          <w:b/>
          <w:color w:val="000000"/>
        </w:rPr>
        <w:t>Hany Samy Attallah, Egypt</w:t>
      </w:r>
    </w:p>
    <w:p w14:paraId="48DC05A4" w14:textId="77777777" w:rsidR="004C3DF1" w:rsidRPr="00654367" w:rsidRDefault="004C3DF1" w:rsidP="003E24F0">
      <w:pPr>
        <w:pStyle w:val="BodyText"/>
        <w:rPr>
          <w:rFonts w:ascii="Arial" w:hAnsi="Arial" w:cs="Arial"/>
          <w:b/>
          <w:sz w:val="20"/>
          <w:szCs w:val="20"/>
          <w:lang w:val="en-US"/>
        </w:rPr>
      </w:pPr>
    </w:p>
    <w:sectPr w:rsidR="004C3DF1" w:rsidRPr="0065436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DD9A1" w14:textId="77777777" w:rsidR="009F5BFF" w:rsidRPr="0000007A" w:rsidRDefault="009F5BFF" w:rsidP="0099583E">
      <w:r>
        <w:separator/>
      </w:r>
    </w:p>
  </w:endnote>
  <w:endnote w:type="continuationSeparator" w:id="0">
    <w:p w14:paraId="19CB4B4D" w14:textId="77777777" w:rsidR="009F5BFF" w:rsidRPr="0000007A" w:rsidRDefault="009F5BF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2F67" w14:textId="77777777" w:rsidR="009F5BFF" w:rsidRPr="0000007A" w:rsidRDefault="009F5BFF" w:rsidP="0099583E">
      <w:r>
        <w:separator/>
      </w:r>
    </w:p>
  </w:footnote>
  <w:footnote w:type="continuationSeparator" w:id="0">
    <w:p w14:paraId="584E49FF" w14:textId="77777777" w:rsidR="009F5BFF" w:rsidRPr="0000007A" w:rsidRDefault="009F5BF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9744232">
    <w:abstractNumId w:val="3"/>
  </w:num>
  <w:num w:numId="2" w16cid:durableId="1916668103">
    <w:abstractNumId w:val="6"/>
  </w:num>
  <w:num w:numId="3" w16cid:durableId="530263806">
    <w:abstractNumId w:val="5"/>
  </w:num>
  <w:num w:numId="4" w16cid:durableId="536283336">
    <w:abstractNumId w:val="7"/>
  </w:num>
  <w:num w:numId="5" w16cid:durableId="1825775866">
    <w:abstractNumId w:val="4"/>
  </w:num>
  <w:num w:numId="6" w16cid:durableId="1555310717">
    <w:abstractNumId w:val="0"/>
  </w:num>
  <w:num w:numId="7" w16cid:durableId="1375076412">
    <w:abstractNumId w:val="1"/>
  </w:num>
  <w:num w:numId="8" w16cid:durableId="2146773026">
    <w:abstractNumId w:val="9"/>
  </w:num>
  <w:num w:numId="9" w16cid:durableId="583804060">
    <w:abstractNumId w:val="8"/>
  </w:num>
  <w:num w:numId="10" w16cid:durableId="204736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78FF"/>
    <w:rsid w:val="000D13B0"/>
    <w:rsid w:val="000E143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318"/>
    <w:rsid w:val="00394901"/>
    <w:rsid w:val="003A04E7"/>
    <w:rsid w:val="003A1C45"/>
    <w:rsid w:val="003A4991"/>
    <w:rsid w:val="003A6E1A"/>
    <w:rsid w:val="003B1D0B"/>
    <w:rsid w:val="003B2172"/>
    <w:rsid w:val="003B372A"/>
    <w:rsid w:val="003D1BDE"/>
    <w:rsid w:val="003E24F0"/>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17CE"/>
    <w:rsid w:val="004847FF"/>
    <w:rsid w:val="00495DBB"/>
    <w:rsid w:val="004B03BF"/>
    <w:rsid w:val="004B0965"/>
    <w:rsid w:val="004B4CAD"/>
    <w:rsid w:val="004B4FDC"/>
    <w:rsid w:val="004C0178"/>
    <w:rsid w:val="004C3DF1"/>
    <w:rsid w:val="004C7F63"/>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4367"/>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4D5"/>
    <w:rsid w:val="00751520"/>
    <w:rsid w:val="00766889"/>
    <w:rsid w:val="00766A0D"/>
    <w:rsid w:val="00767F8C"/>
    <w:rsid w:val="00780B67"/>
    <w:rsid w:val="00781D07"/>
    <w:rsid w:val="00795860"/>
    <w:rsid w:val="007A62F8"/>
    <w:rsid w:val="007B1099"/>
    <w:rsid w:val="007B54A4"/>
    <w:rsid w:val="007C6CDF"/>
    <w:rsid w:val="007D0246"/>
    <w:rsid w:val="007F5873"/>
    <w:rsid w:val="008126B7"/>
    <w:rsid w:val="00815C3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1C2"/>
    <w:rsid w:val="008C2F62"/>
    <w:rsid w:val="008C4B1F"/>
    <w:rsid w:val="008C75AD"/>
    <w:rsid w:val="008D020E"/>
    <w:rsid w:val="008E5067"/>
    <w:rsid w:val="008F036B"/>
    <w:rsid w:val="008F36E4"/>
    <w:rsid w:val="0090720F"/>
    <w:rsid w:val="0091410B"/>
    <w:rsid w:val="009245E3"/>
    <w:rsid w:val="00942DEE"/>
    <w:rsid w:val="00944F67"/>
    <w:rsid w:val="0095381A"/>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5BFF"/>
    <w:rsid w:val="009F7A71"/>
    <w:rsid w:val="00A001A0"/>
    <w:rsid w:val="00A12C83"/>
    <w:rsid w:val="00A15F2F"/>
    <w:rsid w:val="00A16DD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2BA6"/>
    <w:rsid w:val="00B03A45"/>
    <w:rsid w:val="00B2236C"/>
    <w:rsid w:val="00B22FE6"/>
    <w:rsid w:val="00B3033D"/>
    <w:rsid w:val="00B334D9"/>
    <w:rsid w:val="00B50045"/>
    <w:rsid w:val="00B53059"/>
    <w:rsid w:val="00B562D2"/>
    <w:rsid w:val="00B62087"/>
    <w:rsid w:val="00B62F41"/>
    <w:rsid w:val="00B63782"/>
    <w:rsid w:val="00B66599"/>
    <w:rsid w:val="00B760E1"/>
    <w:rsid w:val="00B82A59"/>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6D52"/>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24C"/>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6BEA"/>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4F8"/>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5004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B50045"/>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6543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443">
      <w:bodyDiv w:val="1"/>
      <w:marLeft w:val="0"/>
      <w:marRight w:val="0"/>
      <w:marTop w:val="0"/>
      <w:marBottom w:val="0"/>
      <w:divBdr>
        <w:top w:val="none" w:sz="0" w:space="0" w:color="auto"/>
        <w:left w:val="none" w:sz="0" w:space="0" w:color="auto"/>
        <w:bottom w:val="none" w:sz="0" w:space="0" w:color="auto"/>
        <w:right w:val="none" w:sz="0" w:space="0" w:color="auto"/>
      </w:divBdr>
    </w:div>
    <w:div w:id="289559526">
      <w:bodyDiv w:val="1"/>
      <w:marLeft w:val="0"/>
      <w:marRight w:val="0"/>
      <w:marTop w:val="0"/>
      <w:marBottom w:val="0"/>
      <w:divBdr>
        <w:top w:val="none" w:sz="0" w:space="0" w:color="auto"/>
        <w:left w:val="none" w:sz="0" w:space="0" w:color="auto"/>
        <w:bottom w:val="none" w:sz="0" w:space="0" w:color="auto"/>
        <w:right w:val="none" w:sz="0" w:space="0" w:color="auto"/>
      </w:divBdr>
    </w:div>
    <w:div w:id="47634393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733187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5658239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