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85EB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85EB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85EB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85EB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5EBD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85EBD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30A4621" w:rsidR="0000007A" w:rsidRPr="00D85EBD" w:rsidRDefault="00167A5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D85EBD">
              <w:rPr>
                <w:rFonts w:ascii="Arial" w:eastAsia="Times New Roman" w:hAnsi="Arial" w:cs="Arial"/>
                <w:color w:val="222222"/>
                <w:sz w:val="22"/>
                <w:szCs w:val="22"/>
                <w:shd w:val="clear" w:color="auto" w:fill="FFFFFF"/>
                <w:lang w:val="en-GB"/>
              </w:rPr>
              <w:t> </w:t>
            </w:r>
            <w:hyperlink r:id="rId7" w:tgtFrame="_blank" w:history="1">
              <w:r w:rsidRPr="00D85EBD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Engineering Research: Perspectives on Recent Advances</w:t>
              </w:r>
            </w:hyperlink>
          </w:p>
        </w:tc>
      </w:tr>
      <w:tr w:rsidR="0000007A" w:rsidRPr="00D85EB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85E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5EB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6DC8AD3" w:rsidR="0000007A" w:rsidRPr="00D85EB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85EBD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85EBD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4572A" w:rsidRPr="00D85EBD">
              <w:rPr>
                <w:rFonts w:ascii="Arial" w:hAnsi="Arial" w:cs="Arial"/>
                <w:b/>
                <w:bCs/>
                <w:szCs w:val="28"/>
                <w:lang w:val="en-GB"/>
              </w:rPr>
              <w:t>6879</w:t>
            </w:r>
          </w:p>
        </w:tc>
      </w:tr>
      <w:tr w:rsidR="0000007A" w:rsidRPr="00D85EB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85E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5EB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89D8834" w:rsidR="0000007A" w:rsidRPr="00D85EBD" w:rsidRDefault="00167A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85EBD">
              <w:rPr>
                <w:rFonts w:ascii="Arial" w:hAnsi="Arial" w:cs="Arial"/>
                <w:b/>
                <w:szCs w:val="28"/>
                <w:lang w:val="en-GB"/>
              </w:rPr>
              <w:t>Analysis of Chemical Components and Antimicrobial Activity on Vetiver Extract for Home Textile Applications</w:t>
            </w:r>
          </w:p>
        </w:tc>
      </w:tr>
      <w:tr w:rsidR="00CF0BBB" w:rsidRPr="00D85EB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85EB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85EB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529D706" w:rsidR="00CF0BBB" w:rsidRPr="00D85EBD" w:rsidRDefault="0084572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85EB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85EBD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D85EBD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85EBD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85EBD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D85EBD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D85EBD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D85EBD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71DCF6A" w:rsidR="00640538" w:rsidRPr="00D85EBD" w:rsidRDefault="009345C1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85EBD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F11C0C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158365"/>
                <wp:effectExtent l="11430" t="9525" r="12700" b="13335"/>
                <wp:wrapNone/>
                <wp:docPr id="2663954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15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C09DC2E" w14:textId="519C0265" w:rsidR="00167A5F" w:rsidRDefault="00167A5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67A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Textile Science &amp; Engineering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167A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Volume 6 • Issue 3 • 1000259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 2016</w:t>
                            </w:r>
                          </w:p>
                          <w:p w14:paraId="7F3B6E6D" w14:textId="77777777" w:rsidR="00167A5F" w:rsidRDefault="00167A5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54B79190" w:rsidR="00E03C32" w:rsidRPr="007B54A4" w:rsidRDefault="00167A5F" w:rsidP="00167A5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67A5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10.4172/2165-8064.1000259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C09DC2E" w14:textId="519C0265" w:rsidR="00167A5F" w:rsidRDefault="00167A5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67A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Textile Science &amp; Engineering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167A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Volume 6 • Issue 3 • 1000259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 2016</w:t>
                      </w:r>
                    </w:p>
                    <w:p w14:paraId="7F3B6E6D" w14:textId="77777777" w:rsidR="00167A5F" w:rsidRDefault="00167A5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54B79190" w:rsidR="00E03C32" w:rsidRPr="007B54A4" w:rsidRDefault="00167A5F" w:rsidP="00167A5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67A5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10.4172/2165-8064.1000259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85EB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85EBD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85EB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85EBD" w14:paraId="71A94C1F" w14:textId="77777777" w:rsidTr="78DB2B5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5EB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85EB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5EBD" w14:paraId="5EA12279" w14:textId="77777777" w:rsidTr="78DB2B5C">
        <w:tc>
          <w:tcPr>
            <w:tcW w:w="1265" w:type="pct"/>
            <w:noWrap/>
          </w:tcPr>
          <w:p w14:paraId="7AE9682F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5EB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85EB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85EBD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5EBD">
              <w:rPr>
                <w:rFonts w:ascii="Arial" w:hAnsi="Arial" w:cs="Arial"/>
                <w:lang w:val="en-GB"/>
              </w:rPr>
              <w:t>Author’s Feedback</w:t>
            </w:r>
            <w:r w:rsidRPr="00D85E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5EB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85EBD" w14:paraId="5C0AB4EC" w14:textId="77777777" w:rsidTr="78DB2B5C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85E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85EB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40056C0" w:rsidR="00F1171E" w:rsidRPr="00D85EBD" w:rsidRDefault="1001F861" w:rsidP="78DB2B5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Vetiver is</w:t>
            </w:r>
            <w:r w:rsidR="778D0B1A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one of</w:t>
            </w:r>
            <w:r w:rsidR="470D148E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</w:t>
            </w:r>
            <w:r w:rsidR="778D0B1A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plants producing volatile oil that has been used for years</w:t>
            </w:r>
            <w:r w:rsidR="65D8BE7E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778D0B1A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especially in perfumery, </w:t>
            </w:r>
            <w:r w:rsidR="7094F6EE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aromatherapy</w:t>
            </w:r>
            <w:r w:rsidR="0D696688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B12B2EB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</w:t>
            </w:r>
            <w:r w:rsidR="7094F6EE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cosmetics</w:t>
            </w:r>
            <w:r w:rsidR="7F0499F5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Roots have been traditionally used to </w:t>
            </w:r>
            <w:r w:rsidR="6DA175BB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preserve fabrics from insects and provide </w:t>
            </w:r>
            <w:r w:rsidR="37FE0C20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nice fragrance</w:t>
            </w:r>
            <w:r w:rsidR="67C7D94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37FE0C20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. This article open</w:t>
            </w:r>
            <w:r w:rsidR="5D9E5717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37FE0C20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possibility </w:t>
            </w:r>
            <w:r w:rsidR="72F0F030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="0449CC6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expand</w:t>
            </w:r>
            <w:r w:rsidR="061AE281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ing</w:t>
            </w:r>
            <w:r w:rsidR="0449CC6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use of vetiver extract as </w:t>
            </w:r>
            <w:r w:rsidR="5B630F61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 </w:t>
            </w:r>
            <w:r w:rsidR="0449CC6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 w:rsidR="33B8D099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tiseptic </w:t>
            </w:r>
            <w:r w:rsidR="5CAD0266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agent for fabrics that can </w:t>
            </w:r>
            <w:r w:rsidR="70C927C5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prevent </w:t>
            </w:r>
            <w:r w:rsidR="7CBC2E66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topical infection.</w:t>
            </w:r>
          </w:p>
        </w:tc>
        <w:tc>
          <w:tcPr>
            <w:tcW w:w="1523" w:type="pct"/>
          </w:tcPr>
          <w:p w14:paraId="462A339C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5EBD" w14:paraId="0D8B5B2C" w14:textId="77777777" w:rsidTr="78DB2B5C">
        <w:trPr>
          <w:trHeight w:val="1262"/>
        </w:trPr>
        <w:tc>
          <w:tcPr>
            <w:tcW w:w="1265" w:type="pct"/>
            <w:noWrap/>
          </w:tcPr>
          <w:p w14:paraId="21CBA5FE" w14:textId="2A3056D5" w:rsidR="00F1171E" w:rsidRPr="00D85E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title of the article </w:t>
            </w:r>
            <w:proofErr w:type="gramStart"/>
            <w:r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suitable?</w:t>
            </w:r>
            <w:r w:rsidR="6E8281BE"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proofErr w:type="gramEnd"/>
          </w:p>
          <w:p w14:paraId="1CABB61A" w14:textId="77777777" w:rsidR="00F1171E" w:rsidRPr="00D85E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DBD6C00" w:rsidR="00F1171E" w:rsidRPr="00D85EBD" w:rsidRDefault="57DBDBE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The title of this article is considered to be suitable.</w:t>
            </w:r>
          </w:p>
        </w:tc>
        <w:tc>
          <w:tcPr>
            <w:tcW w:w="1523" w:type="pct"/>
          </w:tcPr>
          <w:p w14:paraId="405B6701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5EBD" w14:paraId="5604762A" w14:textId="77777777" w:rsidTr="78DB2B5C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85E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85EB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D229241" w:rsidR="00F1171E" w:rsidRPr="00D85EBD" w:rsidRDefault="5A311AB9" w:rsidP="78DB2B5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In general</w:t>
            </w:r>
            <w:r w:rsidR="780A31DF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abstract is </w:t>
            </w:r>
            <w:r w:rsidR="22879DC4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already comprehensive. However, positive and negative bacteria should </w:t>
            </w:r>
            <w:r w:rsidR="46CEC3B8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 replaced with Gram positive and negative bacteria. </w:t>
            </w:r>
          </w:p>
        </w:tc>
        <w:tc>
          <w:tcPr>
            <w:tcW w:w="1523" w:type="pct"/>
          </w:tcPr>
          <w:p w14:paraId="1D54B730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5EBD" w14:paraId="2F579F54" w14:textId="77777777" w:rsidTr="78DB2B5C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85EB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A42493B" w:rsidR="00F1171E" w:rsidRPr="00D85EBD" w:rsidRDefault="7FA413D9" w:rsidP="78DB2B5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Ma</w:t>
            </w:r>
            <w:r w:rsidR="6A041181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jor improvement</w:t>
            </w:r>
            <w:r w:rsidR="026B801A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are </w:t>
            </w:r>
            <w:r w:rsidR="6A041181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needed for material and methods. Sterilization methods shou</w:t>
            </w:r>
            <w:r w:rsidR="1405D636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4D71880B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 refer to the established methods. Autoclave is </w:t>
            </w:r>
            <w:r w:rsidR="4DD14E5F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4D71880B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wet sterilization method</w:t>
            </w:r>
            <w:r w:rsidR="6B7413B8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while air oven is </w:t>
            </w:r>
            <w:r w:rsidR="7C462416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6B7413B8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dry sterilization method. The method should be ade</w:t>
            </w:r>
            <w:r w:rsidR="451ED106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quately informative to enable other workers to conduct similar</w:t>
            </w:r>
            <w:r w:rsidR="7A67C0D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experiments. </w:t>
            </w:r>
            <w:proofErr w:type="gramStart"/>
            <w:r w:rsidR="7A67C0D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proofErr w:type="gramEnd"/>
            <w:r w:rsidR="7A67C0DD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with the references </w:t>
            </w:r>
            <w:r w:rsidR="28B192E7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used need to be cited.</w:t>
            </w:r>
            <w:r w:rsidR="096F54E4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5EBD" w14:paraId="73739464" w14:textId="77777777" w:rsidTr="78DB2B5C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85E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85E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F67EF9" w:rsidR="00F1171E" w:rsidRPr="00D85EBD" w:rsidRDefault="7F5E9F65" w:rsidP="78DB2B5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References related to the method used in these experiments must be include</w:t>
            </w:r>
            <w:r w:rsidR="2BFC6074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, wh</w:t>
            </w:r>
            <w:r w:rsidR="33D61E54" w:rsidRPr="00D85EBD">
              <w:rPr>
                <w:rFonts w:ascii="Arial" w:hAnsi="Arial" w:cs="Arial"/>
                <w:b/>
                <w:bCs/>
                <w:sz w:val="20"/>
                <w:szCs w:val="20"/>
              </w:rPr>
              <w:t>ile those with unclear correlation should be removed.</w:t>
            </w:r>
          </w:p>
        </w:tc>
        <w:tc>
          <w:tcPr>
            <w:tcW w:w="1523" w:type="pct"/>
          </w:tcPr>
          <w:p w14:paraId="40220055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5EBD" w14:paraId="73CC4A50" w14:textId="77777777" w:rsidTr="78DB2B5C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85E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85EB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26A630B" w:rsidR="00F1171E" w:rsidRPr="00D85EBD" w:rsidRDefault="334995D4" w:rsidP="78DB2B5C">
            <w:pPr>
              <w:rPr>
                <w:rFonts w:ascii="Arial" w:hAnsi="Arial" w:cs="Arial"/>
                <w:sz w:val="20"/>
                <w:szCs w:val="20"/>
              </w:rPr>
            </w:pPr>
            <w:r w:rsidRPr="00D85EBD">
              <w:rPr>
                <w:rFonts w:ascii="Arial" w:hAnsi="Arial" w:cs="Arial"/>
                <w:sz w:val="20"/>
                <w:szCs w:val="20"/>
              </w:rPr>
              <w:t>Some grammatic error still found in the manuscript</w:t>
            </w:r>
            <w:r w:rsidR="212965DD" w:rsidRPr="00D85E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E28118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5EBD" w14:paraId="20A16C0C" w14:textId="77777777" w:rsidTr="78DB2B5C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85EB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85EB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85EB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4A887517" w:rsidR="00F1171E" w:rsidRPr="00D85EBD" w:rsidRDefault="78DB2B5C" w:rsidP="78DB2B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B5A9ED0" w:rsidRPr="00D85EBD">
              <w:rPr>
                <w:rFonts w:ascii="Arial" w:hAnsi="Arial" w:cs="Arial"/>
                <w:sz w:val="20"/>
                <w:szCs w:val="20"/>
              </w:rPr>
              <w:t>Material and methods need to be improved</w:t>
            </w:r>
            <w:r w:rsidR="3B9CD6B0" w:rsidRPr="00D85EBD">
              <w:rPr>
                <w:rFonts w:ascii="Arial" w:hAnsi="Arial" w:cs="Arial"/>
                <w:sz w:val="20"/>
                <w:szCs w:val="20"/>
              </w:rPr>
              <w:t>.</w:t>
            </w:r>
            <w:r w:rsidR="4B085362" w:rsidRPr="00D85E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2EBF901" w:rsidRPr="00D85EBD">
              <w:rPr>
                <w:rFonts w:ascii="Arial" w:hAnsi="Arial" w:cs="Arial"/>
                <w:sz w:val="20"/>
                <w:szCs w:val="20"/>
              </w:rPr>
              <w:t>D</w:t>
            </w:r>
            <w:r w:rsidR="4B085362" w:rsidRPr="00D85EBD">
              <w:rPr>
                <w:rFonts w:ascii="Arial" w:hAnsi="Arial" w:cs="Arial"/>
                <w:sz w:val="20"/>
                <w:szCs w:val="20"/>
              </w:rPr>
              <w:t>escription</w:t>
            </w:r>
            <w:r w:rsidR="5A20780A" w:rsidRPr="00D85EBD">
              <w:rPr>
                <w:rFonts w:ascii="Arial" w:hAnsi="Arial" w:cs="Arial"/>
                <w:sz w:val="20"/>
                <w:szCs w:val="20"/>
              </w:rPr>
              <w:t xml:space="preserve"> of plant material</w:t>
            </w:r>
            <w:r w:rsidR="09ECD17D" w:rsidRPr="00D85EBD">
              <w:rPr>
                <w:rFonts w:ascii="Arial" w:hAnsi="Arial" w:cs="Arial"/>
                <w:sz w:val="20"/>
                <w:szCs w:val="20"/>
              </w:rPr>
              <w:t xml:space="preserve">s and results shoud be presented in the other section. </w:t>
            </w:r>
          </w:p>
          <w:p w14:paraId="0D4EAFCB" w14:textId="464B63AC" w:rsidR="5C523B58" w:rsidRPr="00D85EBD" w:rsidRDefault="5C523B58" w:rsidP="78DB2B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sz w:val="20"/>
                <w:szCs w:val="20"/>
                <w:lang w:val="en-GB"/>
              </w:rPr>
              <w:t>2. Results need to be discussed by refer</w:t>
            </w:r>
            <w:r w:rsidR="2059014B" w:rsidRPr="00D85EBD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Pr="00D85EBD">
              <w:rPr>
                <w:rFonts w:ascii="Arial" w:hAnsi="Arial" w:cs="Arial"/>
                <w:sz w:val="20"/>
                <w:szCs w:val="20"/>
                <w:lang w:val="en-GB"/>
              </w:rPr>
              <w:t>ing to the relevant referen</w:t>
            </w:r>
            <w:r w:rsidR="05977BFC" w:rsidRPr="00D85EBD">
              <w:rPr>
                <w:rFonts w:ascii="Arial" w:hAnsi="Arial" w:cs="Arial"/>
                <w:sz w:val="20"/>
                <w:szCs w:val="20"/>
                <w:lang w:val="en-GB"/>
              </w:rPr>
              <w:t>ces.</w:t>
            </w:r>
          </w:p>
          <w:p w14:paraId="2CAFB83B" w14:textId="28E5A2AC" w:rsidR="05977BFC" w:rsidRPr="00D85EBD" w:rsidRDefault="05977BFC" w:rsidP="78DB2B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sz w:val="20"/>
                <w:szCs w:val="20"/>
              </w:rPr>
              <w:t>3</w:t>
            </w:r>
            <w:r w:rsidR="335EE385" w:rsidRPr="00D85EBD">
              <w:rPr>
                <w:rFonts w:ascii="Arial" w:hAnsi="Arial" w:cs="Arial"/>
                <w:sz w:val="20"/>
                <w:szCs w:val="20"/>
              </w:rPr>
              <w:t xml:space="preserve">. Sentence should be </w:t>
            </w:r>
            <w:r w:rsidR="4F2AF139" w:rsidRPr="00D85EBD">
              <w:rPr>
                <w:rFonts w:ascii="Arial" w:hAnsi="Arial" w:cs="Arial"/>
                <w:sz w:val="20"/>
                <w:szCs w:val="20"/>
              </w:rPr>
              <w:t xml:space="preserve">started with </w:t>
            </w:r>
            <w:r w:rsidR="420440DC" w:rsidRPr="00D85EB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335EE385" w:rsidRPr="00D85EBD">
              <w:rPr>
                <w:rFonts w:ascii="Arial" w:hAnsi="Arial" w:cs="Arial"/>
                <w:sz w:val="20"/>
                <w:szCs w:val="20"/>
              </w:rPr>
              <w:t xml:space="preserve">character </w:t>
            </w:r>
            <w:r w:rsidR="5E315404" w:rsidRPr="00D85EBD">
              <w:rPr>
                <w:rFonts w:ascii="Arial" w:hAnsi="Arial" w:cs="Arial"/>
                <w:sz w:val="20"/>
                <w:szCs w:val="20"/>
              </w:rPr>
              <w:t xml:space="preserve">and not </w:t>
            </w:r>
            <w:r w:rsidR="4CE20A8B" w:rsidRPr="00D85EB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5E315404" w:rsidRPr="00D85EBD">
              <w:rPr>
                <w:rFonts w:ascii="Arial" w:hAnsi="Arial" w:cs="Arial"/>
                <w:sz w:val="20"/>
                <w:szCs w:val="20"/>
              </w:rPr>
              <w:t>number.</w:t>
            </w:r>
          </w:p>
          <w:p w14:paraId="7B10196C" w14:textId="0592BFBC" w:rsidR="212F066D" w:rsidRPr="00D85EBD" w:rsidRDefault="212F066D" w:rsidP="78DB2B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sz w:val="20"/>
                <w:szCs w:val="20"/>
              </w:rPr>
              <w:t xml:space="preserve">4. Title of the table should be located </w:t>
            </w:r>
            <w:r w:rsidR="6104BF76" w:rsidRPr="00D85EBD">
              <w:rPr>
                <w:rFonts w:ascii="Arial" w:hAnsi="Arial" w:cs="Arial"/>
                <w:sz w:val="20"/>
                <w:szCs w:val="20"/>
              </w:rPr>
              <w:t>at the above of t</w:t>
            </w:r>
            <w:r w:rsidR="38049F86" w:rsidRPr="00D85EBD">
              <w:rPr>
                <w:rFonts w:ascii="Arial" w:hAnsi="Arial" w:cs="Arial"/>
                <w:sz w:val="20"/>
                <w:szCs w:val="20"/>
              </w:rPr>
              <w:t>he table.</w:t>
            </w:r>
          </w:p>
          <w:p w14:paraId="5B0A87E6" w14:textId="006DFABF" w:rsidR="0F632685" w:rsidRPr="00D85EBD" w:rsidRDefault="0F632685" w:rsidP="78DB2B5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sz w:val="20"/>
                <w:szCs w:val="20"/>
                <w:lang w:val="en-GB"/>
              </w:rPr>
              <w:t>5. References related to the methods used should be added.</w:t>
            </w:r>
          </w:p>
          <w:p w14:paraId="63360DD8" w14:textId="641E970E" w:rsidR="11148C83" w:rsidRPr="00D85EBD" w:rsidRDefault="11148C83" w:rsidP="78DB2B5C">
            <w:pPr>
              <w:rPr>
                <w:rFonts w:ascii="Arial" w:hAnsi="Arial" w:cs="Arial"/>
                <w:sz w:val="20"/>
                <w:szCs w:val="20"/>
              </w:rPr>
            </w:pPr>
            <w:r w:rsidRPr="00D85EBD">
              <w:rPr>
                <w:rFonts w:ascii="Arial" w:hAnsi="Arial" w:cs="Arial"/>
                <w:sz w:val="20"/>
                <w:szCs w:val="20"/>
              </w:rPr>
              <w:t xml:space="preserve">6. Picture showing the inhibition of fungi and bacteria should be presented to </w:t>
            </w:r>
            <w:r w:rsidR="47AFC0B3" w:rsidRPr="00D85EBD">
              <w:rPr>
                <w:rFonts w:ascii="Arial" w:hAnsi="Arial" w:cs="Arial"/>
                <w:sz w:val="20"/>
                <w:szCs w:val="20"/>
              </w:rPr>
              <w:t xml:space="preserve">depict how the inhibition diameters were obtained.  </w:t>
            </w:r>
          </w:p>
          <w:p w14:paraId="7EB58C99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85E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85E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85EBD" w14:paraId="6A4E1E29" w14:textId="77777777" w:rsidTr="78DB2B5C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85EB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85EB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85EBD" w14:paraId="5356501F" w14:textId="77777777" w:rsidTr="78DB2B5C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5EB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85E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5EBD">
              <w:rPr>
                <w:rFonts w:ascii="Arial" w:hAnsi="Arial" w:cs="Arial"/>
                <w:lang w:val="en-GB"/>
              </w:rPr>
              <w:t>Author’s comment</w:t>
            </w:r>
            <w:r w:rsidRPr="00D85E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5EB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85EBD" w14:paraId="3944C8A3" w14:textId="77777777" w:rsidTr="78DB2B5C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85E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85E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85E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2B5E8F4" w:rsidR="00F1171E" w:rsidRPr="00D85EBD" w:rsidRDefault="70500AEB" w:rsidP="78DB2B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5EB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85E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85E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85E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85E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8667B55" w14:textId="77777777" w:rsidR="00D85EBD" w:rsidRPr="00221E37" w:rsidRDefault="00D85EBD" w:rsidP="00D85EB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21E3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E96304A" w14:textId="77777777" w:rsidR="00D85EBD" w:rsidRPr="00221E37" w:rsidRDefault="00D85EBD" w:rsidP="00D85EB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221E37">
        <w:rPr>
          <w:rFonts w:ascii="Arial" w:hAnsi="Arial" w:cs="Arial"/>
          <w:b/>
          <w:color w:val="000000"/>
        </w:rPr>
        <w:t>Sukrasno</w:t>
      </w:r>
      <w:proofErr w:type="spellEnd"/>
      <w:r w:rsidRPr="00221E37">
        <w:rPr>
          <w:rFonts w:ascii="Arial" w:hAnsi="Arial" w:cs="Arial"/>
          <w:b/>
          <w:color w:val="000000"/>
        </w:rPr>
        <w:t xml:space="preserve">, </w:t>
      </w:r>
      <w:proofErr w:type="spellStart"/>
      <w:r w:rsidRPr="00221E37">
        <w:rPr>
          <w:rFonts w:ascii="Arial" w:hAnsi="Arial" w:cs="Arial"/>
          <w:b/>
          <w:color w:val="000000"/>
        </w:rPr>
        <w:t>Institut</w:t>
      </w:r>
      <w:proofErr w:type="spellEnd"/>
      <w:r w:rsidRPr="00221E37">
        <w:rPr>
          <w:rFonts w:ascii="Arial" w:hAnsi="Arial" w:cs="Arial"/>
          <w:b/>
          <w:color w:val="000000"/>
        </w:rPr>
        <w:t xml:space="preserve"> </w:t>
      </w:r>
      <w:proofErr w:type="spellStart"/>
      <w:r w:rsidRPr="00221E37">
        <w:rPr>
          <w:rFonts w:ascii="Arial" w:hAnsi="Arial" w:cs="Arial"/>
          <w:b/>
          <w:color w:val="000000"/>
        </w:rPr>
        <w:t>Teknologi</w:t>
      </w:r>
      <w:proofErr w:type="spellEnd"/>
      <w:r w:rsidRPr="00221E37">
        <w:rPr>
          <w:rFonts w:ascii="Arial" w:hAnsi="Arial" w:cs="Arial"/>
          <w:b/>
          <w:color w:val="000000"/>
        </w:rPr>
        <w:t xml:space="preserve"> Bandung, Indonesia</w:t>
      </w:r>
    </w:p>
    <w:p w14:paraId="73A1BC35" w14:textId="77777777" w:rsidR="00D85EBD" w:rsidRPr="00D85EBD" w:rsidRDefault="00D85EBD">
      <w:pPr>
        <w:rPr>
          <w:rFonts w:ascii="Arial" w:hAnsi="Arial" w:cs="Arial"/>
          <w:b/>
          <w:sz w:val="20"/>
          <w:szCs w:val="20"/>
        </w:rPr>
      </w:pPr>
    </w:p>
    <w:sectPr w:rsidR="00D85EBD" w:rsidRPr="00D85EB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BCF3" w14:textId="77777777" w:rsidR="00080945" w:rsidRPr="0000007A" w:rsidRDefault="00080945" w:rsidP="0099583E">
      <w:r>
        <w:separator/>
      </w:r>
    </w:p>
  </w:endnote>
  <w:endnote w:type="continuationSeparator" w:id="0">
    <w:p w14:paraId="7886B4BA" w14:textId="77777777" w:rsidR="00080945" w:rsidRPr="0000007A" w:rsidRDefault="0008094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773C" w14:textId="77777777" w:rsidR="00080945" w:rsidRPr="0000007A" w:rsidRDefault="00080945" w:rsidP="0099583E">
      <w:r>
        <w:separator/>
      </w:r>
    </w:p>
  </w:footnote>
  <w:footnote w:type="continuationSeparator" w:id="0">
    <w:p w14:paraId="02DA4122" w14:textId="77777777" w:rsidR="00080945" w:rsidRPr="0000007A" w:rsidRDefault="0008094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E956F"/>
    <w:multiLevelType w:val="hybridMultilevel"/>
    <w:tmpl w:val="86D40CB8"/>
    <w:lvl w:ilvl="0" w:tplc="3D2045EE">
      <w:start w:val="1"/>
      <w:numFmt w:val="decimal"/>
      <w:lvlText w:val="%1."/>
      <w:lvlJc w:val="left"/>
      <w:pPr>
        <w:ind w:left="720" w:hanging="360"/>
      </w:pPr>
    </w:lvl>
    <w:lvl w:ilvl="1" w:tplc="24FE70A2">
      <w:start w:val="1"/>
      <w:numFmt w:val="lowerLetter"/>
      <w:lvlText w:val="%2."/>
      <w:lvlJc w:val="left"/>
      <w:pPr>
        <w:ind w:left="1440" w:hanging="360"/>
      </w:pPr>
    </w:lvl>
    <w:lvl w:ilvl="2" w:tplc="8D9CFC18">
      <w:start w:val="1"/>
      <w:numFmt w:val="lowerRoman"/>
      <w:lvlText w:val="%3."/>
      <w:lvlJc w:val="right"/>
      <w:pPr>
        <w:ind w:left="2160" w:hanging="180"/>
      </w:pPr>
    </w:lvl>
    <w:lvl w:ilvl="3" w:tplc="DF4867E0">
      <w:start w:val="1"/>
      <w:numFmt w:val="decimal"/>
      <w:lvlText w:val="%4."/>
      <w:lvlJc w:val="left"/>
      <w:pPr>
        <w:ind w:left="2880" w:hanging="360"/>
      </w:pPr>
    </w:lvl>
    <w:lvl w:ilvl="4" w:tplc="7D2EC42A">
      <w:start w:val="1"/>
      <w:numFmt w:val="lowerLetter"/>
      <w:lvlText w:val="%5."/>
      <w:lvlJc w:val="left"/>
      <w:pPr>
        <w:ind w:left="3600" w:hanging="360"/>
      </w:pPr>
    </w:lvl>
    <w:lvl w:ilvl="5" w:tplc="379E1AA8">
      <w:start w:val="1"/>
      <w:numFmt w:val="lowerRoman"/>
      <w:lvlText w:val="%6."/>
      <w:lvlJc w:val="right"/>
      <w:pPr>
        <w:ind w:left="4320" w:hanging="180"/>
      </w:pPr>
    </w:lvl>
    <w:lvl w:ilvl="6" w:tplc="210E7B70">
      <w:start w:val="1"/>
      <w:numFmt w:val="decimal"/>
      <w:lvlText w:val="%7."/>
      <w:lvlJc w:val="left"/>
      <w:pPr>
        <w:ind w:left="5040" w:hanging="360"/>
      </w:pPr>
    </w:lvl>
    <w:lvl w:ilvl="7" w:tplc="13A020FE">
      <w:start w:val="1"/>
      <w:numFmt w:val="lowerLetter"/>
      <w:lvlText w:val="%8."/>
      <w:lvlJc w:val="left"/>
      <w:pPr>
        <w:ind w:left="5760" w:hanging="360"/>
      </w:pPr>
    </w:lvl>
    <w:lvl w:ilvl="8" w:tplc="234CA6E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2426442">
    <w:abstractNumId w:val="8"/>
  </w:num>
  <w:num w:numId="2" w16cid:durableId="1199396183">
    <w:abstractNumId w:val="3"/>
  </w:num>
  <w:num w:numId="3" w16cid:durableId="698967940">
    <w:abstractNumId w:val="6"/>
  </w:num>
  <w:num w:numId="4" w16cid:durableId="1412384906">
    <w:abstractNumId w:val="5"/>
  </w:num>
  <w:num w:numId="5" w16cid:durableId="805271179">
    <w:abstractNumId w:val="7"/>
  </w:num>
  <w:num w:numId="6" w16cid:durableId="383453517">
    <w:abstractNumId w:val="4"/>
  </w:num>
  <w:num w:numId="7" w16cid:durableId="955990826">
    <w:abstractNumId w:val="0"/>
  </w:num>
  <w:num w:numId="8" w16cid:durableId="589241293">
    <w:abstractNumId w:val="1"/>
  </w:num>
  <w:num w:numId="9" w16cid:durableId="572787364">
    <w:abstractNumId w:val="10"/>
  </w:num>
  <w:num w:numId="10" w16cid:durableId="1797093332">
    <w:abstractNumId w:val="9"/>
  </w:num>
  <w:num w:numId="11" w16cid:durableId="275993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945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A5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01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547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F00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86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7318"/>
    <w:rsid w:val="007F5873"/>
    <w:rsid w:val="008126B7"/>
    <w:rsid w:val="00815F94"/>
    <w:rsid w:val="008224E2"/>
    <w:rsid w:val="00825DC9"/>
    <w:rsid w:val="0082676D"/>
    <w:rsid w:val="008324FC"/>
    <w:rsid w:val="0084572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45C1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311"/>
    <w:rsid w:val="00AB1ED6"/>
    <w:rsid w:val="00AB397D"/>
    <w:rsid w:val="00AB638A"/>
    <w:rsid w:val="00AB65BF"/>
    <w:rsid w:val="00AB6E43"/>
    <w:rsid w:val="00AC0908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3B2"/>
    <w:rsid w:val="00B66599"/>
    <w:rsid w:val="00B7380B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EB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E6A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1A8D189"/>
    <w:rsid w:val="026B801A"/>
    <w:rsid w:val="02EBF901"/>
    <w:rsid w:val="02F2A321"/>
    <w:rsid w:val="0449CC6D"/>
    <w:rsid w:val="0470F7DF"/>
    <w:rsid w:val="0501313A"/>
    <w:rsid w:val="0576F157"/>
    <w:rsid w:val="05977BFC"/>
    <w:rsid w:val="061AE281"/>
    <w:rsid w:val="07506AD6"/>
    <w:rsid w:val="081A59F4"/>
    <w:rsid w:val="0905D4A7"/>
    <w:rsid w:val="096F54E4"/>
    <w:rsid w:val="09CD42D4"/>
    <w:rsid w:val="09ECD17D"/>
    <w:rsid w:val="0A26721F"/>
    <w:rsid w:val="0B12B2EB"/>
    <w:rsid w:val="0B5A9ED0"/>
    <w:rsid w:val="0D696688"/>
    <w:rsid w:val="0D6FA169"/>
    <w:rsid w:val="0E7E9BC8"/>
    <w:rsid w:val="0EFC1466"/>
    <w:rsid w:val="0F632685"/>
    <w:rsid w:val="1001F861"/>
    <w:rsid w:val="11148C83"/>
    <w:rsid w:val="130B9F53"/>
    <w:rsid w:val="1405D636"/>
    <w:rsid w:val="14E93C4E"/>
    <w:rsid w:val="169FF28C"/>
    <w:rsid w:val="18050E24"/>
    <w:rsid w:val="181BDAB1"/>
    <w:rsid w:val="189C7285"/>
    <w:rsid w:val="197216DF"/>
    <w:rsid w:val="1A0A0E94"/>
    <w:rsid w:val="1B03BC92"/>
    <w:rsid w:val="1BC9D683"/>
    <w:rsid w:val="1DBFD49D"/>
    <w:rsid w:val="1FF98397"/>
    <w:rsid w:val="2059014B"/>
    <w:rsid w:val="212965DD"/>
    <w:rsid w:val="212F066D"/>
    <w:rsid w:val="21D59642"/>
    <w:rsid w:val="22879DC4"/>
    <w:rsid w:val="238C3133"/>
    <w:rsid w:val="255505D0"/>
    <w:rsid w:val="275174ED"/>
    <w:rsid w:val="27E6386E"/>
    <w:rsid w:val="2829D424"/>
    <w:rsid w:val="284F6602"/>
    <w:rsid w:val="28B192E7"/>
    <w:rsid w:val="291E5887"/>
    <w:rsid w:val="2AD3C6B2"/>
    <w:rsid w:val="2BFC6074"/>
    <w:rsid w:val="2C506D6B"/>
    <w:rsid w:val="2F4B1D5A"/>
    <w:rsid w:val="334995D4"/>
    <w:rsid w:val="335EE385"/>
    <w:rsid w:val="33B8D099"/>
    <w:rsid w:val="33D61E54"/>
    <w:rsid w:val="33FE6F16"/>
    <w:rsid w:val="35DB97B5"/>
    <w:rsid w:val="379B72F1"/>
    <w:rsid w:val="37FE0C20"/>
    <w:rsid w:val="38049F86"/>
    <w:rsid w:val="391F71A9"/>
    <w:rsid w:val="3B9CD6B0"/>
    <w:rsid w:val="3C2C1636"/>
    <w:rsid w:val="3C5839FD"/>
    <w:rsid w:val="3E63434A"/>
    <w:rsid w:val="420440DC"/>
    <w:rsid w:val="421C868E"/>
    <w:rsid w:val="42272E2F"/>
    <w:rsid w:val="43D902D1"/>
    <w:rsid w:val="44853024"/>
    <w:rsid w:val="44BC7466"/>
    <w:rsid w:val="44D9DE3B"/>
    <w:rsid w:val="451ED106"/>
    <w:rsid w:val="46CEC3B8"/>
    <w:rsid w:val="470D148E"/>
    <w:rsid w:val="4731D9D9"/>
    <w:rsid w:val="477822C1"/>
    <w:rsid w:val="47AFC0B3"/>
    <w:rsid w:val="47EB9951"/>
    <w:rsid w:val="4A783A76"/>
    <w:rsid w:val="4B085362"/>
    <w:rsid w:val="4CE20A8B"/>
    <w:rsid w:val="4D71880B"/>
    <w:rsid w:val="4DD14E5F"/>
    <w:rsid w:val="4F2AF139"/>
    <w:rsid w:val="53AE9224"/>
    <w:rsid w:val="54EC3366"/>
    <w:rsid w:val="561D8C85"/>
    <w:rsid w:val="5663DAFE"/>
    <w:rsid w:val="56D7A873"/>
    <w:rsid w:val="575320FC"/>
    <w:rsid w:val="57DBDBEF"/>
    <w:rsid w:val="58FE1635"/>
    <w:rsid w:val="59759588"/>
    <w:rsid w:val="5A20780A"/>
    <w:rsid w:val="5A311AB9"/>
    <w:rsid w:val="5A99BBCC"/>
    <w:rsid w:val="5B5F42AC"/>
    <w:rsid w:val="5B630F61"/>
    <w:rsid w:val="5BFA8A7D"/>
    <w:rsid w:val="5C523B58"/>
    <w:rsid w:val="5C70BBFF"/>
    <w:rsid w:val="5C9EFB69"/>
    <w:rsid w:val="5CAD0266"/>
    <w:rsid w:val="5D7DE42D"/>
    <w:rsid w:val="5D9E5717"/>
    <w:rsid w:val="5E315404"/>
    <w:rsid w:val="603D795D"/>
    <w:rsid w:val="605FC685"/>
    <w:rsid w:val="60639524"/>
    <w:rsid w:val="6096B6F2"/>
    <w:rsid w:val="6104BF76"/>
    <w:rsid w:val="61FF020F"/>
    <w:rsid w:val="6239CD8B"/>
    <w:rsid w:val="6272FB6F"/>
    <w:rsid w:val="62E72AEF"/>
    <w:rsid w:val="646A0FD7"/>
    <w:rsid w:val="6485A696"/>
    <w:rsid w:val="65C7BB4F"/>
    <w:rsid w:val="65D8BE7E"/>
    <w:rsid w:val="675CCB50"/>
    <w:rsid w:val="67735E86"/>
    <w:rsid w:val="67C7D94D"/>
    <w:rsid w:val="67F65C53"/>
    <w:rsid w:val="6A041181"/>
    <w:rsid w:val="6A9CC283"/>
    <w:rsid w:val="6AC7FE3C"/>
    <w:rsid w:val="6B3903DE"/>
    <w:rsid w:val="6B7413B8"/>
    <w:rsid w:val="6C78E216"/>
    <w:rsid w:val="6CA8C4A9"/>
    <w:rsid w:val="6DA175BB"/>
    <w:rsid w:val="6E8281BE"/>
    <w:rsid w:val="6F26481F"/>
    <w:rsid w:val="7037386A"/>
    <w:rsid w:val="70500AEB"/>
    <w:rsid w:val="7094F6EE"/>
    <w:rsid w:val="70C927C5"/>
    <w:rsid w:val="72F0F030"/>
    <w:rsid w:val="7457FB16"/>
    <w:rsid w:val="760AB1DC"/>
    <w:rsid w:val="762D2E8E"/>
    <w:rsid w:val="76A020EA"/>
    <w:rsid w:val="778D0B1A"/>
    <w:rsid w:val="7792DA2C"/>
    <w:rsid w:val="780A31DF"/>
    <w:rsid w:val="78DB2B5C"/>
    <w:rsid w:val="7A67C0DD"/>
    <w:rsid w:val="7C462416"/>
    <w:rsid w:val="7CBC2E66"/>
    <w:rsid w:val="7E65D010"/>
    <w:rsid w:val="7E94F7A6"/>
    <w:rsid w:val="7E9B1D43"/>
    <w:rsid w:val="7F0499F5"/>
    <w:rsid w:val="7F5E9F65"/>
    <w:rsid w:val="7F839392"/>
    <w:rsid w:val="7FA413D9"/>
    <w:rsid w:val="7FCED115"/>
    <w:rsid w:val="7FF3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85E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3123</Characters>
  <Application>Microsoft Office Word</Application>
  <DocSecurity>0</DocSecurity>
  <Lines>26</Lines>
  <Paragraphs>7</Paragraphs>
  <ScaleCrop>false</ScaleCrop>
  <Company>HP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2025-12-18T04:49:00Z</dcterms:created>
  <dcterms:modified xsi:type="dcterms:W3CDTF">2025-12-30T12:24:00Z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MSIP_Label_38b525e5-f3da-4501-8f1e-526b6769fc56_Enabled">
    <vt:lpwstr>true</vt:lpwstr>
  </property>
  <property fmtid="{D5CDD505-2E9C-101B-9397-08002B2CF9AE}" pid="4" name="MSIP_Label_38b525e5-f3da-4501-8f1e-526b6769fc56_SetDate">
    <vt:lpwstr>2025-12-18T04:49:32Z</vt:lpwstr>
  </property>
  <property fmtid="{D5CDD505-2E9C-101B-9397-08002B2CF9AE}" pid="5" name="MSIP_Label_38b525e5-f3da-4501-8f1e-526b6769fc56_Method">
    <vt:lpwstr>Standard</vt:lpwstr>
  </property>
  <property fmtid="{D5CDD505-2E9C-101B-9397-08002B2CF9AE}" pid="6" name="MSIP_Label_38b525e5-f3da-4501-8f1e-526b6769fc56_Name">
    <vt:lpwstr>defa4170-0d19-0005-0004-bc88714345d2</vt:lpwstr>
  </property>
  <property fmtid="{D5CDD505-2E9C-101B-9397-08002B2CF9AE}" pid="7" name="MSIP_Label_38b525e5-f3da-4501-8f1e-526b6769fc56_SiteId">
    <vt:lpwstr>db6e1183-4c65-405c-82ce-7cd53fa6e9dc</vt:lpwstr>
  </property>
  <property fmtid="{D5CDD505-2E9C-101B-9397-08002B2CF9AE}" pid="8" name="MSIP_Label_38b525e5-f3da-4501-8f1e-526b6769fc56_ActionId">
    <vt:lpwstr>ac2f2edc-2bcc-4e31-9e43-2533cd320ffb</vt:lpwstr>
  </property>
  <property fmtid="{D5CDD505-2E9C-101B-9397-08002B2CF9AE}" pid="9" name="MSIP_Label_38b525e5-f3da-4501-8f1e-526b6769fc56_ContentBits">
    <vt:lpwstr>0</vt:lpwstr>
  </property>
  <property fmtid="{D5CDD505-2E9C-101B-9397-08002B2CF9AE}" pid="10" name="MSIP_Label_38b525e5-f3da-4501-8f1e-526b6769fc56_Tag">
    <vt:lpwstr>10, 3, 0, 2</vt:lpwstr>
  </property>
</Properties>
</file>