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022558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02255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022558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02255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02255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815C5E5" w:rsidR="0000007A" w:rsidRPr="00022558" w:rsidRDefault="00337C0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022558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022558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02255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3B49388" w:rsidR="0000007A" w:rsidRPr="0002255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0225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0225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0225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26CAC" w:rsidRPr="000225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6904</w:t>
            </w:r>
          </w:p>
        </w:tc>
      </w:tr>
      <w:tr w:rsidR="0000007A" w:rsidRPr="00022558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02255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3E8873C" w:rsidR="0000007A" w:rsidRPr="00022558" w:rsidRDefault="001A32E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022558">
              <w:rPr>
                <w:rFonts w:ascii="Arial" w:hAnsi="Arial" w:cs="Arial"/>
                <w:b/>
                <w:sz w:val="20"/>
                <w:szCs w:val="20"/>
                <w:lang w:val="en-GB"/>
              </w:rPr>
              <w:t>Securing Water in Himalayan Towns in the Context of Rapid Urbanization and a Changing Climate</w:t>
            </w:r>
          </w:p>
        </w:tc>
      </w:tr>
      <w:tr w:rsidR="00CF0BBB" w:rsidRPr="00022558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02255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4E3F8A7" w:rsidR="00CF0BBB" w:rsidRPr="00022558" w:rsidRDefault="00A26CA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02255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022558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02255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02255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2255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02255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02255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02255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02255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02255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42922551" w:rsidR="00E03C32" w:rsidRDefault="00F36BFC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F36BF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Resources and Environment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2301CD" w:rsidRPr="002301C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9(1): 9-18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CE1ED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2019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479F27D4" w:rsidR="00E03C32" w:rsidRPr="007B54A4" w:rsidRDefault="001D4F2B" w:rsidP="001D4F2B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</w:t>
                  </w:r>
                  <w:r w:rsidRPr="001D4F2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oi:10.5923/j.re.20190901.02</w:t>
                  </w:r>
                  <w:r w:rsidR="009B70E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02255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02255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02255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022558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255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02255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0225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22558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2558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02255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2255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02255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22558">
              <w:rPr>
                <w:rFonts w:ascii="Arial" w:hAnsi="Arial" w:cs="Arial"/>
                <w:lang w:val="en-GB"/>
              </w:rPr>
              <w:t>Author’s Feedback</w:t>
            </w:r>
            <w:r w:rsidRPr="0002255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22558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022558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0225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02255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91A7E21" w:rsidR="00F1171E" w:rsidRPr="00022558" w:rsidRDefault="00F510C4" w:rsidP="00F510C4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2558">
              <w:rPr>
                <w:rStyle w:val="citation-66"/>
                <w:rFonts w:ascii="Arial" w:eastAsia="Arial Unicode MS" w:hAnsi="Arial" w:cs="Arial"/>
                <w:sz w:val="20"/>
                <w:szCs w:val="20"/>
              </w:rPr>
              <w:t>This manuscript is scientifically significant as it identifies the critical drivers of water insecurity in the Himalayan regions of India and Nepal</w:t>
            </w:r>
            <w:r w:rsidRPr="0002255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22558">
              <w:rPr>
                <w:rStyle w:val="citation-65"/>
                <w:rFonts w:ascii="Arial" w:hAnsi="Arial" w:cs="Arial"/>
                <w:sz w:val="20"/>
                <w:szCs w:val="20"/>
              </w:rPr>
              <w:t xml:space="preserve">By examining four representative towns, it demonstrates how rapid urbanization and climate change are </w:t>
            </w:r>
            <w:r w:rsidR="00F0793D" w:rsidRPr="00022558">
              <w:rPr>
                <w:rStyle w:val="citation-65"/>
                <w:rFonts w:ascii="Arial" w:hAnsi="Arial" w:cs="Arial"/>
                <w:sz w:val="20"/>
                <w:szCs w:val="20"/>
              </w:rPr>
              <w:t>outpacing the capacity of traditional water sources, such as</w:t>
            </w:r>
            <w:r w:rsidRPr="00022558">
              <w:rPr>
                <w:rStyle w:val="citation-65"/>
                <w:rFonts w:ascii="Arial" w:hAnsi="Arial" w:cs="Arial"/>
                <w:sz w:val="20"/>
                <w:szCs w:val="20"/>
              </w:rPr>
              <w:t xml:space="preserve"> springs and streams</w:t>
            </w:r>
            <w:r w:rsidRPr="0002255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22558">
              <w:rPr>
                <w:rStyle w:val="citation-60"/>
                <w:rFonts w:ascii="Arial" w:eastAsia="Arial Unicode MS" w:hAnsi="Arial" w:cs="Arial"/>
                <w:sz w:val="20"/>
                <w:szCs w:val="20"/>
              </w:rPr>
              <w:t>Ultimately, this work provides a scalable framework for achieving sustainable and resilient water management in ecologically sensitive mountain regions.</w:t>
            </w:r>
          </w:p>
        </w:tc>
        <w:tc>
          <w:tcPr>
            <w:tcW w:w="1523" w:type="pct"/>
          </w:tcPr>
          <w:p w14:paraId="462A339C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558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0225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0225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E0A1AFE" w:rsidR="00F1171E" w:rsidRPr="00022558" w:rsidRDefault="00F510C4" w:rsidP="00F510C4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2558">
              <w:rPr>
                <w:rStyle w:val="citation-87"/>
                <w:rFonts w:ascii="Arial" w:eastAsia="Arial Unicode MS" w:hAnsi="Arial" w:cs="Arial"/>
                <w:sz w:val="20"/>
                <w:szCs w:val="20"/>
              </w:rPr>
              <w:t>Yes, the title "Securing Water in Himalayan Towns in the Context of Rapid Urbanization and a Changing Climate" is highly suitable as it accurately reflects the core themes and geographic focus of the research.</w:t>
            </w:r>
          </w:p>
        </w:tc>
        <w:tc>
          <w:tcPr>
            <w:tcW w:w="1523" w:type="pct"/>
          </w:tcPr>
          <w:p w14:paraId="405B6701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558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02255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02255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CD78719" w14:textId="59A7A0DE" w:rsidR="00F510C4" w:rsidRPr="00022558" w:rsidRDefault="00F510C4" w:rsidP="00F510C4">
            <w:pPr>
              <w:pStyle w:val="NormalWeb"/>
              <w:jc w:val="both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022558">
              <w:rPr>
                <w:rFonts w:ascii="Arial" w:hAnsi="Arial" w:cs="Arial"/>
                <w:sz w:val="20"/>
                <w:szCs w:val="20"/>
              </w:rPr>
              <w:t xml:space="preserve">The abstract is </w:t>
            </w:r>
            <w:r w:rsidR="00F0793D" w:rsidRPr="00022558">
              <w:rPr>
                <w:rFonts w:ascii="Arial" w:hAnsi="Arial" w:cs="Arial"/>
                <w:sz w:val="20"/>
                <w:szCs w:val="20"/>
              </w:rPr>
              <w:t>comprehensive and effectively summarizes the study's core elements</w:t>
            </w:r>
            <w:r w:rsidRPr="0002255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22558">
              <w:rPr>
                <w:rStyle w:val="citation-114"/>
                <w:rFonts w:ascii="Arial" w:hAnsi="Arial" w:cs="Arial"/>
                <w:sz w:val="20"/>
                <w:szCs w:val="20"/>
              </w:rPr>
              <w:t>It clearly identifies the geographical focus, the primary drivers of water stress</w:t>
            </w:r>
            <w:r w:rsidR="00F0793D" w:rsidRPr="00022558">
              <w:rPr>
                <w:rStyle w:val="citation-114"/>
                <w:rFonts w:ascii="Arial" w:hAnsi="Arial" w:cs="Arial"/>
                <w:sz w:val="20"/>
                <w:szCs w:val="20"/>
              </w:rPr>
              <w:t>,</w:t>
            </w:r>
            <w:r w:rsidRPr="00022558">
              <w:rPr>
                <w:rStyle w:val="citation-114"/>
                <w:rFonts w:ascii="Arial" w:hAnsi="Arial" w:cs="Arial"/>
                <w:sz w:val="20"/>
                <w:szCs w:val="20"/>
              </w:rPr>
              <w:t xml:space="preserve"> urbanization</w:t>
            </w:r>
            <w:r w:rsidR="00F0793D" w:rsidRPr="00022558">
              <w:rPr>
                <w:rStyle w:val="citation-114"/>
                <w:rFonts w:ascii="Arial" w:hAnsi="Arial" w:cs="Arial"/>
                <w:sz w:val="20"/>
                <w:szCs w:val="20"/>
              </w:rPr>
              <w:t>,</w:t>
            </w:r>
            <w:r w:rsidRPr="00022558">
              <w:rPr>
                <w:rStyle w:val="citation-114"/>
                <w:rFonts w:ascii="Arial" w:hAnsi="Arial" w:cs="Arial"/>
                <w:sz w:val="20"/>
                <w:szCs w:val="20"/>
              </w:rPr>
              <w:t xml:space="preserve"> and climate change, the specific case studies, and the proposed multi-dimensional solutions</w:t>
            </w:r>
            <w:r w:rsidRPr="00022558">
              <w:rPr>
                <w:rFonts w:ascii="Arial" w:hAnsi="Arial" w:cs="Arial"/>
                <w:sz w:val="20"/>
                <w:szCs w:val="20"/>
              </w:rPr>
              <w:t>.</w:t>
            </w:r>
            <w:r w:rsidR="009B0367" w:rsidRPr="000225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2558">
              <w:rPr>
                <w:rFonts w:ascii="Arial" w:hAnsi="Arial" w:cs="Arial"/>
                <w:sz w:val="20"/>
                <w:szCs w:val="20"/>
              </w:rPr>
              <w:t>However, to enhance its s</w:t>
            </w:r>
            <w:r w:rsidR="00F442A3" w:rsidRPr="00022558">
              <w:rPr>
                <w:rFonts w:ascii="Arial" w:hAnsi="Arial" w:cs="Arial"/>
                <w:sz w:val="20"/>
                <w:szCs w:val="20"/>
              </w:rPr>
              <w:t xml:space="preserve">cientific impact and clarity, </w:t>
            </w:r>
            <w:r w:rsidRPr="00022558">
              <w:rPr>
                <w:rFonts w:ascii="Arial" w:hAnsi="Arial" w:cs="Arial"/>
                <w:sz w:val="20"/>
                <w:szCs w:val="20"/>
              </w:rPr>
              <w:t xml:space="preserve">suggest the following refinements: </w:t>
            </w:r>
            <w:r w:rsidRPr="00022558">
              <w:rPr>
                <w:rStyle w:val="citation-113"/>
                <w:rFonts w:ascii="Arial" w:hAnsi="Arial" w:cs="Arial"/>
                <w:sz w:val="20"/>
                <w:szCs w:val="20"/>
              </w:rPr>
              <w:t xml:space="preserve">Briefly mention the population scale or the specific growth rates found in the study to provide immediate context for the "rapid urbanization" mentioned and </w:t>
            </w:r>
            <w:r w:rsidRPr="00022558">
              <w:rPr>
                <w:rStyle w:val="citation-112"/>
                <w:rFonts w:ascii="Arial" w:hAnsi="Arial" w:cs="Arial"/>
                <w:sz w:val="20"/>
                <w:szCs w:val="20"/>
              </w:rPr>
              <w:t>Include a short sentence on the specific climatic shifts observed, such as the increase in mean air temperatures 0.08 to 0.18°C per decade</w:t>
            </w:r>
            <w:r w:rsidR="00F0793D" w:rsidRPr="00022558">
              <w:rPr>
                <w:rStyle w:val="citation-112"/>
                <w:rFonts w:ascii="Arial" w:hAnsi="Arial" w:cs="Arial"/>
                <w:sz w:val="20"/>
                <w:szCs w:val="20"/>
              </w:rPr>
              <w:t xml:space="preserve"> </w:t>
            </w:r>
            <w:r w:rsidRPr="00022558">
              <w:rPr>
                <w:rStyle w:val="citation-112"/>
                <w:rFonts w:ascii="Arial" w:hAnsi="Arial" w:cs="Arial"/>
                <w:sz w:val="20"/>
                <w:szCs w:val="20"/>
              </w:rPr>
              <w:t>or the reduction in dry season precipi</w:t>
            </w:r>
            <w:r w:rsidR="00F442A3" w:rsidRPr="00022558">
              <w:rPr>
                <w:rStyle w:val="citation-112"/>
                <w:rFonts w:ascii="Arial" w:hAnsi="Arial" w:cs="Arial"/>
                <w:sz w:val="20"/>
                <w:szCs w:val="20"/>
              </w:rPr>
              <w:t xml:space="preserve">tation, as these are critical </w:t>
            </w:r>
            <w:r w:rsidRPr="00022558">
              <w:rPr>
                <w:rFonts w:ascii="Arial" w:hAnsi="Arial" w:cs="Arial"/>
                <w:sz w:val="20"/>
                <w:szCs w:val="20"/>
              </w:rPr>
              <w:t>Suggested some Deletions point in this manuscript,</w:t>
            </w:r>
            <w:r w:rsidR="00F0793D" w:rsidRPr="0002255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22558">
              <w:rPr>
                <w:rStyle w:val="citation-110"/>
                <w:rFonts w:ascii="Arial" w:hAnsi="Arial" w:cs="Arial"/>
                <w:sz w:val="20"/>
                <w:szCs w:val="20"/>
              </w:rPr>
              <w:t>The first sentence regarding "a fifth of the world's population" is a broad global statistic</w:t>
            </w:r>
            <w:r w:rsidRPr="00022558">
              <w:rPr>
                <w:rFonts w:ascii="Arial" w:hAnsi="Arial" w:cs="Arial"/>
                <w:sz w:val="20"/>
                <w:szCs w:val="20"/>
              </w:rPr>
              <w:t>. This could be tightened or deleted to focus more quickly on the specific Himalayan context to save space for the results</w:t>
            </w:r>
            <w:r w:rsidR="00F0793D" w:rsidRPr="00022558">
              <w:rPr>
                <w:rFonts w:ascii="Arial" w:hAnsi="Arial" w:cs="Arial"/>
                <w:sz w:val="20"/>
                <w:szCs w:val="20"/>
              </w:rPr>
              <w:t>.</w:t>
            </w:r>
            <w:r w:rsidRPr="00022558">
              <w:rPr>
                <w:rStyle w:val="citation-109"/>
                <w:rFonts w:ascii="Arial" w:hAnsi="Arial" w:cs="Arial"/>
                <w:sz w:val="20"/>
                <w:szCs w:val="20"/>
              </w:rPr>
              <w:t xml:space="preserve"> The phrases "facing a multitude of challenges" and "ever more challenging" are somewhat repetitive</w:t>
            </w:r>
            <w:r w:rsidRPr="00022558">
              <w:rPr>
                <w:rFonts w:ascii="Arial" w:hAnsi="Arial" w:cs="Arial"/>
                <w:sz w:val="20"/>
                <w:szCs w:val="20"/>
              </w:rPr>
              <w:t>. These can be consolidated into a single, more impactful statement about the projected water deficit.</w:t>
            </w:r>
          </w:p>
          <w:p w14:paraId="0FB7E83A" w14:textId="77777777" w:rsidR="00F1171E" w:rsidRPr="00022558" w:rsidRDefault="00F1171E" w:rsidP="00F510C4">
            <w:pPr>
              <w:ind w:left="36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558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02255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25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B596CBF" w:rsidR="00F1171E" w:rsidRPr="00022558" w:rsidRDefault="009B0367" w:rsidP="009B036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2558">
              <w:rPr>
                <w:rStyle w:val="citation-169"/>
                <w:rFonts w:ascii="Arial" w:eastAsia="Arial Unicode MS" w:hAnsi="Arial" w:cs="Arial"/>
                <w:sz w:val="20"/>
                <w:szCs w:val="20"/>
              </w:rPr>
              <w:t>Based on the data and analysis provided, the manuscript is scientifically sound and follows a logical academic structure</w:t>
            </w:r>
            <w:r w:rsidRPr="00022558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022558">
              <w:rPr>
                <w:rStyle w:val="citation-168"/>
                <w:rFonts w:ascii="Arial" w:hAnsi="Arial" w:cs="Arial"/>
                <w:sz w:val="20"/>
                <w:szCs w:val="20"/>
              </w:rPr>
              <w:t>It effectively connects regional biophysical changes with socio-economic data to explain the water crisis in the Himalayas</w:t>
            </w:r>
            <w:r w:rsidRPr="000225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898F764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558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0225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02255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02255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01DA9AB0" w:rsidR="00F1171E" w:rsidRPr="00022558" w:rsidRDefault="009B0367" w:rsidP="009B0367">
            <w:pPr>
              <w:pStyle w:val="ListParagraph"/>
              <w:ind w:left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sz w:val="20"/>
                <w:szCs w:val="20"/>
              </w:rPr>
              <w:t>The manuscript’s references are sufficient and relevant, providing a solid foundation for the study's claims. They effectively cover the three pillars of the research: Himalayan hydro-geology, urban growth trends in South Asia, and climate change projections. While the current list is strong, adding a few high-impact papers from 2020–2025 would further strengthen the manuscript by addressing very recent shifts in water governance and "</w:t>
            </w:r>
            <w:proofErr w:type="spellStart"/>
            <w:r w:rsidRPr="00022558">
              <w:rPr>
                <w:rFonts w:ascii="Arial" w:hAnsi="Arial" w:cs="Arial"/>
                <w:sz w:val="20"/>
                <w:szCs w:val="20"/>
              </w:rPr>
              <w:t>springshed</w:t>
            </w:r>
            <w:proofErr w:type="spellEnd"/>
            <w:r w:rsidRPr="00022558">
              <w:rPr>
                <w:rFonts w:ascii="Arial" w:hAnsi="Arial" w:cs="Arial"/>
                <w:sz w:val="20"/>
                <w:szCs w:val="20"/>
              </w:rPr>
              <w:t>" management.</w:t>
            </w:r>
          </w:p>
        </w:tc>
        <w:tc>
          <w:tcPr>
            <w:tcW w:w="1523" w:type="pct"/>
          </w:tcPr>
          <w:p w14:paraId="40220055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022558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02255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02255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0225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97F52DB" w14:textId="4A2F6A2C" w:rsidR="00F1171E" w:rsidRPr="00022558" w:rsidRDefault="009B0367" w:rsidP="009B036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sz w:val="20"/>
                <w:szCs w:val="20"/>
              </w:rPr>
              <w:t>The English quality of the manuscript is generally suitable for scholarly communication. It follows a formal academic tone, uses appropriate technical terminology</w:t>
            </w:r>
            <w:r w:rsidR="00F7039D" w:rsidRPr="00022558">
              <w:rPr>
                <w:rFonts w:ascii="Arial" w:hAnsi="Arial" w:cs="Arial"/>
                <w:sz w:val="20"/>
                <w:szCs w:val="20"/>
              </w:rPr>
              <w:t>,</w:t>
            </w:r>
            <w:r w:rsidRPr="00022558">
              <w:rPr>
                <w:rFonts w:ascii="Arial" w:hAnsi="Arial" w:cs="Arial"/>
                <w:sz w:val="20"/>
                <w:szCs w:val="20"/>
              </w:rPr>
              <w:t xml:space="preserve"> and maintains a logical flow between sections.</w:t>
            </w:r>
          </w:p>
          <w:p w14:paraId="149A6CEF" w14:textId="77777777" w:rsidR="00F1171E" w:rsidRPr="000225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0225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022558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022558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022558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02255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5E946A0E" w14:textId="6A9A1644" w:rsidR="00F1171E" w:rsidRPr="00022558" w:rsidRDefault="009B0367" w:rsidP="009B036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sz w:val="20"/>
                <w:szCs w:val="20"/>
              </w:rPr>
              <w:t>The manuscript addresses the critical and escalating crisis of water insecurity in the Himalayan regions of India and Nepal, a topic of profound importance given the region's vulnerability to both rapid urbanization and climatic shifts. By providing a comparative analysis of four distinct towns</w:t>
            </w:r>
            <w:r w:rsidR="00F7039D" w:rsidRPr="0002255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022558">
              <w:rPr>
                <w:rFonts w:ascii="Arial" w:hAnsi="Arial" w:cs="Arial"/>
                <w:sz w:val="20"/>
                <w:szCs w:val="20"/>
              </w:rPr>
              <w:t>Dhulikhel</w:t>
            </w:r>
            <w:proofErr w:type="spellEnd"/>
            <w:r w:rsidRPr="00022558">
              <w:rPr>
                <w:rFonts w:ascii="Arial" w:hAnsi="Arial" w:cs="Arial"/>
                <w:sz w:val="20"/>
                <w:szCs w:val="20"/>
              </w:rPr>
              <w:t xml:space="preserve">, Dharan, Mussoorie, and </w:t>
            </w:r>
            <w:proofErr w:type="spellStart"/>
            <w:r w:rsidRPr="00022558">
              <w:rPr>
                <w:rFonts w:ascii="Arial" w:hAnsi="Arial" w:cs="Arial"/>
                <w:sz w:val="20"/>
                <w:szCs w:val="20"/>
              </w:rPr>
              <w:t>Haldwani</w:t>
            </w:r>
            <w:proofErr w:type="spellEnd"/>
            <w:r w:rsidR="00F7039D" w:rsidRPr="00022558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022558">
              <w:rPr>
                <w:rFonts w:ascii="Arial" w:hAnsi="Arial" w:cs="Arial"/>
                <w:sz w:val="20"/>
                <w:szCs w:val="20"/>
              </w:rPr>
              <w:t>the study bridges a significant gap in our understanding of how varied physiographic settings</w:t>
            </w:r>
            <w:r w:rsidR="00F7039D" w:rsidRPr="00022558">
              <w:rPr>
                <w:rFonts w:ascii="Arial" w:hAnsi="Arial" w:cs="Arial"/>
                <w:sz w:val="20"/>
                <w:szCs w:val="20"/>
              </w:rPr>
              <w:t>,</w:t>
            </w:r>
            <w:r w:rsidRPr="00022558">
              <w:rPr>
                <w:rFonts w:ascii="Arial" w:hAnsi="Arial" w:cs="Arial"/>
                <w:sz w:val="20"/>
                <w:szCs w:val="20"/>
              </w:rPr>
              <w:t xml:space="preserve"> hill-top vs. foothill experience</w:t>
            </w:r>
            <w:r w:rsidR="00F7039D" w:rsidRPr="00022558">
              <w:rPr>
                <w:rFonts w:ascii="Arial" w:hAnsi="Arial" w:cs="Arial"/>
                <w:sz w:val="20"/>
                <w:szCs w:val="20"/>
              </w:rPr>
              <w:t>,</w:t>
            </w:r>
            <w:r w:rsidRPr="00022558">
              <w:rPr>
                <w:rFonts w:ascii="Arial" w:hAnsi="Arial" w:cs="Arial"/>
                <w:sz w:val="20"/>
                <w:szCs w:val="20"/>
              </w:rPr>
              <w:t xml:space="preserve"> and adapt to water stress in the last. This is a strong, evidence-based study that addresses a critical gap in urban mountain research. Addressing these minor points will ensure the manuscript has maximum reach and impact.</w:t>
            </w:r>
          </w:p>
          <w:p w14:paraId="7EB58C99" w14:textId="77777777" w:rsidR="00F1171E" w:rsidRPr="000225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0225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02255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0225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0225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0225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0225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02255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022558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0225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02255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022558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0225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022558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0225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02255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02255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022558">
              <w:rPr>
                <w:rFonts w:ascii="Arial" w:hAnsi="Arial" w:cs="Arial"/>
                <w:lang w:val="en-GB"/>
              </w:rPr>
              <w:t>Author’s comment</w:t>
            </w:r>
            <w:r w:rsidRPr="00022558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022558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022558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0225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02255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0225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654B67" w14:textId="3E99B39E" w:rsidR="00F1171E" w:rsidRPr="00022558" w:rsidRDefault="00F1171E" w:rsidP="00E96A57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02255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02255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02255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02255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AC18799" w14:textId="77777777" w:rsidR="00022558" w:rsidRPr="00601904" w:rsidRDefault="00022558" w:rsidP="0002255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01904">
        <w:rPr>
          <w:rFonts w:ascii="Arial" w:hAnsi="Arial" w:cs="Arial"/>
          <w:b/>
          <w:u w:val="single"/>
        </w:rPr>
        <w:t>Reviewer details:</w:t>
      </w:r>
    </w:p>
    <w:p w14:paraId="1D7BE60E" w14:textId="77777777" w:rsidR="00022558" w:rsidRDefault="00022558" w:rsidP="00022558">
      <w:proofErr w:type="spellStart"/>
      <w:r w:rsidRPr="00601904">
        <w:rPr>
          <w:rFonts w:ascii="Arial" w:hAnsi="Arial" w:cs="Arial"/>
          <w:b/>
          <w:color w:val="000000"/>
          <w:sz w:val="20"/>
          <w:szCs w:val="20"/>
        </w:rPr>
        <w:t>Aabil</w:t>
      </w:r>
      <w:proofErr w:type="spellEnd"/>
      <w:r w:rsidRPr="00601904">
        <w:rPr>
          <w:rFonts w:ascii="Arial" w:hAnsi="Arial" w:cs="Arial"/>
          <w:b/>
          <w:color w:val="000000"/>
          <w:sz w:val="20"/>
          <w:szCs w:val="20"/>
        </w:rPr>
        <w:t xml:space="preserve"> Husain, Prestige Institute of Management &amp; Research, India</w:t>
      </w:r>
    </w:p>
    <w:p w14:paraId="52FD0F68" w14:textId="77777777" w:rsidR="00022558" w:rsidRPr="00022558" w:rsidRDefault="00022558">
      <w:pPr>
        <w:rPr>
          <w:rFonts w:ascii="Arial" w:hAnsi="Arial" w:cs="Arial"/>
          <w:b/>
          <w:sz w:val="20"/>
          <w:szCs w:val="20"/>
        </w:rPr>
      </w:pPr>
    </w:p>
    <w:sectPr w:rsidR="00022558" w:rsidRPr="0002255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AD79F" w14:textId="77777777" w:rsidR="00096A37" w:rsidRPr="0000007A" w:rsidRDefault="00096A37" w:rsidP="0099583E">
      <w:r>
        <w:separator/>
      </w:r>
    </w:p>
  </w:endnote>
  <w:endnote w:type="continuationSeparator" w:id="0">
    <w:p w14:paraId="5F1C156F" w14:textId="77777777" w:rsidR="00096A37" w:rsidRPr="0000007A" w:rsidRDefault="00096A3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34A2A" w14:textId="77777777" w:rsidR="00096A37" w:rsidRPr="0000007A" w:rsidRDefault="00096A37" w:rsidP="0099583E">
      <w:r>
        <w:separator/>
      </w:r>
    </w:p>
  </w:footnote>
  <w:footnote w:type="continuationSeparator" w:id="0">
    <w:p w14:paraId="1596643C" w14:textId="77777777" w:rsidR="00096A37" w:rsidRPr="0000007A" w:rsidRDefault="00096A3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C067B8"/>
    <w:multiLevelType w:val="multilevel"/>
    <w:tmpl w:val="B886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71A28E6"/>
    <w:multiLevelType w:val="multilevel"/>
    <w:tmpl w:val="97E0F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7736416"/>
    <w:multiLevelType w:val="multilevel"/>
    <w:tmpl w:val="C14C2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305082">
    <w:abstractNumId w:val="4"/>
  </w:num>
  <w:num w:numId="2" w16cid:durableId="1091853707">
    <w:abstractNumId w:val="7"/>
  </w:num>
  <w:num w:numId="3" w16cid:durableId="1213274002">
    <w:abstractNumId w:val="6"/>
  </w:num>
  <w:num w:numId="4" w16cid:durableId="1480920294">
    <w:abstractNumId w:val="9"/>
  </w:num>
  <w:num w:numId="5" w16cid:durableId="1352798554">
    <w:abstractNumId w:val="5"/>
  </w:num>
  <w:num w:numId="6" w16cid:durableId="1255170974">
    <w:abstractNumId w:val="0"/>
  </w:num>
  <w:num w:numId="7" w16cid:durableId="1339850408">
    <w:abstractNumId w:val="1"/>
  </w:num>
  <w:num w:numId="8" w16cid:durableId="456264351">
    <w:abstractNumId w:val="11"/>
  </w:num>
  <w:num w:numId="9" w16cid:durableId="1141776485">
    <w:abstractNumId w:val="10"/>
  </w:num>
  <w:num w:numId="10" w16cid:durableId="489098772">
    <w:abstractNumId w:val="3"/>
  </w:num>
  <w:num w:numId="11" w16cid:durableId="27340696">
    <w:abstractNumId w:val="8"/>
  </w:num>
  <w:num w:numId="12" w16cid:durableId="1105493322">
    <w:abstractNumId w:val="2"/>
  </w:num>
  <w:num w:numId="13" w16cid:durableId="5533941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2558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6A37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163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0CA"/>
    <w:rsid w:val="001766DF"/>
    <w:rsid w:val="00176F0D"/>
    <w:rsid w:val="00186C8F"/>
    <w:rsid w:val="0018753A"/>
    <w:rsid w:val="001947BA"/>
    <w:rsid w:val="00197E68"/>
    <w:rsid w:val="001A1605"/>
    <w:rsid w:val="001A2F22"/>
    <w:rsid w:val="001A32ED"/>
    <w:rsid w:val="001B0C63"/>
    <w:rsid w:val="001B5029"/>
    <w:rsid w:val="001D3A1D"/>
    <w:rsid w:val="001D4F2B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1CD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3CC7"/>
    <w:rsid w:val="00312559"/>
    <w:rsid w:val="003204B8"/>
    <w:rsid w:val="00326D7D"/>
    <w:rsid w:val="0033018A"/>
    <w:rsid w:val="0033692F"/>
    <w:rsid w:val="00337C0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6B37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3B09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1D2A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6D2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0367"/>
    <w:rsid w:val="009B101F"/>
    <w:rsid w:val="009B239B"/>
    <w:rsid w:val="009B70E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6CAC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0FB0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1EDB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55CC"/>
    <w:rsid w:val="00D6775C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A57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793D"/>
    <w:rsid w:val="00F1171E"/>
    <w:rsid w:val="00F13071"/>
    <w:rsid w:val="00F2643C"/>
    <w:rsid w:val="00F32717"/>
    <w:rsid w:val="00F3295A"/>
    <w:rsid w:val="00F32A9A"/>
    <w:rsid w:val="00F33C84"/>
    <w:rsid w:val="00F3669D"/>
    <w:rsid w:val="00F36BFC"/>
    <w:rsid w:val="00F405F8"/>
    <w:rsid w:val="00F442A3"/>
    <w:rsid w:val="00F4700F"/>
    <w:rsid w:val="00F510C4"/>
    <w:rsid w:val="00F52B15"/>
    <w:rsid w:val="00F573EA"/>
    <w:rsid w:val="00F57E9D"/>
    <w:rsid w:val="00F703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0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citation-66">
    <w:name w:val="citation-66"/>
    <w:basedOn w:val="DefaultParagraphFont"/>
    <w:rsid w:val="00F510C4"/>
  </w:style>
  <w:style w:type="character" w:customStyle="1" w:styleId="citation-65">
    <w:name w:val="citation-65"/>
    <w:basedOn w:val="DefaultParagraphFont"/>
    <w:rsid w:val="00F510C4"/>
  </w:style>
  <w:style w:type="character" w:customStyle="1" w:styleId="citation-60">
    <w:name w:val="citation-60"/>
    <w:basedOn w:val="DefaultParagraphFont"/>
    <w:rsid w:val="00F510C4"/>
  </w:style>
  <w:style w:type="character" w:customStyle="1" w:styleId="citation-87">
    <w:name w:val="citation-87"/>
    <w:basedOn w:val="DefaultParagraphFont"/>
    <w:rsid w:val="00F510C4"/>
  </w:style>
  <w:style w:type="character" w:customStyle="1" w:styleId="Heading3Char">
    <w:name w:val="Heading 3 Char"/>
    <w:basedOn w:val="DefaultParagraphFont"/>
    <w:link w:val="Heading3"/>
    <w:uiPriority w:val="9"/>
    <w:semiHidden/>
    <w:rsid w:val="00F510C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citation-114">
    <w:name w:val="citation-114"/>
    <w:basedOn w:val="DefaultParagraphFont"/>
    <w:rsid w:val="00F510C4"/>
  </w:style>
  <w:style w:type="character" w:customStyle="1" w:styleId="citation-113">
    <w:name w:val="citation-113"/>
    <w:basedOn w:val="DefaultParagraphFont"/>
    <w:rsid w:val="00F510C4"/>
  </w:style>
  <w:style w:type="character" w:customStyle="1" w:styleId="citation-112">
    <w:name w:val="citation-112"/>
    <w:basedOn w:val="DefaultParagraphFont"/>
    <w:rsid w:val="00F510C4"/>
  </w:style>
  <w:style w:type="character" w:customStyle="1" w:styleId="citation-111">
    <w:name w:val="citation-111"/>
    <w:basedOn w:val="DefaultParagraphFont"/>
    <w:rsid w:val="00F510C4"/>
  </w:style>
  <w:style w:type="character" w:customStyle="1" w:styleId="citation-110">
    <w:name w:val="citation-110"/>
    <w:basedOn w:val="DefaultParagraphFont"/>
    <w:rsid w:val="00F510C4"/>
  </w:style>
  <w:style w:type="character" w:customStyle="1" w:styleId="citation-109">
    <w:name w:val="citation-109"/>
    <w:basedOn w:val="DefaultParagraphFont"/>
    <w:rsid w:val="00F510C4"/>
  </w:style>
  <w:style w:type="character" w:customStyle="1" w:styleId="citation-169">
    <w:name w:val="citation-169"/>
    <w:basedOn w:val="DefaultParagraphFont"/>
    <w:rsid w:val="009B0367"/>
  </w:style>
  <w:style w:type="character" w:customStyle="1" w:styleId="citation-168">
    <w:name w:val="citation-168"/>
    <w:basedOn w:val="DefaultParagraphFont"/>
    <w:rsid w:val="009B0367"/>
  </w:style>
  <w:style w:type="character" w:customStyle="1" w:styleId="citation-118">
    <w:name w:val="citation-118"/>
    <w:basedOn w:val="DefaultParagraphFont"/>
    <w:rsid w:val="00E96A57"/>
  </w:style>
  <w:style w:type="character" w:customStyle="1" w:styleId="citation-139">
    <w:name w:val="citation-139"/>
    <w:basedOn w:val="DefaultParagraphFont"/>
    <w:rsid w:val="00E96A57"/>
  </w:style>
  <w:style w:type="character" w:customStyle="1" w:styleId="citation-222">
    <w:name w:val="citation-222"/>
    <w:basedOn w:val="DefaultParagraphFont"/>
    <w:rsid w:val="00D6775C"/>
  </w:style>
  <w:style w:type="character" w:customStyle="1" w:styleId="citation-221">
    <w:name w:val="citation-221"/>
    <w:basedOn w:val="DefaultParagraphFont"/>
    <w:rsid w:val="00D6775C"/>
  </w:style>
  <w:style w:type="character" w:customStyle="1" w:styleId="citation-220">
    <w:name w:val="citation-220"/>
    <w:basedOn w:val="DefaultParagraphFont"/>
    <w:rsid w:val="00D6775C"/>
  </w:style>
  <w:style w:type="character" w:customStyle="1" w:styleId="citation-219">
    <w:name w:val="citation-219"/>
    <w:basedOn w:val="DefaultParagraphFont"/>
    <w:rsid w:val="00D6775C"/>
  </w:style>
  <w:style w:type="character" w:customStyle="1" w:styleId="citation-218">
    <w:name w:val="citation-218"/>
    <w:basedOn w:val="DefaultParagraphFont"/>
    <w:rsid w:val="00D6775C"/>
  </w:style>
  <w:style w:type="character" w:customStyle="1" w:styleId="citation-217">
    <w:name w:val="citation-217"/>
    <w:basedOn w:val="DefaultParagraphFont"/>
    <w:rsid w:val="00D6775C"/>
  </w:style>
  <w:style w:type="character" w:customStyle="1" w:styleId="citation-216">
    <w:name w:val="citation-216"/>
    <w:basedOn w:val="DefaultParagraphFont"/>
    <w:rsid w:val="00D6775C"/>
  </w:style>
  <w:style w:type="character" w:customStyle="1" w:styleId="citation-215">
    <w:name w:val="citation-215"/>
    <w:basedOn w:val="DefaultParagraphFont"/>
    <w:rsid w:val="00D6775C"/>
  </w:style>
  <w:style w:type="paragraph" w:customStyle="1" w:styleId="Affiliation">
    <w:name w:val="Affiliation"/>
    <w:basedOn w:val="Normal"/>
    <w:rsid w:val="0002255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5432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2025-12-29T11:32:00Z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