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97D8F" w14:paraId="1643A4CA" w14:textId="77777777" w:rsidTr="004847FF">
        <w:trPr>
          <w:trHeight w:val="450"/>
        </w:trPr>
        <w:tc>
          <w:tcPr>
            <w:tcW w:w="5000" w:type="pct"/>
            <w:gridSpan w:val="2"/>
            <w:tcBorders>
              <w:top w:val="nil"/>
              <w:left w:val="nil"/>
              <w:right w:val="nil"/>
            </w:tcBorders>
          </w:tcPr>
          <w:p w14:paraId="4C55E51F" w14:textId="77777777" w:rsidR="00602F7D" w:rsidRPr="00697D8F" w:rsidRDefault="00602F7D" w:rsidP="00F2643C">
            <w:pPr>
              <w:pStyle w:val="Heading2"/>
              <w:jc w:val="left"/>
              <w:rPr>
                <w:rFonts w:ascii="Arial" w:hAnsi="Arial" w:cs="Arial"/>
                <w:b w:val="0"/>
                <w:bCs w:val="0"/>
                <w:sz w:val="36"/>
                <w:szCs w:val="28"/>
                <w:lang w:val="en-US"/>
              </w:rPr>
            </w:pPr>
          </w:p>
        </w:tc>
      </w:tr>
      <w:tr w:rsidR="0000007A" w:rsidRPr="00697D8F" w14:paraId="127EAD7E" w14:textId="77777777" w:rsidTr="00F33C84">
        <w:trPr>
          <w:trHeight w:val="413"/>
        </w:trPr>
        <w:tc>
          <w:tcPr>
            <w:tcW w:w="1234" w:type="pct"/>
          </w:tcPr>
          <w:p w14:paraId="3C159AA5" w14:textId="77777777" w:rsidR="0000007A" w:rsidRPr="00697D8F" w:rsidRDefault="00D27A79" w:rsidP="00696CAD">
            <w:pPr>
              <w:pStyle w:val="BodyText"/>
              <w:ind w:left="90"/>
              <w:jc w:val="left"/>
              <w:rPr>
                <w:rFonts w:ascii="Arial" w:hAnsi="Arial" w:cs="Arial"/>
                <w:bCs/>
                <w:szCs w:val="28"/>
                <w:lang w:val="en-GB"/>
              </w:rPr>
            </w:pPr>
            <w:r w:rsidRPr="00697D8F">
              <w:rPr>
                <w:rFonts w:ascii="Arial" w:hAnsi="Arial" w:cs="Arial"/>
                <w:bCs/>
                <w:szCs w:val="28"/>
                <w:lang w:val="en-GB"/>
              </w:rPr>
              <w:t xml:space="preserve">Book </w:t>
            </w:r>
            <w:r w:rsidR="0000007A" w:rsidRPr="00697D8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4D0D544" w:rsidR="0000007A" w:rsidRPr="00697D8F" w:rsidRDefault="00C91BA7" w:rsidP="00054BC4">
            <w:pPr>
              <w:pStyle w:val="NormalWeb"/>
              <w:rPr>
                <w:rFonts w:ascii="Arial" w:hAnsi="Arial" w:cs="Arial"/>
                <w:b/>
                <w:bCs/>
                <w:szCs w:val="28"/>
                <w:u w:val="single"/>
              </w:rPr>
            </w:pPr>
            <w:hyperlink r:id="rId7" w:history="1">
              <w:r w:rsidRPr="00697D8F">
                <w:rPr>
                  <w:rStyle w:val="Hyperlink"/>
                  <w:rFonts w:ascii="Arial" w:hAnsi="Arial" w:cs="Arial"/>
                  <w:b/>
                  <w:bCs/>
                  <w:szCs w:val="28"/>
                </w:rPr>
                <w:t>Medical Science: Updates and Prospects</w:t>
              </w:r>
            </w:hyperlink>
          </w:p>
        </w:tc>
      </w:tr>
      <w:tr w:rsidR="0000007A" w:rsidRPr="00697D8F" w14:paraId="73C90375" w14:textId="77777777" w:rsidTr="002E7787">
        <w:trPr>
          <w:trHeight w:val="290"/>
        </w:trPr>
        <w:tc>
          <w:tcPr>
            <w:tcW w:w="1234" w:type="pct"/>
          </w:tcPr>
          <w:p w14:paraId="20D28135" w14:textId="77777777" w:rsidR="0000007A" w:rsidRPr="00697D8F" w:rsidRDefault="0000007A" w:rsidP="00696CAD">
            <w:pPr>
              <w:pStyle w:val="BodyText"/>
              <w:ind w:left="90"/>
              <w:jc w:val="left"/>
              <w:rPr>
                <w:rFonts w:ascii="Arial" w:hAnsi="Arial" w:cs="Arial"/>
                <w:bCs/>
                <w:szCs w:val="28"/>
                <w:lang w:val="en-GB"/>
              </w:rPr>
            </w:pPr>
            <w:r w:rsidRPr="00697D8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6B63452" w:rsidR="0000007A" w:rsidRPr="00697D8F" w:rsidRDefault="00E72A8E" w:rsidP="00F3669D">
            <w:pPr>
              <w:pStyle w:val="NormalWeb"/>
              <w:spacing w:before="0" w:beforeAutospacing="0" w:after="0" w:afterAutospacing="0"/>
              <w:rPr>
                <w:rFonts w:ascii="Arial" w:hAnsi="Arial" w:cs="Arial"/>
                <w:b/>
                <w:bCs/>
                <w:szCs w:val="28"/>
                <w:highlight w:val="yellow"/>
                <w:lang w:val="en-GB"/>
              </w:rPr>
            </w:pPr>
            <w:r w:rsidRPr="00697D8F">
              <w:rPr>
                <w:rFonts w:ascii="Arial" w:hAnsi="Arial" w:cs="Arial"/>
                <w:b/>
                <w:bCs/>
                <w:szCs w:val="28"/>
                <w:lang w:val="en-GB"/>
              </w:rPr>
              <w:t>Ms_BP</w:t>
            </w:r>
            <w:r w:rsidR="00FC432A" w:rsidRPr="00697D8F">
              <w:rPr>
                <w:rFonts w:ascii="Arial" w:hAnsi="Arial" w:cs="Arial"/>
                <w:b/>
                <w:bCs/>
                <w:szCs w:val="28"/>
                <w:lang w:val="en-GB"/>
              </w:rPr>
              <w:t>R</w:t>
            </w:r>
            <w:r w:rsidRPr="00697D8F">
              <w:rPr>
                <w:rFonts w:ascii="Arial" w:hAnsi="Arial" w:cs="Arial"/>
                <w:b/>
                <w:bCs/>
                <w:szCs w:val="28"/>
                <w:lang w:val="en-GB"/>
              </w:rPr>
              <w:t>_</w:t>
            </w:r>
            <w:r w:rsidR="00E95243" w:rsidRPr="00697D8F">
              <w:rPr>
                <w:rFonts w:ascii="Arial" w:hAnsi="Arial" w:cs="Arial"/>
                <w:b/>
                <w:bCs/>
                <w:szCs w:val="28"/>
                <w:lang w:val="en-GB"/>
              </w:rPr>
              <w:t>6961</w:t>
            </w:r>
          </w:p>
        </w:tc>
      </w:tr>
      <w:tr w:rsidR="0000007A" w:rsidRPr="00697D8F" w14:paraId="05B60576" w14:textId="77777777" w:rsidTr="002109D6">
        <w:trPr>
          <w:trHeight w:val="331"/>
        </w:trPr>
        <w:tc>
          <w:tcPr>
            <w:tcW w:w="1234" w:type="pct"/>
          </w:tcPr>
          <w:p w14:paraId="0196A627" w14:textId="77777777" w:rsidR="0000007A" w:rsidRPr="00697D8F" w:rsidRDefault="0000007A" w:rsidP="00696CAD">
            <w:pPr>
              <w:pStyle w:val="BodyText"/>
              <w:ind w:left="90"/>
              <w:jc w:val="left"/>
              <w:rPr>
                <w:rFonts w:ascii="Arial" w:hAnsi="Arial" w:cs="Arial"/>
                <w:bCs/>
                <w:szCs w:val="28"/>
                <w:lang w:val="en-GB"/>
              </w:rPr>
            </w:pPr>
            <w:r w:rsidRPr="00697D8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EE6D09F" w:rsidR="0000007A" w:rsidRPr="00697D8F" w:rsidRDefault="00227BFC" w:rsidP="000450FC">
            <w:pPr>
              <w:pStyle w:val="NormalWeb"/>
              <w:spacing w:before="0" w:beforeAutospacing="0" w:after="0" w:afterAutospacing="0"/>
              <w:rPr>
                <w:rFonts w:ascii="Arial" w:hAnsi="Arial" w:cs="Arial"/>
                <w:b/>
                <w:szCs w:val="28"/>
                <w:highlight w:val="yellow"/>
                <w:lang w:val="en-GB"/>
              </w:rPr>
            </w:pPr>
            <w:r w:rsidRPr="00697D8F">
              <w:rPr>
                <w:rFonts w:ascii="Arial" w:hAnsi="Arial" w:cs="Arial"/>
                <w:b/>
                <w:szCs w:val="28"/>
                <w:lang w:val="en-GB"/>
              </w:rPr>
              <w:t>An updated and comprehensive synthesis of maternal mortality trends in Saudi Arabia</w:t>
            </w:r>
          </w:p>
        </w:tc>
      </w:tr>
      <w:tr w:rsidR="00CF0BBB" w:rsidRPr="00697D8F" w14:paraId="6D508B1C" w14:textId="77777777" w:rsidTr="002E7787">
        <w:trPr>
          <w:trHeight w:val="332"/>
        </w:trPr>
        <w:tc>
          <w:tcPr>
            <w:tcW w:w="1234" w:type="pct"/>
          </w:tcPr>
          <w:p w14:paraId="32FC28F7" w14:textId="77777777" w:rsidR="00CF0BBB" w:rsidRPr="00697D8F" w:rsidRDefault="00CF0BBB" w:rsidP="00696CAD">
            <w:pPr>
              <w:pStyle w:val="BodyText"/>
              <w:ind w:left="90"/>
              <w:jc w:val="left"/>
              <w:rPr>
                <w:rFonts w:ascii="Arial" w:hAnsi="Arial" w:cs="Arial"/>
                <w:bCs/>
                <w:szCs w:val="28"/>
                <w:lang w:val="en-GB"/>
              </w:rPr>
            </w:pPr>
            <w:r w:rsidRPr="00697D8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9647B93" w:rsidR="00CF0BBB" w:rsidRPr="00697D8F" w:rsidRDefault="00E95243" w:rsidP="000450FC">
            <w:pPr>
              <w:pStyle w:val="NormalWeb"/>
              <w:spacing w:before="0" w:beforeAutospacing="0" w:after="0" w:afterAutospacing="0"/>
              <w:rPr>
                <w:rFonts w:ascii="Arial" w:hAnsi="Arial" w:cs="Arial"/>
                <w:b/>
                <w:szCs w:val="28"/>
                <w:lang w:val="en-GB"/>
              </w:rPr>
            </w:pPr>
            <w:r w:rsidRPr="00697D8F">
              <w:rPr>
                <w:rFonts w:ascii="Arial" w:hAnsi="Arial" w:cs="Arial"/>
                <w:b/>
                <w:szCs w:val="28"/>
                <w:lang w:val="en-GB"/>
              </w:rPr>
              <w:t>Book Chapter</w:t>
            </w:r>
          </w:p>
        </w:tc>
      </w:tr>
    </w:tbl>
    <w:p w14:paraId="45F5983C" w14:textId="77777777" w:rsidR="00037D52" w:rsidRPr="00697D8F" w:rsidRDefault="00037D52" w:rsidP="0000007A">
      <w:pPr>
        <w:pStyle w:val="BodyText"/>
        <w:rPr>
          <w:rFonts w:ascii="Arial" w:hAnsi="Arial" w:cs="Arial"/>
          <w:b/>
          <w:bCs/>
          <w:szCs w:val="20"/>
          <w:u w:val="single"/>
          <w:lang w:val="en-GB"/>
        </w:rPr>
      </w:pPr>
    </w:p>
    <w:p w14:paraId="79DE1CF8" w14:textId="77777777" w:rsidR="00605952" w:rsidRPr="00697D8F" w:rsidRDefault="00605952" w:rsidP="0000007A">
      <w:pPr>
        <w:pStyle w:val="BodyText"/>
        <w:rPr>
          <w:rFonts w:ascii="Arial" w:hAnsi="Arial" w:cs="Arial"/>
          <w:b/>
          <w:bCs/>
          <w:szCs w:val="20"/>
          <w:u w:val="single"/>
          <w:lang w:val="en-GB"/>
        </w:rPr>
      </w:pPr>
    </w:p>
    <w:p w14:paraId="40641486" w14:textId="57AD8481" w:rsidR="00D9392F" w:rsidRPr="00697D8F" w:rsidRDefault="00D9392F" w:rsidP="00626025">
      <w:pPr>
        <w:pStyle w:val="BodyText"/>
        <w:jc w:val="left"/>
        <w:rPr>
          <w:rFonts w:ascii="Arial" w:hAnsi="Arial" w:cs="Arial"/>
          <w:color w:val="222222"/>
          <w:sz w:val="20"/>
          <w:szCs w:val="18"/>
          <w:lang w:val="en-IN"/>
        </w:rPr>
      </w:pPr>
    </w:p>
    <w:p w14:paraId="5A743ECE" w14:textId="77777777" w:rsidR="00D27A79" w:rsidRPr="00697D8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97D8F" w14:paraId="71A94C1F" w14:textId="77777777" w:rsidTr="007222C8">
        <w:tc>
          <w:tcPr>
            <w:tcW w:w="5000" w:type="pct"/>
            <w:gridSpan w:val="3"/>
            <w:tcBorders>
              <w:top w:val="nil"/>
              <w:left w:val="nil"/>
              <w:right w:val="nil"/>
            </w:tcBorders>
            <w:noWrap/>
          </w:tcPr>
          <w:p w14:paraId="0BC15285" w14:textId="75BEB51F" w:rsidR="00F1171E" w:rsidRPr="00697D8F" w:rsidRDefault="00F1171E" w:rsidP="007222C8">
            <w:pPr>
              <w:pStyle w:val="Heading2"/>
              <w:jc w:val="left"/>
              <w:rPr>
                <w:rFonts w:ascii="Arial" w:hAnsi="Arial" w:cs="Arial"/>
                <w:lang w:val="en-GB"/>
              </w:rPr>
            </w:pPr>
            <w:r w:rsidRPr="00697D8F">
              <w:rPr>
                <w:rFonts w:ascii="Arial" w:hAnsi="Arial" w:cs="Arial"/>
                <w:highlight w:val="yellow"/>
                <w:lang w:val="en-GB"/>
              </w:rPr>
              <w:t>PART  1:</w:t>
            </w:r>
            <w:r w:rsidRPr="00697D8F">
              <w:rPr>
                <w:rFonts w:ascii="Arial" w:hAnsi="Arial" w:cs="Arial"/>
                <w:lang w:val="en-GB"/>
              </w:rPr>
              <w:t xml:space="preserve"> Comments</w:t>
            </w:r>
          </w:p>
          <w:p w14:paraId="1287753C" w14:textId="77777777" w:rsidR="00F1171E" w:rsidRPr="00697D8F" w:rsidRDefault="00F1171E" w:rsidP="007222C8">
            <w:pPr>
              <w:rPr>
                <w:rFonts w:ascii="Arial" w:hAnsi="Arial" w:cs="Arial"/>
                <w:sz w:val="20"/>
                <w:szCs w:val="20"/>
                <w:lang w:val="en-GB"/>
              </w:rPr>
            </w:pPr>
          </w:p>
        </w:tc>
      </w:tr>
      <w:tr w:rsidR="00F1171E" w:rsidRPr="00697D8F" w14:paraId="5EA12279" w14:textId="77777777" w:rsidTr="007222C8">
        <w:tc>
          <w:tcPr>
            <w:tcW w:w="1265" w:type="pct"/>
            <w:noWrap/>
          </w:tcPr>
          <w:p w14:paraId="7AE9682F" w14:textId="77777777" w:rsidR="00F1171E" w:rsidRPr="00697D8F" w:rsidRDefault="00F1171E" w:rsidP="007222C8">
            <w:pPr>
              <w:pStyle w:val="Heading2"/>
              <w:jc w:val="left"/>
              <w:rPr>
                <w:rFonts w:ascii="Arial" w:hAnsi="Arial" w:cs="Arial"/>
                <w:lang w:val="en-GB"/>
              </w:rPr>
            </w:pPr>
          </w:p>
        </w:tc>
        <w:tc>
          <w:tcPr>
            <w:tcW w:w="2212" w:type="pct"/>
          </w:tcPr>
          <w:p w14:paraId="5B8DBE06" w14:textId="77777777" w:rsidR="00F1171E" w:rsidRPr="00697D8F" w:rsidRDefault="00F1171E" w:rsidP="007222C8">
            <w:pPr>
              <w:pStyle w:val="Heading2"/>
              <w:jc w:val="left"/>
              <w:rPr>
                <w:rFonts w:ascii="Arial" w:hAnsi="Arial" w:cs="Arial"/>
                <w:lang w:val="en-GB"/>
              </w:rPr>
            </w:pPr>
            <w:r w:rsidRPr="00697D8F">
              <w:rPr>
                <w:rFonts w:ascii="Arial" w:hAnsi="Arial" w:cs="Arial"/>
                <w:lang w:val="en-GB"/>
              </w:rPr>
              <w:t>Reviewer’s comment</w:t>
            </w:r>
          </w:p>
          <w:p w14:paraId="693A9C4D" w14:textId="77777777" w:rsidR="00421DBF" w:rsidRPr="00697D8F" w:rsidRDefault="00421DBF" w:rsidP="00421DBF">
            <w:pPr>
              <w:rPr>
                <w:rFonts w:ascii="Arial" w:hAnsi="Arial" w:cs="Arial"/>
                <w:b/>
                <w:bCs/>
                <w:sz w:val="20"/>
                <w:szCs w:val="20"/>
              </w:rPr>
            </w:pPr>
            <w:r w:rsidRPr="00697D8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97D8F" w:rsidRDefault="00421DBF" w:rsidP="00421DBF">
            <w:pPr>
              <w:rPr>
                <w:rFonts w:ascii="Arial" w:hAnsi="Arial" w:cs="Arial"/>
                <w:lang w:val="en-GB"/>
              </w:rPr>
            </w:pPr>
          </w:p>
        </w:tc>
        <w:tc>
          <w:tcPr>
            <w:tcW w:w="1523" w:type="pct"/>
          </w:tcPr>
          <w:p w14:paraId="57792C30" w14:textId="77777777" w:rsidR="00F1171E" w:rsidRPr="00697D8F" w:rsidRDefault="00F1171E" w:rsidP="007222C8">
            <w:pPr>
              <w:pStyle w:val="Heading2"/>
              <w:jc w:val="left"/>
              <w:rPr>
                <w:rFonts w:ascii="Arial" w:hAnsi="Arial" w:cs="Arial"/>
                <w:b w:val="0"/>
                <w:lang w:val="en-GB"/>
              </w:rPr>
            </w:pPr>
            <w:r w:rsidRPr="00697D8F">
              <w:rPr>
                <w:rFonts w:ascii="Arial" w:hAnsi="Arial" w:cs="Arial"/>
                <w:lang w:val="en-GB"/>
              </w:rPr>
              <w:t>Author’s Feedback</w:t>
            </w:r>
            <w:r w:rsidRPr="00697D8F">
              <w:rPr>
                <w:rFonts w:ascii="Arial" w:hAnsi="Arial" w:cs="Arial"/>
                <w:b w:val="0"/>
                <w:lang w:val="en-GB"/>
              </w:rPr>
              <w:t xml:space="preserve"> </w:t>
            </w:r>
            <w:r w:rsidRPr="00697D8F">
              <w:rPr>
                <w:rFonts w:ascii="Arial" w:hAnsi="Arial" w:cs="Arial"/>
                <w:b w:val="0"/>
                <w:i/>
                <w:lang w:val="en-GB"/>
              </w:rPr>
              <w:t>(Please correct the manuscript and highlight that part in the manuscript. It is mandatory that authors should write his/her feedback here)</w:t>
            </w:r>
          </w:p>
        </w:tc>
      </w:tr>
      <w:tr w:rsidR="00F1171E" w:rsidRPr="00697D8F" w14:paraId="5C0AB4EC" w14:textId="77777777" w:rsidTr="007222C8">
        <w:trPr>
          <w:trHeight w:val="1264"/>
        </w:trPr>
        <w:tc>
          <w:tcPr>
            <w:tcW w:w="1265" w:type="pct"/>
            <w:noWrap/>
          </w:tcPr>
          <w:p w14:paraId="66B47184" w14:textId="48030299" w:rsidR="00F1171E" w:rsidRPr="00697D8F" w:rsidRDefault="00F1171E" w:rsidP="007222C8">
            <w:pPr>
              <w:ind w:left="360"/>
              <w:rPr>
                <w:rFonts w:ascii="Arial" w:hAnsi="Arial" w:cs="Arial"/>
                <w:b/>
                <w:bCs/>
                <w:sz w:val="20"/>
                <w:szCs w:val="20"/>
                <w:lang w:val="en-GB"/>
              </w:rPr>
            </w:pPr>
            <w:r w:rsidRPr="00697D8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97D8F" w:rsidRDefault="00F1171E" w:rsidP="007222C8">
            <w:pPr>
              <w:ind w:left="360"/>
              <w:rPr>
                <w:rFonts w:ascii="Arial" w:eastAsia="MS Mincho" w:hAnsi="Arial" w:cs="Arial"/>
                <w:b/>
                <w:bCs/>
                <w:sz w:val="20"/>
                <w:szCs w:val="20"/>
                <w:lang w:val="en-GB"/>
              </w:rPr>
            </w:pPr>
          </w:p>
        </w:tc>
        <w:tc>
          <w:tcPr>
            <w:tcW w:w="2212" w:type="pct"/>
          </w:tcPr>
          <w:p w14:paraId="04427434" w14:textId="77777777" w:rsidR="005D275B" w:rsidRPr="00697D8F" w:rsidRDefault="005D275B" w:rsidP="005D275B">
            <w:pPr>
              <w:jc w:val="both"/>
              <w:rPr>
                <w:rFonts w:ascii="Arial" w:hAnsi="Arial" w:cs="Arial"/>
                <w:sz w:val="20"/>
                <w:szCs w:val="20"/>
              </w:rPr>
            </w:pPr>
            <w:r w:rsidRPr="00697D8F">
              <w:rPr>
                <w:rFonts w:ascii="Arial" w:hAnsi="Arial" w:cs="Arial"/>
                <w:sz w:val="20"/>
                <w:szCs w:val="20"/>
              </w:rPr>
              <w:t>Maternal mortality remains a core indicator of health system performance and equity, and country-specific syntheses can help prioritize preventable drivers and service gaps. For Saudi Arabia, where health system transformation and demographic/epidemiologic shifts are ongoing, a clear summary of recent trends and determinants could be valuable for policy and clinical quality improvement. The COVID-19 period adds additional relevance regarding continuity of care and emergency obstetric capacity. That said, the impact of this chapter depends on tighter methodological clarity, consistent framing, and reliable presentation of evidence.</w:t>
            </w:r>
          </w:p>
          <w:p w14:paraId="7DBC9196" w14:textId="77777777" w:rsidR="00F1171E" w:rsidRPr="00697D8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97D8F" w:rsidRDefault="00F1171E" w:rsidP="007222C8">
            <w:pPr>
              <w:pStyle w:val="Heading2"/>
              <w:jc w:val="left"/>
              <w:rPr>
                <w:rFonts w:ascii="Arial" w:hAnsi="Arial" w:cs="Arial"/>
                <w:b w:val="0"/>
                <w:lang w:val="en-GB"/>
              </w:rPr>
            </w:pPr>
          </w:p>
        </w:tc>
      </w:tr>
      <w:tr w:rsidR="00F1171E" w:rsidRPr="00697D8F" w14:paraId="0D8B5B2C" w14:textId="77777777" w:rsidTr="007222C8">
        <w:trPr>
          <w:trHeight w:val="1262"/>
        </w:trPr>
        <w:tc>
          <w:tcPr>
            <w:tcW w:w="1265" w:type="pct"/>
            <w:noWrap/>
          </w:tcPr>
          <w:p w14:paraId="21CBA5FE" w14:textId="77777777" w:rsidR="00F1171E" w:rsidRPr="00697D8F" w:rsidRDefault="00F1171E" w:rsidP="007222C8">
            <w:pPr>
              <w:ind w:left="360"/>
              <w:rPr>
                <w:rFonts w:ascii="Arial" w:hAnsi="Arial" w:cs="Arial"/>
                <w:b/>
                <w:bCs/>
                <w:sz w:val="20"/>
                <w:szCs w:val="20"/>
                <w:lang w:val="en-GB"/>
              </w:rPr>
            </w:pPr>
            <w:r w:rsidRPr="00697D8F">
              <w:rPr>
                <w:rFonts w:ascii="Arial" w:hAnsi="Arial" w:cs="Arial"/>
                <w:b/>
                <w:bCs/>
                <w:sz w:val="20"/>
                <w:szCs w:val="20"/>
                <w:lang w:val="en-GB"/>
              </w:rPr>
              <w:t>Is the title of the article suitable?</w:t>
            </w:r>
          </w:p>
          <w:p w14:paraId="1CABB61A" w14:textId="77777777" w:rsidR="00F1171E" w:rsidRPr="00697D8F" w:rsidRDefault="00F1171E" w:rsidP="007222C8">
            <w:pPr>
              <w:ind w:left="360"/>
              <w:rPr>
                <w:rFonts w:ascii="Arial" w:hAnsi="Arial" w:cs="Arial"/>
                <w:b/>
                <w:bCs/>
                <w:sz w:val="20"/>
                <w:szCs w:val="20"/>
                <w:lang w:val="en-GB"/>
              </w:rPr>
            </w:pPr>
            <w:r w:rsidRPr="00697D8F">
              <w:rPr>
                <w:rFonts w:ascii="Arial" w:hAnsi="Arial" w:cs="Arial"/>
                <w:b/>
                <w:bCs/>
                <w:sz w:val="20"/>
                <w:szCs w:val="20"/>
                <w:lang w:val="en-GB"/>
              </w:rPr>
              <w:t>(If not please suggest an alternative title)</w:t>
            </w:r>
          </w:p>
          <w:p w14:paraId="0275B919" w14:textId="77777777" w:rsidR="00F1171E" w:rsidRPr="00697D8F" w:rsidRDefault="00F1171E" w:rsidP="007222C8">
            <w:pPr>
              <w:pStyle w:val="Heading2"/>
              <w:jc w:val="left"/>
              <w:rPr>
                <w:rFonts w:ascii="Arial" w:hAnsi="Arial" w:cs="Arial"/>
                <w:u w:val="single"/>
                <w:lang w:val="en-GB"/>
              </w:rPr>
            </w:pPr>
          </w:p>
        </w:tc>
        <w:tc>
          <w:tcPr>
            <w:tcW w:w="2212" w:type="pct"/>
          </w:tcPr>
          <w:p w14:paraId="794AA9A7" w14:textId="09C6E6BB" w:rsidR="00F1171E" w:rsidRPr="00697D8F" w:rsidRDefault="005D275B" w:rsidP="005D275B">
            <w:pPr>
              <w:rPr>
                <w:rFonts w:ascii="Arial" w:hAnsi="Arial" w:cs="Arial"/>
                <w:sz w:val="20"/>
                <w:szCs w:val="20"/>
                <w:lang w:val="en-GB"/>
              </w:rPr>
            </w:pPr>
            <w:r w:rsidRPr="00697D8F">
              <w:rPr>
                <w:rFonts w:ascii="Arial" w:hAnsi="Arial" w:cs="Arial"/>
                <w:sz w:val="20"/>
                <w:szCs w:val="20"/>
              </w:rPr>
              <w:t>Broadly yes, but the “updated/comprehensive” claim needs to be supported by a consistent time frame and clearly defined scope. If the review window is limited (2020–2023), the title should reflect that explicitly.</w:t>
            </w:r>
          </w:p>
        </w:tc>
        <w:tc>
          <w:tcPr>
            <w:tcW w:w="1523" w:type="pct"/>
          </w:tcPr>
          <w:p w14:paraId="405B6701" w14:textId="77777777" w:rsidR="00F1171E" w:rsidRPr="00697D8F" w:rsidRDefault="00F1171E" w:rsidP="007222C8">
            <w:pPr>
              <w:pStyle w:val="Heading2"/>
              <w:jc w:val="left"/>
              <w:rPr>
                <w:rFonts w:ascii="Arial" w:hAnsi="Arial" w:cs="Arial"/>
                <w:b w:val="0"/>
                <w:lang w:val="en-GB"/>
              </w:rPr>
            </w:pPr>
          </w:p>
        </w:tc>
      </w:tr>
      <w:tr w:rsidR="00F1171E" w:rsidRPr="00697D8F" w14:paraId="5604762A" w14:textId="77777777" w:rsidTr="007222C8">
        <w:trPr>
          <w:trHeight w:val="1262"/>
        </w:trPr>
        <w:tc>
          <w:tcPr>
            <w:tcW w:w="1265" w:type="pct"/>
            <w:noWrap/>
          </w:tcPr>
          <w:p w14:paraId="3635573D" w14:textId="77777777" w:rsidR="00F1171E" w:rsidRPr="00697D8F" w:rsidRDefault="00F1171E" w:rsidP="007222C8">
            <w:pPr>
              <w:pStyle w:val="Heading2"/>
              <w:ind w:left="360"/>
              <w:jc w:val="left"/>
              <w:rPr>
                <w:rFonts w:ascii="Arial" w:hAnsi="Arial" w:cs="Arial"/>
                <w:lang w:val="en-GB"/>
              </w:rPr>
            </w:pPr>
            <w:r w:rsidRPr="00697D8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97D8F" w:rsidRDefault="00F1171E" w:rsidP="007222C8">
            <w:pPr>
              <w:pStyle w:val="Heading2"/>
              <w:jc w:val="left"/>
              <w:rPr>
                <w:rFonts w:ascii="Arial" w:hAnsi="Arial" w:cs="Arial"/>
                <w:u w:val="single"/>
                <w:lang w:val="en-GB"/>
              </w:rPr>
            </w:pPr>
          </w:p>
        </w:tc>
        <w:tc>
          <w:tcPr>
            <w:tcW w:w="2212" w:type="pct"/>
          </w:tcPr>
          <w:p w14:paraId="0FB7E83A" w14:textId="32C7BB76" w:rsidR="00F1171E" w:rsidRPr="00697D8F" w:rsidRDefault="005D275B" w:rsidP="005D275B">
            <w:pPr>
              <w:rPr>
                <w:rFonts w:ascii="Arial" w:hAnsi="Arial" w:cs="Arial"/>
                <w:sz w:val="20"/>
                <w:szCs w:val="20"/>
                <w:lang w:val="en-GB"/>
              </w:rPr>
            </w:pPr>
            <w:r w:rsidRPr="00697D8F">
              <w:rPr>
                <w:rFonts w:ascii="Arial" w:hAnsi="Arial" w:cs="Arial"/>
                <w:sz w:val="20"/>
                <w:szCs w:val="20"/>
              </w:rPr>
              <w:t>The abstract outlines the intent, but it should align to a single, clearly stated review window and briefly specify the information sources and inclusion logic. If numerical ranges are presented, they must be clearly contextualized (time period and metric definition) and consistent with the main text. Avoid over-claiming “evidence-based recommendations” unless the method for deriving recommendations is transparent.</w:t>
            </w:r>
          </w:p>
        </w:tc>
        <w:tc>
          <w:tcPr>
            <w:tcW w:w="1523" w:type="pct"/>
          </w:tcPr>
          <w:p w14:paraId="1D54B730" w14:textId="77777777" w:rsidR="00F1171E" w:rsidRPr="00697D8F" w:rsidRDefault="00F1171E" w:rsidP="007222C8">
            <w:pPr>
              <w:pStyle w:val="Heading2"/>
              <w:jc w:val="left"/>
              <w:rPr>
                <w:rFonts w:ascii="Arial" w:hAnsi="Arial" w:cs="Arial"/>
                <w:b w:val="0"/>
                <w:lang w:val="en-GB"/>
              </w:rPr>
            </w:pPr>
          </w:p>
        </w:tc>
      </w:tr>
      <w:tr w:rsidR="00F1171E" w:rsidRPr="00697D8F" w14:paraId="2F579F54" w14:textId="77777777" w:rsidTr="007222C8">
        <w:trPr>
          <w:trHeight w:val="859"/>
        </w:trPr>
        <w:tc>
          <w:tcPr>
            <w:tcW w:w="1265" w:type="pct"/>
            <w:noWrap/>
          </w:tcPr>
          <w:p w14:paraId="04361F46" w14:textId="368783AB" w:rsidR="00F1171E" w:rsidRPr="00697D8F" w:rsidRDefault="00DC6FED" w:rsidP="007222C8">
            <w:pPr>
              <w:ind w:left="360"/>
              <w:rPr>
                <w:rFonts w:ascii="Arial" w:hAnsi="Arial" w:cs="Arial"/>
                <w:b/>
                <w:bCs/>
                <w:sz w:val="20"/>
                <w:szCs w:val="20"/>
                <w:u w:val="single"/>
                <w:lang w:val="en-GB"/>
              </w:rPr>
            </w:pPr>
            <w:r w:rsidRPr="00697D8F">
              <w:rPr>
                <w:rFonts w:ascii="Arial" w:hAnsi="Arial" w:cs="Arial"/>
                <w:b/>
                <w:bCs/>
                <w:sz w:val="20"/>
                <w:szCs w:val="20"/>
                <w:lang w:val="en-GB"/>
              </w:rPr>
              <w:t xml:space="preserve">Is the manuscript scientifically, correct? Please write here. </w:t>
            </w:r>
          </w:p>
        </w:tc>
        <w:tc>
          <w:tcPr>
            <w:tcW w:w="2212" w:type="pct"/>
          </w:tcPr>
          <w:p w14:paraId="2B5A7721" w14:textId="0E425818" w:rsidR="00F1171E" w:rsidRPr="00697D8F" w:rsidRDefault="005D275B" w:rsidP="007222C8">
            <w:pPr>
              <w:pStyle w:val="ListParagraph"/>
              <w:ind w:left="0"/>
              <w:rPr>
                <w:rFonts w:ascii="Arial" w:hAnsi="Arial" w:cs="Arial"/>
                <w:sz w:val="20"/>
                <w:szCs w:val="20"/>
                <w:lang w:val="en-GB"/>
              </w:rPr>
            </w:pPr>
            <w:r w:rsidRPr="00697D8F">
              <w:rPr>
                <w:rFonts w:ascii="Arial" w:hAnsi="Arial" w:cs="Arial"/>
                <w:sz w:val="20"/>
                <w:szCs w:val="20"/>
              </w:rPr>
              <w:t>The overall conceptual structure (direct obstetric causes, indirect medical causes, and health-system/access factors) is appropriate. However, language/meaning errors and internal inconsistencies raise concerns about the reliability of specific statements and the strength of inference. The methods section, in particular, needs to be made coherent and appropriate for a narrative review (or upgraded to a true systematic approach with the necessary reporting).</w:t>
            </w:r>
          </w:p>
        </w:tc>
        <w:tc>
          <w:tcPr>
            <w:tcW w:w="1523" w:type="pct"/>
          </w:tcPr>
          <w:p w14:paraId="4898F764" w14:textId="77777777" w:rsidR="00F1171E" w:rsidRPr="00697D8F" w:rsidRDefault="00F1171E" w:rsidP="007222C8">
            <w:pPr>
              <w:pStyle w:val="Heading2"/>
              <w:jc w:val="left"/>
              <w:rPr>
                <w:rFonts w:ascii="Arial" w:hAnsi="Arial" w:cs="Arial"/>
                <w:b w:val="0"/>
                <w:lang w:val="en-GB"/>
              </w:rPr>
            </w:pPr>
          </w:p>
        </w:tc>
      </w:tr>
      <w:tr w:rsidR="00F1171E" w:rsidRPr="00697D8F" w14:paraId="73739464" w14:textId="77777777" w:rsidTr="007222C8">
        <w:trPr>
          <w:trHeight w:val="703"/>
        </w:trPr>
        <w:tc>
          <w:tcPr>
            <w:tcW w:w="1265" w:type="pct"/>
            <w:noWrap/>
          </w:tcPr>
          <w:p w14:paraId="09C25322" w14:textId="77777777" w:rsidR="00F1171E" w:rsidRPr="00697D8F" w:rsidRDefault="00F1171E" w:rsidP="007222C8">
            <w:pPr>
              <w:ind w:left="360"/>
              <w:rPr>
                <w:rFonts w:ascii="Arial" w:hAnsi="Arial" w:cs="Arial"/>
                <w:b/>
                <w:bCs/>
                <w:sz w:val="20"/>
                <w:szCs w:val="20"/>
                <w:lang w:val="en-GB"/>
              </w:rPr>
            </w:pPr>
            <w:r w:rsidRPr="00697D8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97D8F" w:rsidRDefault="00F1171E" w:rsidP="007222C8">
            <w:pPr>
              <w:ind w:left="360"/>
              <w:rPr>
                <w:rFonts w:ascii="Arial" w:hAnsi="Arial" w:cs="Arial"/>
                <w:b/>
                <w:bCs/>
                <w:sz w:val="20"/>
                <w:szCs w:val="20"/>
                <w:u w:val="single"/>
                <w:lang w:val="en-GB"/>
              </w:rPr>
            </w:pPr>
            <w:r w:rsidRPr="00697D8F">
              <w:rPr>
                <w:rFonts w:ascii="Arial" w:hAnsi="Arial" w:cs="Arial"/>
                <w:b/>
                <w:bCs/>
                <w:sz w:val="20"/>
                <w:szCs w:val="20"/>
                <w:u w:val="single"/>
                <w:lang w:val="en-GB"/>
              </w:rPr>
              <w:t>-</w:t>
            </w:r>
          </w:p>
        </w:tc>
        <w:tc>
          <w:tcPr>
            <w:tcW w:w="2212" w:type="pct"/>
          </w:tcPr>
          <w:p w14:paraId="24FE0567" w14:textId="0B699241" w:rsidR="00F1171E" w:rsidRPr="00697D8F" w:rsidRDefault="005D275B" w:rsidP="007222C8">
            <w:pPr>
              <w:pStyle w:val="ListParagraph"/>
              <w:ind w:left="0"/>
              <w:rPr>
                <w:rFonts w:ascii="Arial" w:hAnsi="Arial" w:cs="Arial"/>
                <w:sz w:val="20"/>
                <w:szCs w:val="20"/>
                <w:lang w:val="en-GB"/>
              </w:rPr>
            </w:pPr>
            <w:r w:rsidRPr="00697D8F">
              <w:rPr>
                <w:rFonts w:ascii="Arial" w:hAnsi="Arial" w:cs="Arial"/>
                <w:sz w:val="20"/>
                <w:szCs w:val="20"/>
              </w:rPr>
              <w:t>The reference base appears potentially adequate, but it is not consistently anchored to key national surveillance sources and high-quality primary evidence. Some claims—especially quantitative ones—need stronger alignment with the most authoritative data sources and clearer linkage between statements and the cited literature.</w:t>
            </w:r>
          </w:p>
        </w:tc>
        <w:tc>
          <w:tcPr>
            <w:tcW w:w="1523" w:type="pct"/>
          </w:tcPr>
          <w:p w14:paraId="40220055" w14:textId="77777777" w:rsidR="00F1171E" w:rsidRPr="00697D8F" w:rsidRDefault="00F1171E" w:rsidP="007222C8">
            <w:pPr>
              <w:pStyle w:val="Heading2"/>
              <w:jc w:val="left"/>
              <w:rPr>
                <w:rFonts w:ascii="Arial" w:hAnsi="Arial" w:cs="Arial"/>
                <w:b w:val="0"/>
                <w:lang w:val="en-GB"/>
              </w:rPr>
            </w:pPr>
          </w:p>
        </w:tc>
      </w:tr>
      <w:tr w:rsidR="00F1171E" w:rsidRPr="00697D8F" w14:paraId="73CC4A50" w14:textId="77777777" w:rsidTr="007222C8">
        <w:trPr>
          <w:trHeight w:val="386"/>
        </w:trPr>
        <w:tc>
          <w:tcPr>
            <w:tcW w:w="1265" w:type="pct"/>
            <w:noWrap/>
          </w:tcPr>
          <w:p w14:paraId="029CE8D0" w14:textId="77777777" w:rsidR="00F1171E" w:rsidRPr="00697D8F" w:rsidRDefault="00F1171E" w:rsidP="007222C8">
            <w:pPr>
              <w:pStyle w:val="Heading2"/>
              <w:jc w:val="left"/>
              <w:rPr>
                <w:rFonts w:ascii="Arial" w:hAnsi="Arial" w:cs="Arial"/>
                <w:b w:val="0"/>
                <w:lang w:val="en-GB"/>
              </w:rPr>
            </w:pPr>
          </w:p>
          <w:p w14:paraId="589C16C7" w14:textId="77777777" w:rsidR="00F1171E" w:rsidRPr="00697D8F" w:rsidRDefault="00F1171E" w:rsidP="007222C8">
            <w:pPr>
              <w:pStyle w:val="Heading2"/>
              <w:ind w:left="360"/>
              <w:jc w:val="left"/>
              <w:rPr>
                <w:rFonts w:ascii="Arial" w:hAnsi="Arial" w:cs="Arial"/>
                <w:bCs w:val="0"/>
                <w:lang w:val="en-GB"/>
              </w:rPr>
            </w:pPr>
            <w:r w:rsidRPr="00697D8F">
              <w:rPr>
                <w:rFonts w:ascii="Arial" w:hAnsi="Arial" w:cs="Arial"/>
                <w:bCs w:val="0"/>
                <w:lang w:val="en-GB"/>
              </w:rPr>
              <w:t>Is the language/English quality of the article suitable for scholarly communications?</w:t>
            </w:r>
          </w:p>
          <w:p w14:paraId="7722B85E" w14:textId="77777777" w:rsidR="00F1171E" w:rsidRPr="00697D8F" w:rsidRDefault="00F1171E" w:rsidP="007222C8">
            <w:pPr>
              <w:rPr>
                <w:rFonts w:ascii="Arial" w:hAnsi="Arial" w:cs="Arial"/>
                <w:sz w:val="20"/>
                <w:szCs w:val="20"/>
                <w:lang w:val="en-GB"/>
              </w:rPr>
            </w:pPr>
          </w:p>
        </w:tc>
        <w:tc>
          <w:tcPr>
            <w:tcW w:w="2212" w:type="pct"/>
          </w:tcPr>
          <w:p w14:paraId="0A07EA75" w14:textId="69996894" w:rsidR="00F1171E" w:rsidRPr="00697D8F" w:rsidRDefault="005D275B" w:rsidP="007222C8">
            <w:pPr>
              <w:rPr>
                <w:rFonts w:ascii="Arial" w:hAnsi="Arial" w:cs="Arial"/>
                <w:sz w:val="20"/>
                <w:szCs w:val="20"/>
                <w:lang w:val="en-GB"/>
              </w:rPr>
            </w:pPr>
            <w:r w:rsidRPr="00697D8F">
              <w:rPr>
                <w:rFonts w:ascii="Arial" w:hAnsi="Arial" w:cs="Arial"/>
                <w:sz w:val="20"/>
                <w:szCs w:val="20"/>
              </w:rPr>
              <w:t>The English requires major work. There are frequent grammar issues, inconsistent terminology, and several sentences that do not convey a clear meaning. This goes beyond copy-editing; it requires a careful rewrite to restore clarity and logical flow.</w:t>
            </w:r>
          </w:p>
          <w:p w14:paraId="6CBA4B2A" w14:textId="77777777" w:rsidR="00F1171E" w:rsidRPr="00697D8F" w:rsidRDefault="00F1171E" w:rsidP="007222C8">
            <w:pPr>
              <w:rPr>
                <w:rFonts w:ascii="Arial" w:hAnsi="Arial" w:cs="Arial"/>
                <w:sz w:val="20"/>
                <w:szCs w:val="20"/>
                <w:lang w:val="en-GB"/>
              </w:rPr>
            </w:pPr>
          </w:p>
          <w:p w14:paraId="297F52DB" w14:textId="77777777" w:rsidR="00F1171E" w:rsidRPr="00697D8F" w:rsidRDefault="00F1171E" w:rsidP="007222C8">
            <w:pPr>
              <w:rPr>
                <w:rFonts w:ascii="Arial" w:hAnsi="Arial" w:cs="Arial"/>
                <w:sz w:val="20"/>
                <w:szCs w:val="20"/>
                <w:lang w:val="en-GB"/>
              </w:rPr>
            </w:pPr>
          </w:p>
          <w:p w14:paraId="149A6CEF" w14:textId="77777777" w:rsidR="00F1171E" w:rsidRPr="00697D8F" w:rsidRDefault="00F1171E" w:rsidP="007222C8">
            <w:pPr>
              <w:rPr>
                <w:rFonts w:ascii="Arial" w:hAnsi="Arial" w:cs="Arial"/>
                <w:sz w:val="20"/>
                <w:szCs w:val="20"/>
                <w:lang w:val="en-GB"/>
              </w:rPr>
            </w:pPr>
          </w:p>
        </w:tc>
        <w:tc>
          <w:tcPr>
            <w:tcW w:w="1523" w:type="pct"/>
          </w:tcPr>
          <w:p w14:paraId="0351CA58" w14:textId="77777777" w:rsidR="00F1171E" w:rsidRPr="00697D8F" w:rsidRDefault="00F1171E" w:rsidP="007222C8">
            <w:pPr>
              <w:rPr>
                <w:rFonts w:ascii="Arial" w:hAnsi="Arial" w:cs="Arial"/>
                <w:sz w:val="20"/>
                <w:szCs w:val="20"/>
                <w:lang w:val="en-GB"/>
              </w:rPr>
            </w:pPr>
          </w:p>
        </w:tc>
      </w:tr>
      <w:tr w:rsidR="00F1171E" w:rsidRPr="00697D8F" w14:paraId="20A16C0C" w14:textId="77777777" w:rsidTr="007222C8">
        <w:trPr>
          <w:trHeight w:val="1178"/>
        </w:trPr>
        <w:tc>
          <w:tcPr>
            <w:tcW w:w="1265" w:type="pct"/>
            <w:noWrap/>
          </w:tcPr>
          <w:p w14:paraId="7F4BCFAE" w14:textId="77777777" w:rsidR="00F1171E" w:rsidRPr="00697D8F" w:rsidRDefault="00F1171E" w:rsidP="007222C8">
            <w:pPr>
              <w:pStyle w:val="Heading2"/>
              <w:jc w:val="left"/>
              <w:rPr>
                <w:rFonts w:ascii="Arial" w:hAnsi="Arial" w:cs="Arial"/>
                <w:b w:val="0"/>
                <w:bCs w:val="0"/>
                <w:lang w:val="en-GB"/>
              </w:rPr>
            </w:pPr>
            <w:r w:rsidRPr="00697D8F">
              <w:rPr>
                <w:rFonts w:ascii="Arial" w:hAnsi="Arial" w:cs="Arial"/>
                <w:bCs w:val="0"/>
                <w:u w:val="single"/>
                <w:lang w:val="en-GB"/>
              </w:rPr>
              <w:t>Optional/General</w:t>
            </w:r>
            <w:r w:rsidRPr="00697D8F">
              <w:rPr>
                <w:rFonts w:ascii="Arial" w:hAnsi="Arial" w:cs="Arial"/>
                <w:bCs w:val="0"/>
                <w:lang w:val="en-GB"/>
              </w:rPr>
              <w:t xml:space="preserve"> </w:t>
            </w:r>
            <w:r w:rsidRPr="00697D8F">
              <w:rPr>
                <w:rFonts w:ascii="Arial" w:hAnsi="Arial" w:cs="Arial"/>
                <w:b w:val="0"/>
                <w:bCs w:val="0"/>
                <w:lang w:val="en-GB"/>
              </w:rPr>
              <w:t>comments</w:t>
            </w:r>
          </w:p>
          <w:p w14:paraId="1A6B3748" w14:textId="77777777" w:rsidR="00F1171E" w:rsidRPr="00697D8F" w:rsidRDefault="00F1171E" w:rsidP="007222C8">
            <w:pPr>
              <w:pStyle w:val="Heading2"/>
              <w:jc w:val="left"/>
              <w:rPr>
                <w:rFonts w:ascii="Arial" w:hAnsi="Arial" w:cs="Arial"/>
                <w:b w:val="0"/>
                <w:lang w:val="en-GB"/>
              </w:rPr>
            </w:pPr>
          </w:p>
        </w:tc>
        <w:tc>
          <w:tcPr>
            <w:tcW w:w="2212" w:type="pct"/>
          </w:tcPr>
          <w:p w14:paraId="1E347C61" w14:textId="77777777" w:rsidR="00F1171E" w:rsidRPr="00697D8F" w:rsidRDefault="00F1171E" w:rsidP="007222C8">
            <w:pPr>
              <w:rPr>
                <w:rFonts w:ascii="Arial" w:hAnsi="Arial" w:cs="Arial"/>
                <w:sz w:val="20"/>
                <w:szCs w:val="20"/>
                <w:lang w:val="en-GB"/>
              </w:rPr>
            </w:pPr>
          </w:p>
          <w:p w14:paraId="5E946A0E" w14:textId="2B293DF9" w:rsidR="00F1171E" w:rsidRPr="00697D8F" w:rsidRDefault="005D275B" w:rsidP="007222C8">
            <w:pPr>
              <w:rPr>
                <w:rFonts w:ascii="Arial" w:hAnsi="Arial" w:cs="Arial"/>
                <w:sz w:val="20"/>
                <w:szCs w:val="20"/>
                <w:lang w:val="en-GB"/>
              </w:rPr>
            </w:pPr>
            <w:r w:rsidRPr="00697D8F">
              <w:rPr>
                <w:rFonts w:ascii="Arial" w:hAnsi="Arial" w:cs="Arial"/>
                <w:sz w:val="20"/>
                <w:szCs w:val="20"/>
              </w:rPr>
              <w:t>Decide explicitly whether this is a narrative review or a systematic review and revise the methods and claims accordingly. Harmonize the time window across the manuscript and re-check all quantitative statements for internal consistency. Replace or remove all unclear/placeholder-like sentences, then rebuild the narrative so that methods, results/trends, and interpretation are coherent and defensible.</w:t>
            </w:r>
          </w:p>
          <w:p w14:paraId="7EB58C99" w14:textId="77777777" w:rsidR="00F1171E" w:rsidRPr="00697D8F" w:rsidRDefault="00F1171E" w:rsidP="007222C8">
            <w:pPr>
              <w:rPr>
                <w:rFonts w:ascii="Arial" w:hAnsi="Arial" w:cs="Arial"/>
                <w:sz w:val="20"/>
                <w:szCs w:val="20"/>
                <w:lang w:val="en-GB"/>
              </w:rPr>
            </w:pPr>
          </w:p>
          <w:p w14:paraId="15DFD0E8" w14:textId="77777777" w:rsidR="00F1171E" w:rsidRPr="00697D8F" w:rsidRDefault="00F1171E" w:rsidP="007222C8">
            <w:pPr>
              <w:rPr>
                <w:rFonts w:ascii="Arial" w:hAnsi="Arial" w:cs="Arial"/>
                <w:sz w:val="20"/>
                <w:szCs w:val="20"/>
                <w:lang w:val="en-GB"/>
              </w:rPr>
            </w:pPr>
          </w:p>
        </w:tc>
        <w:tc>
          <w:tcPr>
            <w:tcW w:w="1523" w:type="pct"/>
          </w:tcPr>
          <w:p w14:paraId="465E098E" w14:textId="77777777" w:rsidR="00F1171E" w:rsidRPr="00697D8F" w:rsidRDefault="00F1171E" w:rsidP="007222C8">
            <w:pPr>
              <w:rPr>
                <w:rFonts w:ascii="Arial" w:hAnsi="Arial" w:cs="Arial"/>
                <w:sz w:val="20"/>
                <w:szCs w:val="20"/>
                <w:lang w:val="en-GB"/>
              </w:rPr>
            </w:pPr>
          </w:p>
        </w:tc>
      </w:tr>
    </w:tbl>
    <w:p w14:paraId="6BBACB91" w14:textId="77777777" w:rsidR="00F1171E" w:rsidRPr="00697D8F" w:rsidRDefault="00F1171E" w:rsidP="00F1171E">
      <w:pPr>
        <w:pStyle w:val="BodyText"/>
        <w:rPr>
          <w:rFonts w:ascii="Arial" w:hAnsi="Arial" w:cs="Arial"/>
          <w:b/>
          <w:bCs/>
          <w:sz w:val="20"/>
          <w:szCs w:val="20"/>
          <w:u w:val="single"/>
          <w:lang w:val="en-GB"/>
        </w:rPr>
      </w:pPr>
    </w:p>
    <w:p w14:paraId="78207741" w14:textId="77777777" w:rsidR="00F1171E" w:rsidRPr="00697D8F" w:rsidRDefault="00F1171E" w:rsidP="00F1171E">
      <w:pPr>
        <w:pStyle w:val="BodyText"/>
        <w:rPr>
          <w:rFonts w:ascii="Arial" w:hAnsi="Arial" w:cs="Arial"/>
          <w:b/>
          <w:bCs/>
          <w:sz w:val="20"/>
          <w:szCs w:val="20"/>
          <w:u w:val="single"/>
          <w:lang w:val="en-GB"/>
        </w:rPr>
      </w:pPr>
    </w:p>
    <w:p w14:paraId="108BE2F1" w14:textId="77777777" w:rsidR="00F1171E" w:rsidRPr="00697D8F" w:rsidRDefault="00F1171E" w:rsidP="00F1171E">
      <w:pPr>
        <w:pStyle w:val="BodyText"/>
        <w:rPr>
          <w:rFonts w:ascii="Arial" w:hAnsi="Arial" w:cs="Arial"/>
          <w:b/>
          <w:bCs/>
          <w:sz w:val="20"/>
          <w:szCs w:val="20"/>
          <w:u w:val="single"/>
          <w:lang w:val="en-GB"/>
        </w:rPr>
      </w:pPr>
    </w:p>
    <w:p w14:paraId="618DE16F" w14:textId="77777777" w:rsidR="00F1171E" w:rsidRPr="00697D8F" w:rsidRDefault="00F1171E" w:rsidP="00F1171E">
      <w:pPr>
        <w:pStyle w:val="BodyText"/>
        <w:rPr>
          <w:rFonts w:ascii="Arial" w:hAnsi="Arial" w:cs="Arial"/>
          <w:b/>
          <w:bCs/>
          <w:sz w:val="20"/>
          <w:szCs w:val="20"/>
          <w:u w:val="single"/>
          <w:lang w:val="en-GB"/>
        </w:rPr>
      </w:pPr>
    </w:p>
    <w:p w14:paraId="1B0E4DC5" w14:textId="77777777" w:rsidR="00F1171E" w:rsidRPr="00697D8F" w:rsidRDefault="00F1171E" w:rsidP="00F1171E">
      <w:pPr>
        <w:pStyle w:val="BodyText"/>
        <w:rPr>
          <w:rFonts w:ascii="Arial" w:hAnsi="Arial" w:cs="Arial"/>
          <w:b/>
          <w:bCs/>
          <w:sz w:val="20"/>
          <w:szCs w:val="20"/>
          <w:u w:val="single"/>
          <w:lang w:val="en-GB"/>
        </w:rPr>
      </w:pPr>
    </w:p>
    <w:p w14:paraId="0ECA4E5E" w14:textId="77777777" w:rsidR="00F1171E" w:rsidRPr="00697D8F" w:rsidRDefault="00F1171E" w:rsidP="00F1171E">
      <w:pPr>
        <w:pStyle w:val="BodyText"/>
        <w:rPr>
          <w:rFonts w:ascii="Arial" w:hAnsi="Arial" w:cs="Arial"/>
          <w:b/>
          <w:bCs/>
          <w:sz w:val="20"/>
          <w:szCs w:val="20"/>
          <w:u w:val="single"/>
          <w:lang w:val="en-GB"/>
        </w:rPr>
      </w:pPr>
    </w:p>
    <w:p w14:paraId="022D30C9" w14:textId="77777777" w:rsidR="00F1171E" w:rsidRPr="00697D8F" w:rsidRDefault="00F1171E" w:rsidP="00F1171E">
      <w:pPr>
        <w:pStyle w:val="BodyText"/>
        <w:rPr>
          <w:rFonts w:ascii="Arial" w:hAnsi="Arial" w:cs="Arial"/>
          <w:b/>
          <w:bCs/>
          <w:sz w:val="20"/>
          <w:szCs w:val="20"/>
          <w:u w:val="single"/>
          <w:lang w:val="en-GB"/>
        </w:rPr>
      </w:pPr>
    </w:p>
    <w:p w14:paraId="1AB5512F" w14:textId="77777777" w:rsidR="00F1171E" w:rsidRPr="00697D8F" w:rsidRDefault="00F1171E" w:rsidP="00F1171E">
      <w:pPr>
        <w:pStyle w:val="BodyText"/>
        <w:rPr>
          <w:rFonts w:ascii="Arial" w:hAnsi="Arial" w:cs="Arial"/>
          <w:b/>
          <w:bCs/>
          <w:sz w:val="20"/>
          <w:szCs w:val="20"/>
          <w:u w:val="single"/>
          <w:lang w:val="en-GB"/>
        </w:rPr>
      </w:pPr>
    </w:p>
    <w:p w14:paraId="38F83A77" w14:textId="77777777" w:rsidR="00F1171E" w:rsidRPr="00697D8F" w:rsidRDefault="00F1171E" w:rsidP="00F1171E">
      <w:pPr>
        <w:pStyle w:val="BodyText"/>
        <w:rPr>
          <w:rFonts w:ascii="Arial" w:hAnsi="Arial" w:cs="Arial"/>
          <w:b/>
          <w:bCs/>
          <w:sz w:val="20"/>
          <w:szCs w:val="20"/>
          <w:u w:val="single"/>
          <w:lang w:val="en-GB"/>
        </w:rPr>
      </w:pPr>
    </w:p>
    <w:p w14:paraId="25E7AF2A" w14:textId="77777777" w:rsidR="00F1171E" w:rsidRPr="00697D8F" w:rsidRDefault="00F1171E" w:rsidP="00F1171E">
      <w:pPr>
        <w:pStyle w:val="BodyText"/>
        <w:rPr>
          <w:rFonts w:ascii="Arial" w:hAnsi="Arial" w:cs="Arial"/>
          <w:b/>
          <w:bCs/>
          <w:sz w:val="20"/>
          <w:szCs w:val="20"/>
          <w:u w:val="single"/>
          <w:lang w:val="en-GB"/>
        </w:rPr>
      </w:pPr>
    </w:p>
    <w:p w14:paraId="4437A01F" w14:textId="77777777" w:rsidR="00F1171E" w:rsidRPr="00697D8F" w:rsidRDefault="00F1171E" w:rsidP="00F1171E">
      <w:pPr>
        <w:pStyle w:val="BodyText"/>
        <w:rPr>
          <w:rFonts w:ascii="Arial" w:hAnsi="Arial" w:cs="Arial"/>
          <w:b/>
          <w:bCs/>
          <w:sz w:val="20"/>
          <w:szCs w:val="20"/>
          <w:u w:val="single"/>
          <w:lang w:val="en-GB"/>
        </w:rPr>
      </w:pPr>
    </w:p>
    <w:p w14:paraId="25069224" w14:textId="77777777" w:rsidR="00F1171E" w:rsidRPr="00697D8F" w:rsidRDefault="00F1171E" w:rsidP="00F1171E">
      <w:pPr>
        <w:pStyle w:val="BodyText"/>
        <w:rPr>
          <w:rFonts w:ascii="Arial" w:hAnsi="Arial" w:cs="Arial"/>
          <w:b/>
          <w:bCs/>
          <w:sz w:val="20"/>
          <w:szCs w:val="20"/>
          <w:u w:val="single"/>
          <w:lang w:val="en-GB"/>
        </w:rPr>
      </w:pPr>
    </w:p>
    <w:p w14:paraId="0821307F" w14:textId="77777777" w:rsidR="00F1171E" w:rsidRPr="00697D8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97D8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97D8F" w:rsidRDefault="00F1171E" w:rsidP="007222C8">
            <w:pPr>
              <w:pStyle w:val="NormalWeb"/>
              <w:spacing w:before="0" w:beforeAutospacing="0" w:after="0" w:afterAutospacing="0"/>
              <w:rPr>
                <w:rFonts w:ascii="Arial" w:hAnsi="Arial" w:cs="Arial"/>
                <w:b/>
                <w:sz w:val="20"/>
                <w:szCs w:val="20"/>
                <w:u w:val="single"/>
                <w:lang w:val="en-GB"/>
              </w:rPr>
            </w:pPr>
            <w:r w:rsidRPr="00697D8F">
              <w:rPr>
                <w:rFonts w:ascii="Arial" w:hAnsi="Arial" w:cs="Arial"/>
                <w:b/>
                <w:sz w:val="20"/>
                <w:szCs w:val="20"/>
                <w:highlight w:val="yellow"/>
                <w:u w:val="single"/>
                <w:lang w:val="en-GB"/>
              </w:rPr>
              <w:t>PART  2:</w:t>
            </w:r>
            <w:r w:rsidRPr="00697D8F">
              <w:rPr>
                <w:rFonts w:ascii="Arial" w:hAnsi="Arial" w:cs="Arial"/>
                <w:b/>
                <w:sz w:val="20"/>
                <w:szCs w:val="20"/>
                <w:u w:val="single"/>
                <w:lang w:val="en-GB"/>
              </w:rPr>
              <w:t xml:space="preserve"> </w:t>
            </w:r>
          </w:p>
          <w:p w14:paraId="5B767407" w14:textId="77777777" w:rsidR="00F1171E" w:rsidRPr="00697D8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97D8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97D8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97D8F" w:rsidRDefault="00F1171E" w:rsidP="007222C8">
            <w:pPr>
              <w:pStyle w:val="Heading2"/>
              <w:jc w:val="left"/>
              <w:rPr>
                <w:rFonts w:ascii="Arial" w:hAnsi="Arial" w:cs="Arial"/>
                <w:lang w:val="en-GB"/>
              </w:rPr>
            </w:pPr>
            <w:r w:rsidRPr="00697D8F">
              <w:rPr>
                <w:rFonts w:ascii="Arial" w:hAnsi="Arial" w:cs="Arial"/>
                <w:lang w:val="en-GB"/>
              </w:rPr>
              <w:t>Reviewer’s comment</w:t>
            </w:r>
          </w:p>
        </w:tc>
        <w:tc>
          <w:tcPr>
            <w:tcW w:w="1342" w:type="pct"/>
          </w:tcPr>
          <w:p w14:paraId="6F48B50B" w14:textId="77777777" w:rsidR="00F1171E" w:rsidRPr="00697D8F" w:rsidRDefault="00F1171E" w:rsidP="007222C8">
            <w:pPr>
              <w:pStyle w:val="Heading2"/>
              <w:jc w:val="left"/>
              <w:rPr>
                <w:rFonts w:ascii="Arial" w:hAnsi="Arial" w:cs="Arial"/>
                <w:b w:val="0"/>
                <w:lang w:val="en-GB"/>
              </w:rPr>
            </w:pPr>
            <w:r w:rsidRPr="00697D8F">
              <w:rPr>
                <w:rFonts w:ascii="Arial" w:hAnsi="Arial" w:cs="Arial"/>
                <w:lang w:val="en-GB"/>
              </w:rPr>
              <w:t>Author’s comment</w:t>
            </w:r>
            <w:r w:rsidRPr="00697D8F">
              <w:rPr>
                <w:rFonts w:ascii="Arial" w:hAnsi="Arial" w:cs="Arial"/>
                <w:b w:val="0"/>
                <w:lang w:val="en-GB"/>
              </w:rPr>
              <w:t xml:space="preserve"> </w:t>
            </w:r>
            <w:r w:rsidRPr="00697D8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97D8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97D8F" w:rsidRDefault="00F1171E" w:rsidP="007222C8">
            <w:pPr>
              <w:pStyle w:val="NormalWeb"/>
              <w:spacing w:before="0" w:beforeAutospacing="0" w:after="0" w:afterAutospacing="0"/>
              <w:rPr>
                <w:rFonts w:ascii="Arial" w:hAnsi="Arial" w:cs="Arial"/>
                <w:b/>
                <w:sz w:val="20"/>
                <w:szCs w:val="20"/>
                <w:lang w:val="en-GB"/>
              </w:rPr>
            </w:pPr>
            <w:r w:rsidRPr="00697D8F">
              <w:rPr>
                <w:rFonts w:ascii="Arial" w:hAnsi="Arial" w:cs="Arial"/>
                <w:b/>
                <w:sz w:val="20"/>
                <w:szCs w:val="20"/>
                <w:lang w:val="en-GB"/>
              </w:rPr>
              <w:t xml:space="preserve">Are there ethical issues in this manuscript? </w:t>
            </w:r>
          </w:p>
          <w:p w14:paraId="6034B476" w14:textId="77777777" w:rsidR="00F1171E" w:rsidRPr="00697D8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97D8F" w:rsidRDefault="00F1171E" w:rsidP="007222C8">
            <w:pPr>
              <w:pStyle w:val="NormalWeb"/>
              <w:spacing w:before="0" w:beforeAutospacing="0" w:after="0" w:afterAutospacing="0"/>
              <w:rPr>
                <w:rFonts w:ascii="Arial" w:hAnsi="Arial" w:cs="Arial"/>
                <w:i/>
                <w:iCs/>
                <w:sz w:val="20"/>
                <w:szCs w:val="20"/>
                <w:u w:val="single"/>
                <w:lang w:val="en-GB"/>
              </w:rPr>
            </w:pPr>
            <w:r w:rsidRPr="00697D8F">
              <w:rPr>
                <w:rFonts w:ascii="Arial" w:hAnsi="Arial" w:cs="Arial"/>
                <w:i/>
                <w:iCs/>
                <w:sz w:val="20"/>
                <w:szCs w:val="20"/>
                <w:u w:val="single"/>
                <w:lang w:val="en-GB"/>
              </w:rPr>
              <w:t xml:space="preserve">(If yes, </w:t>
            </w:r>
            <w:proofErr w:type="gramStart"/>
            <w:r w:rsidRPr="00697D8F">
              <w:rPr>
                <w:rFonts w:ascii="Arial" w:hAnsi="Arial" w:cs="Arial"/>
                <w:i/>
                <w:iCs/>
                <w:sz w:val="20"/>
                <w:szCs w:val="20"/>
                <w:u w:val="single"/>
                <w:lang w:val="en-GB"/>
              </w:rPr>
              <w:t>Kindly</w:t>
            </w:r>
            <w:proofErr w:type="gramEnd"/>
            <w:r w:rsidRPr="00697D8F">
              <w:rPr>
                <w:rFonts w:ascii="Arial" w:hAnsi="Arial" w:cs="Arial"/>
                <w:i/>
                <w:iCs/>
                <w:sz w:val="20"/>
                <w:szCs w:val="20"/>
                <w:u w:val="single"/>
                <w:lang w:val="en-GB"/>
              </w:rPr>
              <w:t xml:space="preserve"> please write down the ethical issues here in detail)</w:t>
            </w:r>
          </w:p>
          <w:p w14:paraId="3F0D46E3" w14:textId="77777777" w:rsidR="00F1171E" w:rsidRPr="00697D8F" w:rsidRDefault="00F1171E" w:rsidP="007222C8">
            <w:pPr>
              <w:pStyle w:val="NormalWeb"/>
              <w:spacing w:before="0" w:beforeAutospacing="0" w:after="0" w:afterAutospacing="0"/>
              <w:rPr>
                <w:rFonts w:ascii="Arial" w:hAnsi="Arial" w:cs="Arial"/>
                <w:sz w:val="20"/>
                <w:szCs w:val="20"/>
                <w:lang w:val="en-GB"/>
              </w:rPr>
            </w:pPr>
          </w:p>
          <w:p w14:paraId="7B654B67" w14:textId="78CBE7CA" w:rsidR="00F1171E" w:rsidRPr="00697D8F" w:rsidRDefault="005D275B" w:rsidP="007222C8">
            <w:pPr>
              <w:pStyle w:val="NormalWeb"/>
              <w:spacing w:before="0" w:beforeAutospacing="0" w:after="0" w:afterAutospacing="0"/>
              <w:rPr>
                <w:rFonts w:ascii="Arial" w:hAnsi="Arial" w:cs="Arial"/>
                <w:sz w:val="20"/>
                <w:szCs w:val="20"/>
                <w:lang w:val="en-GB"/>
              </w:rPr>
            </w:pPr>
            <w:r w:rsidRPr="00697D8F">
              <w:rPr>
                <w:rFonts w:ascii="Arial" w:hAnsi="Arial" w:cs="Arial"/>
                <w:sz w:val="20"/>
                <w:szCs w:val="20"/>
                <w:lang w:val="en-GB"/>
              </w:rPr>
              <w:t xml:space="preserve">No but </w:t>
            </w:r>
            <w:r w:rsidRPr="00697D8F">
              <w:rPr>
                <w:rFonts w:ascii="Arial" w:hAnsi="Arial" w:cs="Arial"/>
                <w:sz w:val="20"/>
                <w:szCs w:val="20"/>
              </w:rPr>
              <w:t>the main risk is academic rigor. Unclear sourcing of quantitative claims and inconsistent methodology can mislead readers, so the manuscript needs a thorough accuracy check.</w:t>
            </w:r>
          </w:p>
        </w:tc>
        <w:tc>
          <w:tcPr>
            <w:tcW w:w="1342" w:type="pct"/>
            <w:vAlign w:val="center"/>
          </w:tcPr>
          <w:p w14:paraId="780A9F8E" w14:textId="77777777" w:rsidR="00F1171E" w:rsidRPr="00697D8F" w:rsidRDefault="00F1171E" w:rsidP="007222C8">
            <w:pPr>
              <w:rPr>
                <w:rFonts w:ascii="Arial" w:eastAsia="Arial Unicode MS" w:hAnsi="Arial" w:cs="Arial"/>
                <w:sz w:val="20"/>
                <w:szCs w:val="20"/>
                <w:lang w:val="en-GB"/>
              </w:rPr>
            </w:pPr>
          </w:p>
          <w:p w14:paraId="4A981594" w14:textId="77777777" w:rsidR="00F1171E" w:rsidRPr="00697D8F" w:rsidRDefault="00F1171E" w:rsidP="007222C8">
            <w:pPr>
              <w:rPr>
                <w:rFonts w:ascii="Arial" w:eastAsia="Arial Unicode MS" w:hAnsi="Arial" w:cs="Arial"/>
                <w:sz w:val="20"/>
                <w:szCs w:val="20"/>
                <w:lang w:val="en-GB"/>
              </w:rPr>
            </w:pPr>
          </w:p>
          <w:p w14:paraId="4780A682" w14:textId="77777777" w:rsidR="00F1171E" w:rsidRPr="00697D8F" w:rsidRDefault="00F1171E" w:rsidP="007222C8">
            <w:pPr>
              <w:rPr>
                <w:rFonts w:ascii="Arial" w:eastAsia="Arial Unicode MS" w:hAnsi="Arial" w:cs="Arial"/>
                <w:sz w:val="20"/>
                <w:szCs w:val="20"/>
                <w:lang w:val="en-GB"/>
              </w:rPr>
            </w:pPr>
          </w:p>
          <w:p w14:paraId="2D80979A" w14:textId="77777777" w:rsidR="00F1171E" w:rsidRPr="00697D8F" w:rsidRDefault="00F1171E" w:rsidP="007222C8">
            <w:pPr>
              <w:pStyle w:val="NormalWeb"/>
              <w:spacing w:before="0" w:beforeAutospacing="0" w:after="0" w:afterAutospacing="0"/>
              <w:rPr>
                <w:rFonts w:ascii="Arial" w:hAnsi="Arial" w:cs="Arial"/>
                <w:sz w:val="20"/>
                <w:szCs w:val="20"/>
                <w:lang w:val="en-GB"/>
              </w:rPr>
            </w:pPr>
          </w:p>
        </w:tc>
      </w:tr>
    </w:tbl>
    <w:p w14:paraId="525ED18B" w14:textId="77777777" w:rsidR="00697D8F" w:rsidRPr="006171EA" w:rsidRDefault="00697D8F" w:rsidP="00697D8F">
      <w:pPr>
        <w:pStyle w:val="Affiliation"/>
        <w:spacing w:after="0" w:line="240" w:lineRule="auto"/>
        <w:jc w:val="left"/>
        <w:rPr>
          <w:rFonts w:ascii="Arial" w:hAnsi="Arial" w:cs="Arial"/>
          <w:b/>
          <w:sz w:val="16"/>
          <w:szCs w:val="16"/>
          <w:u w:val="single"/>
        </w:rPr>
      </w:pPr>
      <w:r w:rsidRPr="006171EA">
        <w:rPr>
          <w:rFonts w:ascii="Arial" w:hAnsi="Arial" w:cs="Arial"/>
          <w:b/>
          <w:sz w:val="16"/>
          <w:szCs w:val="16"/>
          <w:u w:val="single"/>
        </w:rPr>
        <w:t>Reviewer details:</w:t>
      </w:r>
    </w:p>
    <w:p w14:paraId="1A99AA53" w14:textId="77777777" w:rsidR="00697D8F" w:rsidRPr="006171EA" w:rsidRDefault="00697D8F" w:rsidP="00697D8F">
      <w:pPr>
        <w:pStyle w:val="Affiliation"/>
        <w:spacing w:after="0" w:line="240" w:lineRule="auto"/>
        <w:jc w:val="left"/>
        <w:rPr>
          <w:rFonts w:ascii="Arial" w:hAnsi="Arial" w:cs="Arial"/>
          <w:b/>
          <w:sz w:val="16"/>
          <w:szCs w:val="16"/>
        </w:rPr>
      </w:pPr>
      <w:proofErr w:type="spellStart"/>
      <w:r w:rsidRPr="006171EA">
        <w:rPr>
          <w:rFonts w:ascii="Arial" w:hAnsi="Arial" w:cs="Arial"/>
          <w:b/>
          <w:color w:val="000000"/>
        </w:rPr>
        <w:t>Hediye</w:t>
      </w:r>
      <w:proofErr w:type="spellEnd"/>
      <w:r w:rsidRPr="006171EA">
        <w:rPr>
          <w:rFonts w:ascii="Arial" w:hAnsi="Arial" w:cs="Arial"/>
          <w:b/>
          <w:color w:val="000000"/>
        </w:rPr>
        <w:t xml:space="preserve"> Dagdeviren, Istanbul Aydin University, </w:t>
      </w:r>
      <w:proofErr w:type="spellStart"/>
      <w:r w:rsidRPr="006171EA">
        <w:rPr>
          <w:rFonts w:ascii="Arial" w:hAnsi="Arial" w:cs="Arial"/>
          <w:b/>
          <w:color w:val="000000"/>
        </w:rPr>
        <w:t>Turkiye</w:t>
      </w:r>
      <w:proofErr w:type="spellEnd"/>
    </w:p>
    <w:p w14:paraId="1427EA0D" w14:textId="77777777" w:rsidR="00697D8F" w:rsidRPr="006171EA" w:rsidRDefault="00697D8F" w:rsidP="00697D8F">
      <w:pPr>
        <w:pStyle w:val="Affiliation"/>
        <w:spacing w:after="0" w:line="240" w:lineRule="auto"/>
        <w:jc w:val="left"/>
        <w:rPr>
          <w:rFonts w:ascii="Arial" w:hAnsi="Arial" w:cs="Arial"/>
          <w:b/>
          <w:sz w:val="16"/>
          <w:szCs w:val="16"/>
        </w:rPr>
      </w:pPr>
    </w:p>
    <w:p w14:paraId="48DC05A4" w14:textId="77777777" w:rsidR="004C3DF1" w:rsidRPr="00697D8F" w:rsidRDefault="004C3DF1">
      <w:pPr>
        <w:rPr>
          <w:rFonts w:ascii="Arial" w:hAnsi="Arial" w:cs="Arial"/>
          <w:b/>
          <w:sz w:val="20"/>
          <w:szCs w:val="20"/>
        </w:rPr>
      </w:pPr>
    </w:p>
    <w:sectPr w:rsidR="004C3DF1" w:rsidRPr="00697D8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7D77E" w14:textId="77777777" w:rsidR="00885707" w:rsidRPr="0000007A" w:rsidRDefault="00885707" w:rsidP="0099583E">
      <w:r>
        <w:separator/>
      </w:r>
    </w:p>
  </w:endnote>
  <w:endnote w:type="continuationSeparator" w:id="0">
    <w:p w14:paraId="713652D3" w14:textId="77777777" w:rsidR="00885707" w:rsidRPr="0000007A" w:rsidRDefault="0088570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34E72" w14:textId="77777777" w:rsidR="00885707" w:rsidRPr="0000007A" w:rsidRDefault="00885707" w:rsidP="0099583E">
      <w:r>
        <w:separator/>
      </w:r>
    </w:p>
  </w:footnote>
  <w:footnote w:type="continuationSeparator" w:id="0">
    <w:p w14:paraId="38952720" w14:textId="77777777" w:rsidR="00885707" w:rsidRPr="0000007A" w:rsidRDefault="0088570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9980906">
    <w:abstractNumId w:val="3"/>
  </w:num>
  <w:num w:numId="2" w16cid:durableId="453409520">
    <w:abstractNumId w:val="6"/>
  </w:num>
  <w:num w:numId="3" w16cid:durableId="791945717">
    <w:abstractNumId w:val="5"/>
  </w:num>
  <w:num w:numId="4" w16cid:durableId="1107579494">
    <w:abstractNumId w:val="7"/>
  </w:num>
  <w:num w:numId="5" w16cid:durableId="977106359">
    <w:abstractNumId w:val="4"/>
  </w:num>
  <w:num w:numId="6" w16cid:durableId="471558789">
    <w:abstractNumId w:val="0"/>
  </w:num>
  <w:num w:numId="7" w16cid:durableId="801726245">
    <w:abstractNumId w:val="1"/>
  </w:num>
  <w:num w:numId="8" w16cid:durableId="380636168">
    <w:abstractNumId w:val="9"/>
  </w:num>
  <w:num w:numId="9" w16cid:durableId="301035761">
    <w:abstractNumId w:val="8"/>
  </w:num>
  <w:num w:numId="10" w16cid:durableId="1263566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4DB"/>
    <w:rsid w:val="000B4EE5"/>
    <w:rsid w:val="000B74A1"/>
    <w:rsid w:val="000B757E"/>
    <w:rsid w:val="000C0837"/>
    <w:rsid w:val="000C0B04"/>
    <w:rsid w:val="000C3B7E"/>
    <w:rsid w:val="000C505C"/>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7BF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73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5DC2"/>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6FF"/>
    <w:rsid w:val="00510920"/>
    <w:rsid w:val="0052339F"/>
    <w:rsid w:val="00524966"/>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275B"/>
    <w:rsid w:val="005E11DC"/>
    <w:rsid w:val="005E29CE"/>
    <w:rsid w:val="005E3241"/>
    <w:rsid w:val="005E7FB0"/>
    <w:rsid w:val="005F184C"/>
    <w:rsid w:val="00602F7D"/>
    <w:rsid w:val="00605952"/>
    <w:rsid w:val="00620677"/>
    <w:rsid w:val="00624032"/>
    <w:rsid w:val="00626025"/>
    <w:rsid w:val="006311A1"/>
    <w:rsid w:val="00634438"/>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D8F"/>
    <w:rsid w:val="006A5E0B"/>
    <w:rsid w:val="006A7405"/>
    <w:rsid w:val="006B105B"/>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41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5707"/>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53B7"/>
    <w:rsid w:val="0099583E"/>
    <w:rsid w:val="009A0242"/>
    <w:rsid w:val="009A59ED"/>
    <w:rsid w:val="009B101F"/>
    <w:rsid w:val="009B239B"/>
    <w:rsid w:val="009C5642"/>
    <w:rsid w:val="009E13C3"/>
    <w:rsid w:val="009E4E0E"/>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CB6"/>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911"/>
    <w:rsid w:val="00C435C6"/>
    <w:rsid w:val="00C635B6"/>
    <w:rsid w:val="00C70DFC"/>
    <w:rsid w:val="00C82466"/>
    <w:rsid w:val="00C84097"/>
    <w:rsid w:val="00C91BA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243"/>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97D8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2026-01-09T12:38:00Z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