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9392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9392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9392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9392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93921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93921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67B9515" w:rsidR="0000007A" w:rsidRPr="00D93921" w:rsidRDefault="009E716A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D93921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Food Science and Agriculture: Research Highlights</w:t>
              </w:r>
            </w:hyperlink>
          </w:p>
        </w:tc>
      </w:tr>
      <w:tr w:rsidR="0000007A" w:rsidRPr="00D9392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9392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93921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286BCA3" w:rsidR="0000007A" w:rsidRPr="00D9392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D93921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D93921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D93921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934EC6" w:rsidRPr="00D93921">
              <w:rPr>
                <w:rFonts w:ascii="Arial" w:hAnsi="Arial" w:cs="Arial"/>
                <w:b/>
                <w:bCs/>
                <w:szCs w:val="28"/>
                <w:lang w:val="en-GB"/>
              </w:rPr>
              <w:t>6973</w:t>
            </w:r>
          </w:p>
        </w:tc>
      </w:tr>
      <w:tr w:rsidR="0000007A" w:rsidRPr="00D9392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9392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93921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7FCD6C5" w:rsidR="0000007A" w:rsidRPr="00D93921" w:rsidRDefault="00A8638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D93921">
              <w:rPr>
                <w:rFonts w:ascii="Arial" w:hAnsi="Arial" w:cs="Arial"/>
                <w:b/>
                <w:szCs w:val="28"/>
                <w:lang w:val="en-GB"/>
              </w:rPr>
              <w:t>Brinjal grafting on wild rootstocks to enhance growth, yield, quality and Nutrient uptake</w:t>
            </w:r>
          </w:p>
        </w:tc>
      </w:tr>
      <w:tr w:rsidR="00CF0BBB" w:rsidRPr="00D9392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9392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93921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36987AA" w:rsidR="00CF0BBB" w:rsidRPr="00D93921" w:rsidRDefault="008D004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D93921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93921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93921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63CD6BCB" w14:textId="0FFEAA9E" w:rsidR="00626025" w:rsidRPr="00D93921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93921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D93921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D93921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D93921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93921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93921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FABA822" w:rsidR="00E03C32" w:rsidRPr="00153DB3" w:rsidRDefault="00153DB3" w:rsidP="00153DB3">
                  <w:pPr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</w:pPr>
                  <w:r w:rsidRPr="00153DB3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Journal of Scientific Research and Reports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31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10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): </w:t>
                  </w:r>
                  <w:r w:rsidRPr="00153DB3"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  <w:t>225-237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.</w:t>
                  </w:r>
                </w:p>
                <w:p w14:paraId="57E24C8C" w14:textId="658F53A5" w:rsidR="00E03C32" w:rsidRPr="007B54A4" w:rsidRDefault="00106E12" w:rsidP="00106E1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06E1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106E1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jsrr</w:t>
                  </w:r>
                  <w:proofErr w:type="spellEnd"/>
                  <w:r w:rsidRPr="00106E1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/2025/v31i103565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9392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93921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9392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9392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9392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9392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9392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9392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9392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9392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9392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9392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9392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392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93921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9392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93921">
              <w:rPr>
                <w:rFonts w:ascii="Arial" w:hAnsi="Arial" w:cs="Arial"/>
                <w:lang w:val="en-GB"/>
              </w:rPr>
              <w:t>Author’s Feedback</w:t>
            </w:r>
            <w:r w:rsidRPr="00D9392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9392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9392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9392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39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9392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18C898B" w:rsidR="00F1171E" w:rsidRPr="00D93921" w:rsidRDefault="004005A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3921">
              <w:rPr>
                <w:rFonts w:ascii="Arial" w:hAnsi="Arial" w:cs="Arial"/>
                <w:b/>
                <w:bCs/>
                <w:sz w:val="20"/>
                <w:szCs w:val="20"/>
              </w:rPr>
              <w:t>This study provides valuable scientific insights into the potential of grafting brinjal onto wild Solanum rootstocks as a strategy to improve plant growth, yield, nutrient uptake, and fruit quality. By demonstrating enhanced nutrient use efficiency and stress resilience, it contributes to the advancement of sustainable and climate-resilient horticultural practices. The findings also offer a strong experimental basis for integrating rootstock selection into brinjal improvement programs, thereby supporting both productivity and environmental sustainability in vegetable cultivation.</w:t>
            </w:r>
          </w:p>
        </w:tc>
        <w:tc>
          <w:tcPr>
            <w:tcW w:w="1523" w:type="pct"/>
          </w:tcPr>
          <w:p w14:paraId="462A339C" w14:textId="77777777" w:rsidR="00F1171E" w:rsidRPr="00D9392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9392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9392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39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9392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39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9392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3BFE529" w14:textId="1D2D73AD" w:rsidR="00F1171E" w:rsidRPr="00D93921" w:rsidRDefault="004005A8" w:rsidP="004005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39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</w:t>
            </w:r>
            <w:r w:rsidRPr="00D93921">
              <w:rPr>
                <w:rFonts w:ascii="Arial" w:hAnsi="Arial" w:cs="Arial"/>
                <w:b/>
                <w:bCs/>
                <w:sz w:val="20"/>
                <w:szCs w:val="20"/>
              </w:rPr>
              <w:t>Enhancing Growth, Yield, Fruit Quality, and Nutrient Uptake in Brinjal through Grafting onto Wild Solanum Rootstocks</w:t>
            </w:r>
          </w:p>
          <w:p w14:paraId="794AA9A7" w14:textId="7CABCD69" w:rsidR="004005A8" w:rsidRPr="00D93921" w:rsidRDefault="004005A8" w:rsidP="004005A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3921">
              <w:rPr>
                <w:rFonts w:ascii="Arial" w:hAnsi="Arial" w:cs="Arial"/>
                <w:b/>
                <w:bCs/>
                <w:sz w:val="20"/>
                <w:szCs w:val="20"/>
              </w:rPr>
              <w:t>2. Influence of Wild Solanum Rootstocks on Growth Performance, Yield Attributes, and Nutrient Efficiency in Grafted Brinjal</w:t>
            </w:r>
          </w:p>
        </w:tc>
        <w:tc>
          <w:tcPr>
            <w:tcW w:w="1523" w:type="pct"/>
          </w:tcPr>
          <w:p w14:paraId="405B6701" w14:textId="77777777" w:rsidR="00F1171E" w:rsidRPr="00D9392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9392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9392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9392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9392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6E60401" w:rsidR="00F1171E" w:rsidRPr="00D93921" w:rsidRDefault="004005A8" w:rsidP="004005A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39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D9392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9392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9392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939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31876F7" w:rsidR="00F1171E" w:rsidRPr="00D93921" w:rsidRDefault="004005A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39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D9392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9392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9392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39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9392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9392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4982C5C" w:rsidR="00F1171E" w:rsidRPr="00D93921" w:rsidRDefault="004005A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39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Add some new </w:t>
            </w:r>
            <w:proofErr w:type="spellStart"/>
            <w:r w:rsidRPr="00D939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referances</w:t>
            </w:r>
            <w:proofErr w:type="spellEnd"/>
          </w:p>
        </w:tc>
        <w:tc>
          <w:tcPr>
            <w:tcW w:w="1523" w:type="pct"/>
          </w:tcPr>
          <w:p w14:paraId="40220055" w14:textId="77777777" w:rsidR="00F1171E" w:rsidRPr="00D9392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9392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9392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9392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9392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9392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9392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D9392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29D4BA7A" w:rsidR="00F1171E" w:rsidRPr="00D93921" w:rsidRDefault="004005A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3921">
              <w:rPr>
                <w:rFonts w:ascii="Arial" w:hAnsi="Arial" w:cs="Arial"/>
                <w:sz w:val="20"/>
                <w:szCs w:val="20"/>
                <w:lang w:val="en-GB"/>
              </w:rPr>
              <w:t>appropriate</w:t>
            </w:r>
          </w:p>
          <w:p w14:paraId="297F52DB" w14:textId="77777777" w:rsidR="00F1171E" w:rsidRPr="00D9392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9392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9392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9392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9392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9392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9392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9392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9392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9392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4F78760F" w:rsidR="00F1171E" w:rsidRPr="00D93921" w:rsidRDefault="004005A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3921">
              <w:rPr>
                <w:rFonts w:ascii="Arial" w:hAnsi="Arial" w:cs="Arial"/>
                <w:sz w:val="20"/>
                <w:szCs w:val="20"/>
                <w:lang w:val="en-GB"/>
              </w:rPr>
              <w:t xml:space="preserve">Give the pic of grafted root </w:t>
            </w:r>
            <w:proofErr w:type="spellStart"/>
            <w:r w:rsidRPr="00D93921">
              <w:rPr>
                <w:rFonts w:ascii="Arial" w:hAnsi="Arial" w:cs="Arial"/>
                <w:sz w:val="20"/>
                <w:szCs w:val="20"/>
                <w:lang w:val="en-GB"/>
              </w:rPr>
              <w:t>stoch</w:t>
            </w:r>
            <w:proofErr w:type="spellEnd"/>
            <w:r w:rsidRPr="00D93921">
              <w:rPr>
                <w:rFonts w:ascii="Arial" w:hAnsi="Arial" w:cs="Arial"/>
                <w:sz w:val="20"/>
                <w:szCs w:val="20"/>
                <w:lang w:val="en-GB"/>
              </w:rPr>
              <w:t xml:space="preserve"> and scion</w:t>
            </w:r>
          </w:p>
          <w:p w14:paraId="0A5BD64F" w14:textId="5755C7AC" w:rsidR="004005A8" w:rsidRPr="00D93921" w:rsidRDefault="004005A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3921">
              <w:rPr>
                <w:rFonts w:ascii="Arial" w:hAnsi="Arial" w:cs="Arial"/>
                <w:sz w:val="20"/>
                <w:szCs w:val="20"/>
                <w:lang w:val="en-GB"/>
              </w:rPr>
              <w:t>At what percentage grafted plant are survive</w:t>
            </w:r>
          </w:p>
          <w:p w14:paraId="160B3F76" w14:textId="0664A637" w:rsidR="004005A8" w:rsidRPr="00D93921" w:rsidRDefault="00624F0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3921">
              <w:rPr>
                <w:rFonts w:ascii="Arial" w:hAnsi="Arial" w:cs="Arial"/>
                <w:sz w:val="20"/>
                <w:szCs w:val="20"/>
                <w:lang w:val="en-GB"/>
              </w:rPr>
              <w:t>Which design are selected for study</w:t>
            </w:r>
          </w:p>
          <w:p w14:paraId="7EB58C99" w14:textId="77777777" w:rsidR="00F1171E" w:rsidRPr="00D9392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9392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9392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9392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9392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9392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9392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9392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9392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9392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9392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D9392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D9392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D9392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D9392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9392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9392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9392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9392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9392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9392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93921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9392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9392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9392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D9392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93921">
              <w:rPr>
                <w:rFonts w:ascii="Arial" w:hAnsi="Arial" w:cs="Arial"/>
                <w:lang w:val="en-GB"/>
              </w:rPr>
              <w:t>Author’s comment</w:t>
            </w:r>
            <w:r w:rsidRPr="00D9392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9392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93921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9392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9392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9392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9392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9392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9392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9392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9392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D9392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D9392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9392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9392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9392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D71D7F5" w14:textId="77777777" w:rsidR="00D93921" w:rsidRPr="00604699" w:rsidRDefault="00D93921" w:rsidP="00D93921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604699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376A494" w14:textId="77777777" w:rsidR="00D93921" w:rsidRPr="00604699" w:rsidRDefault="00D93921" w:rsidP="00D93921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604699">
        <w:rPr>
          <w:rFonts w:ascii="Arial" w:hAnsi="Arial" w:cs="Arial"/>
          <w:b/>
          <w:color w:val="000000"/>
        </w:rPr>
        <w:t>Shubham Maurya, India</w:t>
      </w:r>
    </w:p>
    <w:p w14:paraId="48DC05A4" w14:textId="77777777" w:rsidR="004C3DF1" w:rsidRPr="00D9392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9392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1648B" w14:textId="77777777" w:rsidR="007B3158" w:rsidRPr="0000007A" w:rsidRDefault="007B3158" w:rsidP="0099583E">
      <w:r>
        <w:separator/>
      </w:r>
    </w:p>
  </w:endnote>
  <w:endnote w:type="continuationSeparator" w:id="0">
    <w:p w14:paraId="60325D61" w14:textId="77777777" w:rsidR="007B3158" w:rsidRPr="0000007A" w:rsidRDefault="007B315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2346A" w14:textId="77777777" w:rsidR="007B3158" w:rsidRPr="0000007A" w:rsidRDefault="007B3158" w:rsidP="0099583E">
      <w:r>
        <w:separator/>
      </w:r>
    </w:p>
  </w:footnote>
  <w:footnote w:type="continuationSeparator" w:id="0">
    <w:p w14:paraId="4468DE4E" w14:textId="77777777" w:rsidR="007B3158" w:rsidRPr="0000007A" w:rsidRDefault="007B315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4473992">
    <w:abstractNumId w:val="3"/>
  </w:num>
  <w:num w:numId="2" w16cid:durableId="1900552641">
    <w:abstractNumId w:val="6"/>
  </w:num>
  <w:num w:numId="3" w16cid:durableId="371810455">
    <w:abstractNumId w:val="5"/>
  </w:num>
  <w:num w:numId="4" w16cid:durableId="948122416">
    <w:abstractNumId w:val="7"/>
  </w:num>
  <w:num w:numId="5" w16cid:durableId="1285116505">
    <w:abstractNumId w:val="4"/>
  </w:num>
  <w:num w:numId="6" w16cid:durableId="998575599">
    <w:abstractNumId w:val="0"/>
  </w:num>
  <w:num w:numId="7" w16cid:durableId="1093892424">
    <w:abstractNumId w:val="1"/>
  </w:num>
  <w:num w:numId="8" w16cid:durableId="1722093675">
    <w:abstractNumId w:val="9"/>
  </w:num>
  <w:num w:numId="9" w16cid:durableId="905148105">
    <w:abstractNumId w:val="8"/>
  </w:num>
  <w:num w:numId="10" w16cid:durableId="8313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3275"/>
    <w:rsid w:val="000F6EA8"/>
    <w:rsid w:val="00101322"/>
    <w:rsid w:val="00106E12"/>
    <w:rsid w:val="00115767"/>
    <w:rsid w:val="00121FFA"/>
    <w:rsid w:val="0012616A"/>
    <w:rsid w:val="00136984"/>
    <w:rsid w:val="001425F1"/>
    <w:rsid w:val="00142A9C"/>
    <w:rsid w:val="00150304"/>
    <w:rsid w:val="0015296D"/>
    <w:rsid w:val="00153DB3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42CA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8A9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05A8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13FD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449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4F0C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011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3158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048"/>
    <w:rsid w:val="008D020E"/>
    <w:rsid w:val="008E5067"/>
    <w:rsid w:val="008F036B"/>
    <w:rsid w:val="008F36E4"/>
    <w:rsid w:val="0090720F"/>
    <w:rsid w:val="0091410B"/>
    <w:rsid w:val="009245E3"/>
    <w:rsid w:val="00934EC6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2F95"/>
    <w:rsid w:val="009E13C3"/>
    <w:rsid w:val="009E6603"/>
    <w:rsid w:val="009E6A30"/>
    <w:rsid w:val="009E716A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6382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58D6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7097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631C"/>
    <w:rsid w:val="00D40416"/>
    <w:rsid w:val="00D430AB"/>
    <w:rsid w:val="00D4782A"/>
    <w:rsid w:val="00D625DF"/>
    <w:rsid w:val="00D709EB"/>
    <w:rsid w:val="00D7603E"/>
    <w:rsid w:val="00D90124"/>
    <w:rsid w:val="00D93921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3D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53DB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D9392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2026-01-07T13:10:00Z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