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4E36EA" w:rsidRPr="00084A90" w14:paraId="7AFF24A5" w14:textId="77777777">
        <w:trPr>
          <w:trHeight w:val="450"/>
        </w:trPr>
        <w:tc>
          <w:tcPr>
            <w:tcW w:w="5000" w:type="pct"/>
            <w:gridSpan w:val="2"/>
            <w:tcBorders>
              <w:top w:val="nil"/>
              <w:left w:val="nil"/>
              <w:right w:val="nil"/>
            </w:tcBorders>
          </w:tcPr>
          <w:p w14:paraId="0188DFD2" w14:textId="77777777" w:rsidR="004E36EA" w:rsidRPr="00084A90" w:rsidRDefault="004E36EA">
            <w:pPr>
              <w:pStyle w:val="Heading2"/>
              <w:jc w:val="left"/>
              <w:rPr>
                <w:rFonts w:ascii="Arial" w:hAnsi="Arial" w:cs="Arial"/>
                <w:b w:val="0"/>
                <w:bCs w:val="0"/>
                <w:sz w:val="36"/>
                <w:szCs w:val="28"/>
                <w:lang w:val="en-US"/>
              </w:rPr>
            </w:pPr>
          </w:p>
        </w:tc>
      </w:tr>
      <w:tr w:rsidR="004E36EA" w:rsidRPr="00084A90" w14:paraId="19BD8603" w14:textId="77777777">
        <w:trPr>
          <w:trHeight w:val="413"/>
        </w:trPr>
        <w:tc>
          <w:tcPr>
            <w:tcW w:w="1234" w:type="pct"/>
          </w:tcPr>
          <w:p w14:paraId="292DD856" w14:textId="77777777" w:rsidR="004E36EA" w:rsidRPr="00084A90" w:rsidRDefault="00163357">
            <w:pPr>
              <w:pStyle w:val="BodyText"/>
              <w:ind w:left="90"/>
              <w:jc w:val="left"/>
              <w:rPr>
                <w:rFonts w:ascii="Arial" w:hAnsi="Arial" w:cs="Arial"/>
                <w:bCs/>
                <w:szCs w:val="28"/>
                <w:lang w:val="en-GB"/>
              </w:rPr>
            </w:pPr>
            <w:r w:rsidRPr="00084A90">
              <w:rPr>
                <w:rFonts w:ascii="Arial" w:hAnsi="Arial" w:cs="Arial"/>
                <w:bCs/>
                <w:szCs w:val="28"/>
                <w:lang w:val="en-GB"/>
              </w:rPr>
              <w:t>Book Name:</w:t>
            </w:r>
          </w:p>
        </w:tc>
        <w:tc>
          <w:tcPr>
            <w:tcW w:w="3766" w:type="pct"/>
            <w:tcMar>
              <w:top w:w="0" w:type="dxa"/>
              <w:left w:w="108" w:type="dxa"/>
              <w:bottom w:w="0" w:type="dxa"/>
              <w:right w:w="108" w:type="dxa"/>
            </w:tcMar>
            <w:vAlign w:val="center"/>
          </w:tcPr>
          <w:p w14:paraId="5ED12D23" w14:textId="77777777" w:rsidR="004E36EA" w:rsidRPr="00084A90" w:rsidRDefault="00163357">
            <w:pPr>
              <w:pStyle w:val="NormalWeb"/>
              <w:rPr>
                <w:rFonts w:ascii="Arial" w:hAnsi="Arial" w:cs="Arial"/>
                <w:b/>
                <w:bCs/>
                <w:szCs w:val="28"/>
                <w:u w:val="single"/>
              </w:rPr>
            </w:pPr>
            <w:hyperlink r:id="rId7" w:history="1">
              <w:r w:rsidRPr="00084A90">
                <w:rPr>
                  <w:rStyle w:val="Hyperlink"/>
                  <w:rFonts w:ascii="Arial" w:hAnsi="Arial" w:cs="Arial"/>
                  <w:b/>
                  <w:bCs/>
                  <w:szCs w:val="28"/>
                </w:rPr>
                <w:t>An Overview of Disease and Health Research</w:t>
              </w:r>
            </w:hyperlink>
          </w:p>
        </w:tc>
      </w:tr>
      <w:tr w:rsidR="004E36EA" w:rsidRPr="00084A90" w14:paraId="1C02EABB" w14:textId="77777777">
        <w:trPr>
          <w:trHeight w:val="290"/>
        </w:trPr>
        <w:tc>
          <w:tcPr>
            <w:tcW w:w="1234" w:type="pct"/>
          </w:tcPr>
          <w:p w14:paraId="16CAE2F4" w14:textId="77777777" w:rsidR="004E36EA" w:rsidRPr="00084A90" w:rsidRDefault="00163357">
            <w:pPr>
              <w:pStyle w:val="BodyText"/>
              <w:ind w:left="90"/>
              <w:jc w:val="left"/>
              <w:rPr>
                <w:rFonts w:ascii="Arial" w:hAnsi="Arial" w:cs="Arial"/>
                <w:bCs/>
                <w:szCs w:val="28"/>
                <w:lang w:val="en-GB"/>
              </w:rPr>
            </w:pPr>
            <w:r w:rsidRPr="00084A9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00717785" w14:textId="77777777" w:rsidR="004E36EA" w:rsidRPr="00084A90" w:rsidRDefault="00163357">
            <w:pPr>
              <w:pStyle w:val="NormalWeb"/>
              <w:spacing w:before="0" w:beforeAutospacing="0" w:after="0" w:afterAutospacing="0"/>
              <w:rPr>
                <w:rFonts w:ascii="Arial" w:hAnsi="Arial" w:cs="Arial"/>
                <w:b/>
                <w:bCs/>
                <w:szCs w:val="28"/>
                <w:highlight w:val="yellow"/>
                <w:lang w:val="en-GB"/>
              </w:rPr>
            </w:pPr>
            <w:r w:rsidRPr="00084A90">
              <w:rPr>
                <w:rFonts w:ascii="Arial" w:hAnsi="Arial" w:cs="Arial"/>
                <w:b/>
                <w:bCs/>
                <w:szCs w:val="28"/>
                <w:lang w:val="en-GB"/>
              </w:rPr>
              <w:t>Ms_BPR_7016</w:t>
            </w:r>
          </w:p>
        </w:tc>
      </w:tr>
      <w:tr w:rsidR="004E36EA" w:rsidRPr="00084A90" w14:paraId="0536A578" w14:textId="77777777">
        <w:trPr>
          <w:trHeight w:val="331"/>
        </w:trPr>
        <w:tc>
          <w:tcPr>
            <w:tcW w:w="1234" w:type="pct"/>
          </w:tcPr>
          <w:p w14:paraId="36F3D15E" w14:textId="77777777" w:rsidR="004E36EA" w:rsidRPr="00084A90" w:rsidRDefault="00163357">
            <w:pPr>
              <w:pStyle w:val="BodyText"/>
              <w:ind w:left="90"/>
              <w:jc w:val="left"/>
              <w:rPr>
                <w:rFonts w:ascii="Arial" w:hAnsi="Arial" w:cs="Arial"/>
                <w:bCs/>
                <w:szCs w:val="28"/>
                <w:lang w:val="en-GB"/>
              </w:rPr>
            </w:pPr>
            <w:r w:rsidRPr="00084A9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42B3C26D" w14:textId="77777777" w:rsidR="004E36EA" w:rsidRPr="00084A90" w:rsidRDefault="00163357">
            <w:pPr>
              <w:pStyle w:val="NormalWeb"/>
              <w:spacing w:before="0" w:beforeAutospacing="0" w:after="0" w:afterAutospacing="0"/>
              <w:rPr>
                <w:rFonts w:ascii="Arial" w:hAnsi="Arial" w:cs="Arial"/>
                <w:b/>
                <w:szCs w:val="28"/>
                <w:highlight w:val="yellow"/>
                <w:lang w:val="en-GB"/>
              </w:rPr>
            </w:pPr>
            <w:r w:rsidRPr="00084A90">
              <w:rPr>
                <w:rFonts w:ascii="Arial" w:hAnsi="Arial" w:cs="Arial"/>
                <w:b/>
                <w:szCs w:val="28"/>
                <w:lang w:val="en-GB"/>
              </w:rPr>
              <w:t>Tuberculous Osteomyelitis of the Skull: A Case Report with Literature Review</w:t>
            </w:r>
          </w:p>
        </w:tc>
      </w:tr>
      <w:tr w:rsidR="004E36EA" w:rsidRPr="00084A90" w14:paraId="5D21700A" w14:textId="77777777">
        <w:trPr>
          <w:trHeight w:val="332"/>
        </w:trPr>
        <w:tc>
          <w:tcPr>
            <w:tcW w:w="1234" w:type="pct"/>
          </w:tcPr>
          <w:p w14:paraId="1C76A637" w14:textId="77777777" w:rsidR="004E36EA" w:rsidRPr="00084A90" w:rsidRDefault="00163357">
            <w:pPr>
              <w:pStyle w:val="BodyText"/>
              <w:ind w:left="90"/>
              <w:jc w:val="left"/>
              <w:rPr>
                <w:rFonts w:ascii="Arial" w:hAnsi="Arial" w:cs="Arial"/>
                <w:bCs/>
                <w:szCs w:val="28"/>
                <w:lang w:val="en-GB"/>
              </w:rPr>
            </w:pPr>
            <w:r w:rsidRPr="00084A9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D3599C" w14:textId="77777777" w:rsidR="004E36EA" w:rsidRPr="00084A90" w:rsidRDefault="00163357">
            <w:pPr>
              <w:pStyle w:val="NormalWeb"/>
              <w:spacing w:before="0" w:beforeAutospacing="0" w:after="0" w:afterAutospacing="0"/>
              <w:rPr>
                <w:rFonts w:ascii="Arial" w:hAnsi="Arial" w:cs="Arial"/>
                <w:b/>
                <w:szCs w:val="28"/>
                <w:lang w:val="en-GB"/>
              </w:rPr>
            </w:pPr>
            <w:r w:rsidRPr="00084A90">
              <w:rPr>
                <w:rFonts w:ascii="Arial" w:hAnsi="Arial" w:cs="Arial"/>
                <w:b/>
                <w:szCs w:val="28"/>
                <w:lang w:val="en-GB"/>
              </w:rPr>
              <w:t>Book Chapter</w:t>
            </w:r>
          </w:p>
        </w:tc>
      </w:tr>
    </w:tbl>
    <w:p w14:paraId="66D41C94" w14:textId="77777777" w:rsidR="004E36EA" w:rsidRPr="00084A90" w:rsidRDefault="004E36EA">
      <w:pPr>
        <w:pStyle w:val="BodyText"/>
        <w:rPr>
          <w:rFonts w:ascii="Arial" w:hAnsi="Arial" w:cs="Arial"/>
          <w:b/>
          <w:bCs/>
          <w:szCs w:val="20"/>
          <w:u w:val="single"/>
          <w:lang w:val="en-GB"/>
        </w:rPr>
      </w:pPr>
    </w:p>
    <w:p w14:paraId="725937A6" w14:textId="77777777" w:rsidR="004E36EA" w:rsidRPr="00084A90" w:rsidRDefault="004E36EA">
      <w:pPr>
        <w:pStyle w:val="BodyText"/>
        <w:rPr>
          <w:rFonts w:ascii="Arial" w:hAnsi="Arial" w:cs="Arial"/>
          <w:b/>
          <w:bCs/>
          <w:szCs w:val="20"/>
          <w:u w:val="single"/>
          <w:lang w:val="en-GB"/>
        </w:rPr>
      </w:pPr>
    </w:p>
    <w:p w14:paraId="5273BC93" w14:textId="77777777" w:rsidR="004E36EA" w:rsidRPr="00084A90" w:rsidRDefault="004E36EA">
      <w:pPr>
        <w:pStyle w:val="BodyText"/>
        <w:rPr>
          <w:rFonts w:ascii="Arial" w:hAnsi="Arial" w:cs="Arial"/>
          <w:b/>
          <w:color w:val="222222"/>
          <w:sz w:val="32"/>
          <w:u w:val="single"/>
          <w:lang w:val="en-US"/>
        </w:rPr>
      </w:pPr>
    </w:p>
    <w:p w14:paraId="3D162753" w14:textId="77777777" w:rsidR="004E36EA" w:rsidRPr="00084A90" w:rsidRDefault="00163357">
      <w:pPr>
        <w:pStyle w:val="BodyText"/>
        <w:rPr>
          <w:rFonts w:ascii="Arial" w:hAnsi="Arial" w:cs="Arial"/>
          <w:b/>
          <w:color w:val="222222"/>
          <w:sz w:val="32"/>
          <w:u w:val="single"/>
          <w:lang w:val="en-US"/>
        </w:rPr>
      </w:pPr>
      <w:r w:rsidRPr="00084A90">
        <w:rPr>
          <w:rFonts w:ascii="Arial" w:hAnsi="Arial" w:cs="Arial"/>
          <w:b/>
          <w:color w:val="222222"/>
          <w:sz w:val="32"/>
          <w:u w:val="single"/>
          <w:lang w:val="en-US"/>
        </w:rPr>
        <w:t>Special note:</w:t>
      </w:r>
    </w:p>
    <w:p w14:paraId="15EF5F6A" w14:textId="77777777" w:rsidR="004E36EA" w:rsidRPr="00084A90" w:rsidRDefault="004E36EA">
      <w:pPr>
        <w:pStyle w:val="BodyText"/>
        <w:rPr>
          <w:rFonts w:ascii="Arial" w:hAnsi="Arial" w:cs="Arial"/>
          <w:b/>
          <w:color w:val="222222"/>
          <w:sz w:val="32"/>
          <w:u w:val="single"/>
          <w:lang w:val="en-US"/>
        </w:rPr>
      </w:pPr>
    </w:p>
    <w:p w14:paraId="1B2C2B32" w14:textId="77777777" w:rsidR="004E36EA" w:rsidRPr="00084A90" w:rsidRDefault="00163357">
      <w:pPr>
        <w:pStyle w:val="BodyText"/>
        <w:rPr>
          <w:rFonts w:ascii="Arial" w:hAnsi="Arial" w:cs="Arial"/>
          <w:b/>
          <w:color w:val="222222"/>
          <w:sz w:val="32"/>
          <w:lang w:val="en-US"/>
        </w:rPr>
      </w:pPr>
      <w:r w:rsidRPr="00084A90">
        <w:rPr>
          <w:rFonts w:ascii="Arial" w:hAnsi="Arial" w:cs="Arial"/>
          <w:b/>
          <w:color w:val="222222"/>
          <w:sz w:val="32"/>
          <w:lang w:val="en-US"/>
        </w:rPr>
        <w:t xml:space="preserve">A research paper already published in a journal can be published as a Book Chapter in an expanded form with proper copyright approval. </w:t>
      </w:r>
    </w:p>
    <w:p w14:paraId="0881CDCC" w14:textId="77777777" w:rsidR="004E36EA" w:rsidRPr="00084A90" w:rsidRDefault="00000000">
      <w:pPr>
        <w:pStyle w:val="BodyText"/>
        <w:rPr>
          <w:rFonts w:ascii="Arial" w:hAnsi="Arial" w:cs="Arial"/>
          <w:b/>
          <w:color w:val="222222"/>
          <w:sz w:val="32"/>
          <w:u w:val="single"/>
          <w:lang w:val="en-US"/>
        </w:rPr>
      </w:pPr>
      <w:r w:rsidRPr="00084A90">
        <w:rPr>
          <w:rFonts w:ascii="Arial" w:hAnsi="Arial" w:cs="Arial"/>
          <w:b/>
          <w:noProof/>
          <w:color w:val="222222"/>
          <w:sz w:val="32"/>
          <w:u w:val="single"/>
          <w:lang w:val="en-US"/>
        </w:rPr>
        <w:pict w14:anchorId="636199B7">
          <v:rect id="1026" o:spid="_x0000_s1026" style="position:absolute;left:0;text-align:left;margin-left:-9.6pt;margin-top:14.25pt;width:1071.35pt;height:124.75pt;z-index:2;visibility:visible;mso-wrap-distance-left:0;mso-wrap-distance-right:0;mso-position-horizontal-relative:text;mso-position-vertical-relative:text;mso-width-relative:page;mso-height-relative:page">
            <v:textbox>
              <w:txbxContent>
                <w:p w14:paraId="5ADEA3A4" w14:textId="77777777" w:rsidR="004E36EA" w:rsidRDefault="00163357">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2A38AD43" w14:textId="77777777" w:rsidR="004E36EA" w:rsidRDefault="004E36EA">
                  <w:pPr>
                    <w:pStyle w:val="BodyText"/>
                    <w:rPr>
                      <w:rFonts w:ascii="Arial" w:hAnsi="Arial" w:cs="Arial"/>
                      <w:color w:val="222222"/>
                      <w:sz w:val="32"/>
                      <w:lang w:val="en-US"/>
                    </w:rPr>
                  </w:pPr>
                </w:p>
                <w:p w14:paraId="5B5B9F48" w14:textId="77777777" w:rsidR="004E36EA" w:rsidRDefault="00163357">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64FA72FB" w14:textId="77777777" w:rsidR="004E36EA" w:rsidRDefault="004E36EA">
                  <w:pPr>
                    <w:pStyle w:val="BodyText"/>
                    <w:jc w:val="left"/>
                    <w:rPr>
                      <w:rFonts w:ascii="Arial" w:hAnsi="Arial" w:cs="Arial"/>
                      <w:b/>
                      <w:color w:val="222222"/>
                      <w:sz w:val="32"/>
                      <w:lang w:val="en-US"/>
                    </w:rPr>
                  </w:pPr>
                </w:p>
                <w:p w14:paraId="771A019D" w14:textId="77777777" w:rsidR="004E36EA" w:rsidRDefault="00163357">
                  <w:pPr>
                    <w:pStyle w:val="BodyText"/>
                    <w:jc w:val="left"/>
                    <w:rPr>
                      <w:rFonts w:ascii="Arial" w:hAnsi="Arial" w:cs="Arial"/>
                      <w:b/>
                      <w:color w:val="222222"/>
                      <w:sz w:val="32"/>
                      <w:lang w:val="en-US"/>
                    </w:rPr>
                  </w:pPr>
                  <w:r>
                    <w:rPr>
                      <w:rFonts w:ascii="Arial" w:hAnsi="Arial" w:cs="Arial"/>
                      <w:b/>
                      <w:color w:val="222222"/>
                      <w:sz w:val="32"/>
                      <w:lang w:val="en-US"/>
                    </w:rPr>
                    <w:t>East West Medical College Journal, 12(1), 111–119, 2024.</w:t>
                  </w:r>
                </w:p>
                <w:p w14:paraId="3BBCDC98" w14:textId="77777777" w:rsidR="004E36EA" w:rsidRDefault="00163357">
                  <w:pPr>
                    <w:pStyle w:val="BodyText"/>
                    <w:jc w:val="left"/>
                    <w:rPr>
                      <w:rFonts w:ascii="Arial" w:hAnsi="Arial" w:cs="Arial"/>
                      <w:b/>
                      <w:color w:val="222222"/>
                      <w:sz w:val="32"/>
                      <w:lang w:val="en-US"/>
                    </w:rPr>
                  </w:pPr>
                  <w:r>
                    <w:rPr>
                      <w:rFonts w:ascii="Arial" w:hAnsi="Arial" w:cs="Arial"/>
                      <w:b/>
                      <w:color w:val="222222"/>
                      <w:sz w:val="32"/>
                      <w:lang w:val="en-US"/>
                    </w:rPr>
                    <w:t xml:space="preserve">DOI: </w:t>
                  </w:r>
                  <w:hyperlink r:id="rId8" w:history="1">
                    <w:r>
                      <w:rPr>
                        <w:rStyle w:val="Hyperlink"/>
                        <w:rFonts w:ascii="Arial" w:hAnsi="Arial" w:cs="Arial"/>
                        <w:b/>
                        <w:sz w:val="32"/>
                        <w:lang w:val="en-US"/>
                      </w:rPr>
                      <w:t>https://doi.org/10.3329/ewmcj.v12i1.77190</w:t>
                    </w:r>
                  </w:hyperlink>
                  <w:r>
                    <w:rPr>
                      <w:rFonts w:ascii="Arial" w:hAnsi="Arial" w:cs="Arial"/>
                      <w:b/>
                      <w:color w:val="222222"/>
                      <w:sz w:val="32"/>
                      <w:lang w:val="en-US"/>
                    </w:rPr>
                    <w:t xml:space="preserve"> </w:t>
                  </w:r>
                </w:p>
              </w:txbxContent>
            </v:textbox>
          </v:rect>
        </w:pict>
      </w:r>
    </w:p>
    <w:p w14:paraId="76C0BA29" w14:textId="77777777" w:rsidR="004E36EA" w:rsidRPr="00084A90" w:rsidRDefault="00163357">
      <w:pPr>
        <w:pStyle w:val="BodyText"/>
        <w:jc w:val="left"/>
        <w:rPr>
          <w:rFonts w:ascii="Arial" w:hAnsi="Arial" w:cs="Arial"/>
          <w:color w:val="222222"/>
          <w:sz w:val="20"/>
          <w:szCs w:val="18"/>
          <w:lang w:val="en-IN"/>
        </w:rPr>
      </w:pPr>
      <w:r w:rsidRPr="00084A90">
        <w:rPr>
          <w:rFonts w:ascii="Arial" w:hAnsi="Arial" w:cs="Arial"/>
          <w:color w:val="222222"/>
          <w:sz w:val="20"/>
          <w:szCs w:val="18"/>
          <w:lang w:val="en-IN"/>
        </w:rPr>
        <w:br w:type="page"/>
      </w:r>
    </w:p>
    <w:p w14:paraId="5AB2B9CB" w14:textId="77777777" w:rsidR="004E36EA" w:rsidRPr="00084A90" w:rsidRDefault="004E36EA">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4E36EA" w:rsidRPr="00084A90" w14:paraId="35530848" w14:textId="77777777">
        <w:tc>
          <w:tcPr>
            <w:tcW w:w="5000" w:type="pct"/>
            <w:gridSpan w:val="3"/>
            <w:tcBorders>
              <w:top w:val="nil"/>
              <w:left w:val="nil"/>
              <w:right w:val="nil"/>
            </w:tcBorders>
            <w:noWrap/>
          </w:tcPr>
          <w:p w14:paraId="158E872D" w14:textId="77777777" w:rsidR="004E36EA" w:rsidRPr="00084A90" w:rsidRDefault="00163357">
            <w:pPr>
              <w:pStyle w:val="Heading2"/>
              <w:jc w:val="left"/>
              <w:rPr>
                <w:rFonts w:ascii="Arial" w:hAnsi="Arial" w:cs="Arial"/>
                <w:lang w:val="en-GB"/>
              </w:rPr>
            </w:pPr>
            <w:r w:rsidRPr="00084A90">
              <w:rPr>
                <w:rFonts w:ascii="Arial" w:hAnsi="Arial" w:cs="Arial"/>
                <w:highlight w:val="yellow"/>
                <w:lang w:val="en-GB"/>
              </w:rPr>
              <w:t>PART  1:</w:t>
            </w:r>
            <w:r w:rsidRPr="00084A90">
              <w:rPr>
                <w:rFonts w:ascii="Arial" w:hAnsi="Arial" w:cs="Arial"/>
                <w:lang w:val="en-GB"/>
              </w:rPr>
              <w:t xml:space="preserve"> Comments</w:t>
            </w:r>
          </w:p>
          <w:p w14:paraId="17E48871" w14:textId="77777777" w:rsidR="004E36EA" w:rsidRPr="00084A90" w:rsidRDefault="004E36EA">
            <w:pPr>
              <w:rPr>
                <w:rFonts w:ascii="Arial" w:hAnsi="Arial" w:cs="Arial"/>
                <w:sz w:val="20"/>
                <w:szCs w:val="20"/>
                <w:lang w:val="en-GB"/>
              </w:rPr>
            </w:pPr>
          </w:p>
        </w:tc>
      </w:tr>
      <w:tr w:rsidR="004E36EA" w:rsidRPr="00084A90" w14:paraId="79313ACB" w14:textId="77777777">
        <w:tc>
          <w:tcPr>
            <w:tcW w:w="1265" w:type="pct"/>
            <w:noWrap/>
          </w:tcPr>
          <w:p w14:paraId="4D717298" w14:textId="77777777" w:rsidR="004E36EA" w:rsidRPr="00084A90" w:rsidRDefault="004E36EA">
            <w:pPr>
              <w:pStyle w:val="Heading2"/>
              <w:jc w:val="left"/>
              <w:rPr>
                <w:rFonts w:ascii="Arial" w:hAnsi="Arial" w:cs="Arial"/>
                <w:lang w:val="en-GB"/>
              </w:rPr>
            </w:pPr>
          </w:p>
        </w:tc>
        <w:tc>
          <w:tcPr>
            <w:tcW w:w="2212" w:type="pct"/>
          </w:tcPr>
          <w:p w14:paraId="14461327" w14:textId="77777777" w:rsidR="004E36EA" w:rsidRPr="00084A90" w:rsidRDefault="00163357">
            <w:pPr>
              <w:pStyle w:val="Heading2"/>
              <w:jc w:val="left"/>
              <w:rPr>
                <w:rFonts w:ascii="Arial" w:hAnsi="Arial" w:cs="Arial"/>
                <w:lang w:val="en-GB"/>
              </w:rPr>
            </w:pPr>
            <w:r w:rsidRPr="00084A90">
              <w:rPr>
                <w:rFonts w:ascii="Arial" w:hAnsi="Arial" w:cs="Arial"/>
                <w:lang w:val="en-GB"/>
              </w:rPr>
              <w:t>Reviewer’s comment</w:t>
            </w:r>
          </w:p>
          <w:p w14:paraId="5F598227" w14:textId="77777777" w:rsidR="004E36EA" w:rsidRPr="00084A90" w:rsidRDefault="00163357">
            <w:pPr>
              <w:rPr>
                <w:rFonts w:ascii="Arial" w:hAnsi="Arial" w:cs="Arial"/>
                <w:b/>
                <w:bCs/>
                <w:sz w:val="20"/>
                <w:szCs w:val="20"/>
              </w:rPr>
            </w:pPr>
            <w:r w:rsidRPr="00084A90">
              <w:rPr>
                <w:rFonts w:ascii="Arial" w:hAnsi="Arial" w:cs="Arial"/>
                <w:b/>
                <w:bCs/>
                <w:sz w:val="20"/>
                <w:szCs w:val="20"/>
                <w:highlight w:val="yellow"/>
              </w:rPr>
              <w:t>Artificial Intelligence (AI) generated or assisted review comments are strictly prohibited during peer review.</w:t>
            </w:r>
          </w:p>
          <w:p w14:paraId="07E2FAD9" w14:textId="77777777" w:rsidR="004E36EA" w:rsidRPr="00084A90" w:rsidRDefault="004E36EA">
            <w:pPr>
              <w:rPr>
                <w:rFonts w:ascii="Arial" w:hAnsi="Arial" w:cs="Arial"/>
                <w:lang w:val="en-GB"/>
              </w:rPr>
            </w:pPr>
          </w:p>
        </w:tc>
        <w:tc>
          <w:tcPr>
            <w:tcW w:w="1523" w:type="pct"/>
          </w:tcPr>
          <w:p w14:paraId="29BE00CB" w14:textId="77777777" w:rsidR="004E36EA" w:rsidRPr="00084A90" w:rsidRDefault="00163357">
            <w:pPr>
              <w:pStyle w:val="Heading2"/>
              <w:jc w:val="left"/>
              <w:rPr>
                <w:rFonts w:ascii="Arial" w:hAnsi="Arial" w:cs="Arial"/>
                <w:b w:val="0"/>
                <w:lang w:val="en-GB"/>
              </w:rPr>
            </w:pPr>
            <w:r w:rsidRPr="00084A90">
              <w:rPr>
                <w:rFonts w:ascii="Arial" w:hAnsi="Arial" w:cs="Arial"/>
                <w:lang w:val="en-GB"/>
              </w:rPr>
              <w:t>Author’s Feedback</w:t>
            </w:r>
            <w:r w:rsidRPr="00084A90">
              <w:rPr>
                <w:rFonts w:ascii="Arial" w:hAnsi="Arial" w:cs="Arial"/>
                <w:b w:val="0"/>
                <w:lang w:val="en-GB"/>
              </w:rPr>
              <w:t xml:space="preserve"> </w:t>
            </w:r>
            <w:r w:rsidRPr="00084A90">
              <w:rPr>
                <w:rFonts w:ascii="Arial" w:hAnsi="Arial" w:cs="Arial"/>
                <w:b w:val="0"/>
                <w:i/>
                <w:lang w:val="en-GB"/>
              </w:rPr>
              <w:t>(Please correct the manuscript and highlight that part in the manuscript. It is mandatory that authors should write his/her feedback here)</w:t>
            </w:r>
          </w:p>
        </w:tc>
      </w:tr>
      <w:tr w:rsidR="004E36EA" w:rsidRPr="00084A90" w14:paraId="5C60F0A4" w14:textId="77777777">
        <w:trPr>
          <w:trHeight w:val="1264"/>
        </w:trPr>
        <w:tc>
          <w:tcPr>
            <w:tcW w:w="1265" w:type="pct"/>
            <w:noWrap/>
          </w:tcPr>
          <w:p w14:paraId="70A96FC9" w14:textId="77777777" w:rsidR="004E36EA" w:rsidRPr="00084A90" w:rsidRDefault="00163357">
            <w:pPr>
              <w:ind w:left="360"/>
              <w:rPr>
                <w:rFonts w:ascii="Arial" w:hAnsi="Arial" w:cs="Arial"/>
                <w:b/>
                <w:bCs/>
                <w:sz w:val="20"/>
                <w:szCs w:val="20"/>
                <w:lang w:val="en-GB"/>
              </w:rPr>
            </w:pPr>
            <w:r w:rsidRPr="00084A9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2F325D8B" w14:textId="77777777" w:rsidR="004E36EA" w:rsidRPr="00084A90" w:rsidRDefault="004E36EA">
            <w:pPr>
              <w:ind w:left="360"/>
              <w:rPr>
                <w:rFonts w:ascii="Arial" w:eastAsia="MS Mincho" w:hAnsi="Arial" w:cs="Arial"/>
                <w:b/>
                <w:bCs/>
                <w:sz w:val="20"/>
                <w:szCs w:val="20"/>
                <w:lang w:val="en-GB"/>
              </w:rPr>
            </w:pPr>
          </w:p>
        </w:tc>
        <w:tc>
          <w:tcPr>
            <w:tcW w:w="2212" w:type="pct"/>
          </w:tcPr>
          <w:p w14:paraId="3A3B6A26" w14:textId="77777777" w:rsidR="004E36EA" w:rsidRPr="00084A90" w:rsidRDefault="00163357">
            <w:pPr>
              <w:pStyle w:val="ListParagraph"/>
              <w:ind w:left="0"/>
              <w:rPr>
                <w:rFonts w:ascii="Arial" w:hAnsi="Arial" w:cs="Arial"/>
                <w:b/>
                <w:bCs/>
                <w:sz w:val="20"/>
                <w:szCs w:val="20"/>
                <w:lang w:val="en-GB"/>
              </w:rPr>
            </w:pPr>
            <w:r w:rsidRPr="00084A90">
              <w:rPr>
                <w:rFonts w:ascii="Arial" w:hAnsi="Arial" w:cs="Arial"/>
                <w:b/>
                <w:bCs/>
                <w:sz w:val="20"/>
                <w:szCs w:val="20"/>
              </w:rPr>
              <w:t xml:space="preserve">Clinically relevant case report in view of important DD for lytic/punched out lesion of skull along with Osteopetrosis, Langer cell histiocytosis, post trauma. Bone TB is hematologically spread to long bones but this report also highlights that MTB can harbor in skull as well. Resident level case report. </w:t>
            </w:r>
          </w:p>
        </w:tc>
        <w:tc>
          <w:tcPr>
            <w:tcW w:w="1523" w:type="pct"/>
          </w:tcPr>
          <w:p w14:paraId="146406AE" w14:textId="77777777" w:rsidR="004E36EA" w:rsidRPr="00084A90" w:rsidRDefault="004E36EA">
            <w:pPr>
              <w:pStyle w:val="Heading2"/>
              <w:jc w:val="left"/>
              <w:rPr>
                <w:rFonts w:ascii="Arial" w:hAnsi="Arial" w:cs="Arial"/>
                <w:b w:val="0"/>
                <w:lang w:val="en-GB"/>
              </w:rPr>
            </w:pPr>
          </w:p>
        </w:tc>
      </w:tr>
      <w:tr w:rsidR="004E36EA" w:rsidRPr="00084A90" w14:paraId="61296517" w14:textId="77777777">
        <w:trPr>
          <w:trHeight w:val="1262"/>
        </w:trPr>
        <w:tc>
          <w:tcPr>
            <w:tcW w:w="1265" w:type="pct"/>
            <w:noWrap/>
          </w:tcPr>
          <w:p w14:paraId="0DFC9C99" w14:textId="77777777" w:rsidR="004E36EA" w:rsidRPr="00084A90" w:rsidRDefault="00163357">
            <w:pPr>
              <w:ind w:left="360"/>
              <w:rPr>
                <w:rFonts w:ascii="Arial" w:hAnsi="Arial" w:cs="Arial"/>
                <w:b/>
                <w:bCs/>
                <w:sz w:val="20"/>
                <w:szCs w:val="20"/>
                <w:lang w:val="en-GB"/>
              </w:rPr>
            </w:pPr>
            <w:r w:rsidRPr="00084A90">
              <w:rPr>
                <w:rFonts w:ascii="Arial" w:hAnsi="Arial" w:cs="Arial"/>
                <w:b/>
                <w:bCs/>
                <w:sz w:val="20"/>
                <w:szCs w:val="20"/>
                <w:lang w:val="en-GB"/>
              </w:rPr>
              <w:t>Is the title of the article suitable?</w:t>
            </w:r>
          </w:p>
          <w:p w14:paraId="2F1044F8" w14:textId="77777777" w:rsidR="004E36EA" w:rsidRPr="00084A90" w:rsidRDefault="00163357">
            <w:pPr>
              <w:ind w:left="360"/>
              <w:rPr>
                <w:rFonts w:ascii="Arial" w:hAnsi="Arial" w:cs="Arial"/>
                <w:b/>
                <w:bCs/>
                <w:sz w:val="20"/>
                <w:szCs w:val="20"/>
                <w:lang w:val="en-GB"/>
              </w:rPr>
            </w:pPr>
            <w:r w:rsidRPr="00084A90">
              <w:rPr>
                <w:rFonts w:ascii="Arial" w:hAnsi="Arial" w:cs="Arial"/>
                <w:b/>
                <w:bCs/>
                <w:sz w:val="20"/>
                <w:szCs w:val="20"/>
                <w:lang w:val="en-GB"/>
              </w:rPr>
              <w:t>(If not please suggest an alternative title)</w:t>
            </w:r>
          </w:p>
          <w:p w14:paraId="1E329817" w14:textId="77777777" w:rsidR="004E36EA" w:rsidRPr="00084A90" w:rsidRDefault="004E36EA">
            <w:pPr>
              <w:pStyle w:val="Heading2"/>
              <w:jc w:val="left"/>
              <w:rPr>
                <w:rFonts w:ascii="Arial" w:hAnsi="Arial" w:cs="Arial"/>
                <w:u w:val="single"/>
                <w:lang w:val="en-GB"/>
              </w:rPr>
            </w:pPr>
          </w:p>
        </w:tc>
        <w:tc>
          <w:tcPr>
            <w:tcW w:w="2212" w:type="pct"/>
          </w:tcPr>
          <w:p w14:paraId="16017476" w14:textId="77777777" w:rsidR="004E36EA" w:rsidRPr="00084A90" w:rsidRDefault="00163357">
            <w:pPr>
              <w:rPr>
                <w:rFonts w:ascii="Arial" w:hAnsi="Arial" w:cs="Arial"/>
                <w:b/>
                <w:bCs/>
                <w:sz w:val="20"/>
                <w:szCs w:val="20"/>
                <w:lang w:val="en-GB"/>
              </w:rPr>
            </w:pPr>
            <w:r w:rsidRPr="00084A90">
              <w:rPr>
                <w:rFonts w:ascii="Arial" w:hAnsi="Arial" w:cs="Arial"/>
                <w:b/>
                <w:bCs/>
                <w:sz w:val="20"/>
                <w:szCs w:val="20"/>
              </w:rPr>
              <w:t xml:space="preserve">Yes. A rare case of Tuberculous osteomyelitis: would have been better. </w:t>
            </w:r>
          </w:p>
        </w:tc>
        <w:tc>
          <w:tcPr>
            <w:tcW w:w="1523" w:type="pct"/>
          </w:tcPr>
          <w:p w14:paraId="50DD9EFE" w14:textId="77777777" w:rsidR="004E36EA" w:rsidRPr="00084A90" w:rsidRDefault="004E36EA">
            <w:pPr>
              <w:pStyle w:val="Heading2"/>
              <w:jc w:val="left"/>
              <w:rPr>
                <w:rFonts w:ascii="Arial" w:hAnsi="Arial" w:cs="Arial"/>
                <w:b w:val="0"/>
                <w:lang w:val="en-GB"/>
              </w:rPr>
            </w:pPr>
          </w:p>
        </w:tc>
      </w:tr>
      <w:tr w:rsidR="004E36EA" w:rsidRPr="00084A90" w14:paraId="27FF99A9" w14:textId="77777777">
        <w:trPr>
          <w:trHeight w:val="1262"/>
        </w:trPr>
        <w:tc>
          <w:tcPr>
            <w:tcW w:w="1265" w:type="pct"/>
            <w:noWrap/>
          </w:tcPr>
          <w:p w14:paraId="0C181600" w14:textId="77777777" w:rsidR="004E36EA" w:rsidRPr="00084A90" w:rsidRDefault="00163357">
            <w:pPr>
              <w:pStyle w:val="Heading2"/>
              <w:ind w:left="360"/>
              <w:jc w:val="left"/>
              <w:rPr>
                <w:rFonts w:ascii="Arial" w:hAnsi="Arial" w:cs="Arial"/>
                <w:lang w:val="en-GB"/>
              </w:rPr>
            </w:pPr>
            <w:r w:rsidRPr="00084A90">
              <w:rPr>
                <w:rFonts w:ascii="Arial" w:hAnsi="Arial" w:cs="Arial"/>
                <w:lang w:val="en-GB"/>
              </w:rPr>
              <w:t>Is the abstract of the article comprehensive? Do you suggest the addition (or deletion) of some points in this section? Please write your suggestions here.</w:t>
            </w:r>
          </w:p>
          <w:p w14:paraId="1310AE08" w14:textId="77777777" w:rsidR="004E36EA" w:rsidRPr="00084A90" w:rsidRDefault="004E36EA">
            <w:pPr>
              <w:pStyle w:val="Heading2"/>
              <w:jc w:val="left"/>
              <w:rPr>
                <w:rFonts w:ascii="Arial" w:hAnsi="Arial" w:cs="Arial"/>
                <w:u w:val="single"/>
                <w:lang w:val="en-GB"/>
              </w:rPr>
            </w:pPr>
          </w:p>
        </w:tc>
        <w:tc>
          <w:tcPr>
            <w:tcW w:w="2212" w:type="pct"/>
          </w:tcPr>
          <w:p w14:paraId="01F12CF2" w14:textId="77777777" w:rsidR="004E36EA" w:rsidRPr="00084A90" w:rsidRDefault="00163357">
            <w:pPr>
              <w:rPr>
                <w:rFonts w:ascii="Arial" w:hAnsi="Arial" w:cs="Arial"/>
                <w:b/>
                <w:bCs/>
                <w:sz w:val="20"/>
                <w:szCs w:val="20"/>
                <w:lang w:val="en-GB"/>
              </w:rPr>
            </w:pPr>
            <w:r w:rsidRPr="00084A90">
              <w:rPr>
                <w:rFonts w:ascii="Arial" w:hAnsi="Arial" w:cs="Arial"/>
                <w:b/>
                <w:bCs/>
                <w:sz w:val="20"/>
                <w:szCs w:val="20"/>
              </w:rPr>
              <w:t xml:space="preserve">Yes. Other Investigation like Mauntaux test/IGRA/CyTB could have been added. GeneXpert of drainage from lesion could have been used before CT Diagnosis. Before starting treatment genetic diagnosis could have been considered. No mentioning of DILI (Drug induced liver injury) or drug compliance. </w:t>
            </w:r>
          </w:p>
        </w:tc>
        <w:tc>
          <w:tcPr>
            <w:tcW w:w="1523" w:type="pct"/>
          </w:tcPr>
          <w:p w14:paraId="1C55F0B2" w14:textId="77777777" w:rsidR="004E36EA" w:rsidRPr="00084A90" w:rsidRDefault="004E36EA">
            <w:pPr>
              <w:pStyle w:val="Heading2"/>
              <w:jc w:val="left"/>
              <w:rPr>
                <w:rFonts w:ascii="Arial" w:hAnsi="Arial" w:cs="Arial"/>
                <w:b w:val="0"/>
                <w:lang w:val="en-GB"/>
              </w:rPr>
            </w:pPr>
          </w:p>
        </w:tc>
      </w:tr>
      <w:tr w:rsidR="004E36EA" w:rsidRPr="00084A90" w14:paraId="4FC67E33" w14:textId="77777777">
        <w:trPr>
          <w:trHeight w:val="859"/>
        </w:trPr>
        <w:tc>
          <w:tcPr>
            <w:tcW w:w="1265" w:type="pct"/>
            <w:noWrap/>
          </w:tcPr>
          <w:p w14:paraId="13B6AD55" w14:textId="77777777" w:rsidR="004E36EA" w:rsidRPr="00084A90" w:rsidRDefault="00163357">
            <w:pPr>
              <w:ind w:left="360"/>
              <w:rPr>
                <w:rFonts w:ascii="Arial" w:hAnsi="Arial" w:cs="Arial"/>
                <w:b/>
                <w:bCs/>
                <w:sz w:val="20"/>
                <w:szCs w:val="20"/>
                <w:u w:val="single"/>
                <w:lang w:val="en-GB"/>
              </w:rPr>
            </w:pPr>
            <w:r w:rsidRPr="00084A90">
              <w:rPr>
                <w:rFonts w:ascii="Arial" w:hAnsi="Arial" w:cs="Arial"/>
                <w:b/>
                <w:bCs/>
                <w:sz w:val="20"/>
                <w:szCs w:val="20"/>
                <w:lang w:val="en-GB"/>
              </w:rPr>
              <w:t xml:space="preserve">Is the manuscript scientifically, correct? Please write here. </w:t>
            </w:r>
          </w:p>
        </w:tc>
        <w:tc>
          <w:tcPr>
            <w:tcW w:w="2212" w:type="pct"/>
          </w:tcPr>
          <w:p w14:paraId="62244D8D" w14:textId="77777777" w:rsidR="004E36EA" w:rsidRPr="00084A90" w:rsidRDefault="00163357">
            <w:pPr>
              <w:pStyle w:val="ListParagraph"/>
              <w:ind w:left="0"/>
              <w:rPr>
                <w:rFonts w:ascii="Arial" w:hAnsi="Arial" w:cs="Arial"/>
                <w:b/>
                <w:bCs/>
                <w:sz w:val="20"/>
                <w:szCs w:val="20"/>
                <w:lang w:val="en-GB"/>
              </w:rPr>
            </w:pPr>
            <w:r w:rsidRPr="00084A90">
              <w:rPr>
                <w:rFonts w:ascii="Arial" w:hAnsi="Arial" w:cs="Arial"/>
                <w:b/>
                <w:bCs/>
                <w:sz w:val="20"/>
                <w:szCs w:val="20"/>
              </w:rPr>
              <w:t xml:space="preserve">Partially Yes. The other DDs were not ruled out before considering ExPTB. Neurological and orthopedic opinion not mentioned. Blood culture for identifying bug could have been sent. MRI Angio for vessel involvement not seen. Which Drug regime used not mentioned and drug dosages. </w:t>
            </w:r>
          </w:p>
        </w:tc>
        <w:tc>
          <w:tcPr>
            <w:tcW w:w="1523" w:type="pct"/>
          </w:tcPr>
          <w:p w14:paraId="25BFF27D" w14:textId="77777777" w:rsidR="004E36EA" w:rsidRPr="00084A90" w:rsidRDefault="004E36EA">
            <w:pPr>
              <w:pStyle w:val="Heading2"/>
              <w:jc w:val="left"/>
              <w:rPr>
                <w:rFonts w:ascii="Arial" w:hAnsi="Arial" w:cs="Arial"/>
                <w:b w:val="0"/>
                <w:lang w:val="en-GB"/>
              </w:rPr>
            </w:pPr>
          </w:p>
        </w:tc>
      </w:tr>
      <w:tr w:rsidR="004E36EA" w:rsidRPr="00084A90" w14:paraId="457B1A91" w14:textId="77777777">
        <w:trPr>
          <w:trHeight w:val="703"/>
        </w:trPr>
        <w:tc>
          <w:tcPr>
            <w:tcW w:w="1265" w:type="pct"/>
            <w:noWrap/>
          </w:tcPr>
          <w:p w14:paraId="0CE44DBC" w14:textId="77777777" w:rsidR="004E36EA" w:rsidRPr="00084A90" w:rsidRDefault="00163357">
            <w:pPr>
              <w:ind w:left="360"/>
              <w:rPr>
                <w:rFonts w:ascii="Arial" w:hAnsi="Arial" w:cs="Arial"/>
                <w:b/>
                <w:bCs/>
                <w:sz w:val="20"/>
                <w:szCs w:val="20"/>
                <w:lang w:val="en-GB"/>
              </w:rPr>
            </w:pPr>
            <w:r w:rsidRPr="00084A90">
              <w:rPr>
                <w:rFonts w:ascii="Arial" w:hAnsi="Arial" w:cs="Arial"/>
                <w:b/>
                <w:bCs/>
                <w:sz w:val="20"/>
                <w:szCs w:val="20"/>
                <w:lang w:val="en-GB"/>
              </w:rPr>
              <w:t>Are the references sufficient and recent? If you have suggestions of additional references, please mention them in the review form.</w:t>
            </w:r>
          </w:p>
          <w:p w14:paraId="2D86EBA8" w14:textId="77777777" w:rsidR="004E36EA" w:rsidRPr="00084A90" w:rsidRDefault="00163357">
            <w:pPr>
              <w:ind w:left="360"/>
              <w:rPr>
                <w:rFonts w:ascii="Arial" w:hAnsi="Arial" w:cs="Arial"/>
                <w:b/>
                <w:bCs/>
                <w:sz w:val="20"/>
                <w:szCs w:val="20"/>
                <w:u w:val="single"/>
                <w:lang w:val="en-GB"/>
              </w:rPr>
            </w:pPr>
            <w:r w:rsidRPr="00084A90">
              <w:rPr>
                <w:rFonts w:ascii="Arial" w:hAnsi="Arial" w:cs="Arial"/>
                <w:b/>
                <w:bCs/>
                <w:sz w:val="20"/>
                <w:szCs w:val="20"/>
                <w:u w:val="single"/>
                <w:lang w:val="en-GB"/>
              </w:rPr>
              <w:t>-</w:t>
            </w:r>
          </w:p>
        </w:tc>
        <w:tc>
          <w:tcPr>
            <w:tcW w:w="2212" w:type="pct"/>
          </w:tcPr>
          <w:p w14:paraId="2C0B5503" w14:textId="77777777" w:rsidR="004E36EA" w:rsidRPr="00084A90" w:rsidRDefault="00163357">
            <w:pPr>
              <w:pStyle w:val="ListParagraph"/>
              <w:ind w:left="0"/>
              <w:rPr>
                <w:rFonts w:ascii="Arial" w:hAnsi="Arial" w:cs="Arial"/>
                <w:b/>
                <w:bCs/>
                <w:sz w:val="20"/>
                <w:szCs w:val="20"/>
                <w:lang w:val="en-GB"/>
              </w:rPr>
            </w:pPr>
            <w:r w:rsidRPr="00084A90">
              <w:rPr>
                <w:rFonts w:ascii="Arial" w:hAnsi="Arial" w:cs="Arial"/>
                <w:b/>
                <w:bCs/>
                <w:sz w:val="20"/>
                <w:szCs w:val="20"/>
              </w:rPr>
              <w:t>Yes</w:t>
            </w:r>
          </w:p>
        </w:tc>
        <w:tc>
          <w:tcPr>
            <w:tcW w:w="1523" w:type="pct"/>
          </w:tcPr>
          <w:p w14:paraId="49C92AC8" w14:textId="77777777" w:rsidR="004E36EA" w:rsidRPr="00084A90" w:rsidRDefault="004E36EA">
            <w:pPr>
              <w:pStyle w:val="Heading2"/>
              <w:jc w:val="left"/>
              <w:rPr>
                <w:rFonts w:ascii="Arial" w:hAnsi="Arial" w:cs="Arial"/>
                <w:b w:val="0"/>
                <w:lang w:val="en-GB"/>
              </w:rPr>
            </w:pPr>
          </w:p>
        </w:tc>
      </w:tr>
      <w:tr w:rsidR="004E36EA" w:rsidRPr="00084A90" w14:paraId="074F2995" w14:textId="77777777">
        <w:trPr>
          <w:trHeight w:val="386"/>
        </w:trPr>
        <w:tc>
          <w:tcPr>
            <w:tcW w:w="1265" w:type="pct"/>
            <w:noWrap/>
          </w:tcPr>
          <w:p w14:paraId="1EB6F356" w14:textId="77777777" w:rsidR="004E36EA" w:rsidRPr="00084A90" w:rsidRDefault="004E36EA">
            <w:pPr>
              <w:pStyle w:val="Heading2"/>
              <w:jc w:val="left"/>
              <w:rPr>
                <w:rFonts w:ascii="Arial" w:hAnsi="Arial" w:cs="Arial"/>
                <w:b w:val="0"/>
                <w:lang w:val="en-GB"/>
              </w:rPr>
            </w:pPr>
          </w:p>
          <w:p w14:paraId="6BA1E8BB" w14:textId="77777777" w:rsidR="004E36EA" w:rsidRPr="00084A90" w:rsidRDefault="00163357">
            <w:pPr>
              <w:pStyle w:val="Heading2"/>
              <w:ind w:left="360"/>
              <w:jc w:val="left"/>
              <w:rPr>
                <w:rFonts w:ascii="Arial" w:hAnsi="Arial" w:cs="Arial"/>
                <w:bCs w:val="0"/>
                <w:lang w:val="en-GB"/>
              </w:rPr>
            </w:pPr>
            <w:r w:rsidRPr="00084A90">
              <w:rPr>
                <w:rFonts w:ascii="Arial" w:hAnsi="Arial" w:cs="Arial"/>
                <w:bCs w:val="0"/>
                <w:lang w:val="en-GB"/>
              </w:rPr>
              <w:t>Is the language/English quality of the article suitable for scholarly communications?</w:t>
            </w:r>
          </w:p>
          <w:p w14:paraId="3D6A3A81" w14:textId="77777777" w:rsidR="004E36EA" w:rsidRPr="00084A90" w:rsidRDefault="004E36EA">
            <w:pPr>
              <w:rPr>
                <w:rFonts w:ascii="Arial" w:hAnsi="Arial" w:cs="Arial"/>
                <w:sz w:val="20"/>
                <w:szCs w:val="20"/>
                <w:lang w:val="en-GB"/>
              </w:rPr>
            </w:pPr>
          </w:p>
        </w:tc>
        <w:tc>
          <w:tcPr>
            <w:tcW w:w="2212" w:type="pct"/>
          </w:tcPr>
          <w:p w14:paraId="2F534859" w14:textId="77777777" w:rsidR="004E36EA" w:rsidRPr="00084A90" w:rsidRDefault="004E36EA">
            <w:pPr>
              <w:rPr>
                <w:rFonts w:ascii="Arial" w:hAnsi="Arial" w:cs="Arial"/>
                <w:sz w:val="20"/>
                <w:szCs w:val="20"/>
                <w:lang w:val="en-GB"/>
              </w:rPr>
            </w:pPr>
          </w:p>
          <w:p w14:paraId="290B3DDF" w14:textId="77777777" w:rsidR="004E36EA" w:rsidRPr="00084A90" w:rsidRDefault="00163357">
            <w:pPr>
              <w:rPr>
                <w:rFonts w:ascii="Arial" w:hAnsi="Arial" w:cs="Arial"/>
                <w:sz w:val="20"/>
                <w:szCs w:val="20"/>
                <w:lang w:val="en-GB"/>
              </w:rPr>
            </w:pPr>
            <w:r w:rsidRPr="00084A90">
              <w:rPr>
                <w:rFonts w:ascii="Arial" w:hAnsi="Arial" w:cs="Arial"/>
                <w:sz w:val="20"/>
                <w:szCs w:val="20"/>
              </w:rPr>
              <w:t>Yes</w:t>
            </w:r>
          </w:p>
          <w:p w14:paraId="2F516F0D" w14:textId="77777777" w:rsidR="004E36EA" w:rsidRPr="00084A90" w:rsidRDefault="004E36EA">
            <w:pPr>
              <w:rPr>
                <w:rFonts w:ascii="Arial" w:hAnsi="Arial" w:cs="Arial"/>
                <w:sz w:val="20"/>
                <w:szCs w:val="20"/>
                <w:lang w:val="en-GB"/>
              </w:rPr>
            </w:pPr>
          </w:p>
          <w:p w14:paraId="621E13CC" w14:textId="77777777" w:rsidR="004E36EA" w:rsidRPr="00084A90" w:rsidRDefault="004E36EA">
            <w:pPr>
              <w:rPr>
                <w:rFonts w:ascii="Arial" w:hAnsi="Arial" w:cs="Arial"/>
                <w:sz w:val="20"/>
                <w:szCs w:val="20"/>
                <w:lang w:val="en-GB"/>
              </w:rPr>
            </w:pPr>
          </w:p>
          <w:p w14:paraId="36EA5D4A" w14:textId="77777777" w:rsidR="004E36EA" w:rsidRPr="00084A90" w:rsidRDefault="004E36EA">
            <w:pPr>
              <w:rPr>
                <w:rFonts w:ascii="Arial" w:hAnsi="Arial" w:cs="Arial"/>
                <w:sz w:val="20"/>
                <w:szCs w:val="20"/>
                <w:lang w:val="en-GB"/>
              </w:rPr>
            </w:pPr>
          </w:p>
        </w:tc>
        <w:tc>
          <w:tcPr>
            <w:tcW w:w="1523" w:type="pct"/>
          </w:tcPr>
          <w:p w14:paraId="5809B41A" w14:textId="77777777" w:rsidR="004E36EA" w:rsidRPr="00084A90" w:rsidRDefault="004E36EA">
            <w:pPr>
              <w:rPr>
                <w:rFonts w:ascii="Arial" w:hAnsi="Arial" w:cs="Arial"/>
                <w:sz w:val="20"/>
                <w:szCs w:val="20"/>
                <w:lang w:val="en-GB"/>
              </w:rPr>
            </w:pPr>
          </w:p>
        </w:tc>
      </w:tr>
      <w:tr w:rsidR="004E36EA" w:rsidRPr="00084A90" w14:paraId="61AE4E1D" w14:textId="77777777">
        <w:trPr>
          <w:trHeight w:val="1178"/>
        </w:trPr>
        <w:tc>
          <w:tcPr>
            <w:tcW w:w="1265" w:type="pct"/>
            <w:noWrap/>
          </w:tcPr>
          <w:p w14:paraId="02FAEE55" w14:textId="77777777" w:rsidR="004E36EA" w:rsidRPr="00084A90" w:rsidRDefault="00163357">
            <w:pPr>
              <w:pStyle w:val="Heading2"/>
              <w:jc w:val="left"/>
              <w:rPr>
                <w:rFonts w:ascii="Arial" w:hAnsi="Arial" w:cs="Arial"/>
                <w:b w:val="0"/>
                <w:bCs w:val="0"/>
                <w:lang w:val="en-GB"/>
              </w:rPr>
            </w:pPr>
            <w:r w:rsidRPr="00084A90">
              <w:rPr>
                <w:rFonts w:ascii="Arial" w:hAnsi="Arial" w:cs="Arial"/>
                <w:bCs w:val="0"/>
                <w:u w:val="single"/>
                <w:lang w:val="en-GB"/>
              </w:rPr>
              <w:t>Optional/General</w:t>
            </w:r>
            <w:r w:rsidRPr="00084A90">
              <w:rPr>
                <w:rFonts w:ascii="Arial" w:hAnsi="Arial" w:cs="Arial"/>
                <w:bCs w:val="0"/>
                <w:lang w:val="en-GB"/>
              </w:rPr>
              <w:t xml:space="preserve"> </w:t>
            </w:r>
            <w:r w:rsidRPr="00084A90">
              <w:rPr>
                <w:rFonts w:ascii="Arial" w:hAnsi="Arial" w:cs="Arial"/>
                <w:b w:val="0"/>
                <w:bCs w:val="0"/>
                <w:lang w:val="en-GB"/>
              </w:rPr>
              <w:t>comments</w:t>
            </w:r>
          </w:p>
          <w:p w14:paraId="6F95E501" w14:textId="77777777" w:rsidR="004E36EA" w:rsidRPr="00084A90" w:rsidRDefault="004E36EA">
            <w:pPr>
              <w:pStyle w:val="Heading2"/>
              <w:jc w:val="left"/>
              <w:rPr>
                <w:rFonts w:ascii="Arial" w:hAnsi="Arial" w:cs="Arial"/>
                <w:b w:val="0"/>
                <w:lang w:val="en-GB"/>
              </w:rPr>
            </w:pPr>
          </w:p>
        </w:tc>
        <w:tc>
          <w:tcPr>
            <w:tcW w:w="2212" w:type="pct"/>
          </w:tcPr>
          <w:p w14:paraId="647F450F" w14:textId="77777777" w:rsidR="004E36EA" w:rsidRPr="00084A90" w:rsidRDefault="004E36EA">
            <w:pPr>
              <w:rPr>
                <w:rFonts w:ascii="Arial" w:hAnsi="Arial" w:cs="Arial"/>
                <w:sz w:val="20"/>
                <w:szCs w:val="20"/>
                <w:lang w:val="en-GB"/>
              </w:rPr>
            </w:pPr>
          </w:p>
          <w:p w14:paraId="01893E60" w14:textId="77777777" w:rsidR="004E36EA" w:rsidRPr="00084A90" w:rsidRDefault="00163357">
            <w:pPr>
              <w:rPr>
                <w:rFonts w:ascii="Arial" w:hAnsi="Arial" w:cs="Arial"/>
                <w:sz w:val="20"/>
                <w:szCs w:val="20"/>
                <w:lang w:val="en-GB"/>
              </w:rPr>
            </w:pPr>
            <w:r w:rsidRPr="00084A90">
              <w:rPr>
                <w:rFonts w:ascii="Arial" w:hAnsi="Arial" w:cs="Arial"/>
                <w:sz w:val="20"/>
                <w:szCs w:val="20"/>
              </w:rPr>
              <w:t xml:space="preserve">Always stress should be on ruling out DDs before arriving at a specific diagnosis. </w:t>
            </w:r>
          </w:p>
          <w:p w14:paraId="092A87E6" w14:textId="77777777" w:rsidR="004E36EA" w:rsidRPr="00084A90" w:rsidRDefault="004E36EA">
            <w:pPr>
              <w:rPr>
                <w:rFonts w:ascii="Arial" w:hAnsi="Arial" w:cs="Arial"/>
                <w:sz w:val="20"/>
                <w:szCs w:val="20"/>
                <w:lang w:val="en-GB"/>
              </w:rPr>
            </w:pPr>
          </w:p>
          <w:p w14:paraId="3FAC3DAD" w14:textId="77777777" w:rsidR="004E36EA" w:rsidRPr="00084A90" w:rsidRDefault="004E36EA">
            <w:pPr>
              <w:rPr>
                <w:rFonts w:ascii="Arial" w:hAnsi="Arial" w:cs="Arial"/>
                <w:sz w:val="20"/>
                <w:szCs w:val="20"/>
                <w:lang w:val="en-GB"/>
              </w:rPr>
            </w:pPr>
          </w:p>
        </w:tc>
        <w:tc>
          <w:tcPr>
            <w:tcW w:w="1523" w:type="pct"/>
          </w:tcPr>
          <w:p w14:paraId="4DC6E0E3" w14:textId="77777777" w:rsidR="004E36EA" w:rsidRPr="00084A90" w:rsidRDefault="004E36EA">
            <w:pPr>
              <w:rPr>
                <w:rFonts w:ascii="Arial" w:hAnsi="Arial" w:cs="Arial"/>
                <w:sz w:val="20"/>
                <w:szCs w:val="20"/>
                <w:lang w:val="en-GB"/>
              </w:rPr>
            </w:pPr>
          </w:p>
        </w:tc>
      </w:tr>
    </w:tbl>
    <w:p w14:paraId="76F78CB8" w14:textId="77777777" w:rsidR="004E36EA" w:rsidRPr="00084A90" w:rsidRDefault="004E36EA">
      <w:pPr>
        <w:pStyle w:val="BodyText"/>
        <w:rPr>
          <w:rFonts w:ascii="Arial" w:hAnsi="Arial" w:cs="Arial"/>
          <w:b/>
          <w:bCs/>
          <w:sz w:val="20"/>
          <w:szCs w:val="20"/>
          <w:u w:val="single"/>
          <w:lang w:val="en-GB"/>
        </w:rPr>
      </w:pPr>
    </w:p>
    <w:p w14:paraId="11DE550D" w14:textId="77777777" w:rsidR="004E36EA" w:rsidRPr="00084A90" w:rsidRDefault="004E36EA">
      <w:pPr>
        <w:pStyle w:val="BodyText"/>
        <w:rPr>
          <w:rFonts w:ascii="Arial" w:hAnsi="Arial" w:cs="Arial"/>
          <w:b/>
          <w:bCs/>
          <w:sz w:val="20"/>
          <w:szCs w:val="20"/>
          <w:u w:val="single"/>
          <w:lang w:val="en-GB"/>
        </w:rPr>
      </w:pPr>
    </w:p>
    <w:p w14:paraId="19717DE9" w14:textId="77777777" w:rsidR="004E36EA" w:rsidRPr="00084A90" w:rsidRDefault="004E36EA">
      <w:pPr>
        <w:pStyle w:val="BodyText"/>
        <w:rPr>
          <w:rFonts w:ascii="Arial" w:hAnsi="Arial" w:cs="Arial"/>
          <w:b/>
          <w:bCs/>
          <w:sz w:val="20"/>
          <w:szCs w:val="20"/>
          <w:u w:val="single"/>
          <w:lang w:val="en-GB"/>
        </w:rPr>
      </w:pPr>
    </w:p>
    <w:p w14:paraId="31F8113D" w14:textId="77777777" w:rsidR="004E36EA" w:rsidRPr="00084A90" w:rsidRDefault="004E36EA">
      <w:pPr>
        <w:pStyle w:val="BodyText"/>
        <w:rPr>
          <w:rFonts w:ascii="Arial" w:hAnsi="Arial" w:cs="Arial"/>
          <w:b/>
          <w:bCs/>
          <w:sz w:val="20"/>
          <w:szCs w:val="20"/>
          <w:u w:val="single"/>
          <w:lang w:val="en-GB"/>
        </w:rPr>
      </w:pPr>
    </w:p>
    <w:p w14:paraId="14BA107A" w14:textId="77777777" w:rsidR="004E36EA" w:rsidRPr="00084A90" w:rsidRDefault="004E36EA">
      <w:pPr>
        <w:pStyle w:val="BodyText"/>
        <w:rPr>
          <w:rFonts w:ascii="Arial" w:hAnsi="Arial" w:cs="Arial"/>
          <w:b/>
          <w:bCs/>
          <w:sz w:val="20"/>
          <w:szCs w:val="20"/>
          <w:u w:val="single"/>
          <w:lang w:val="en-GB"/>
        </w:rPr>
      </w:pPr>
    </w:p>
    <w:p w14:paraId="4116DE74" w14:textId="77777777" w:rsidR="004E36EA" w:rsidRPr="00084A90" w:rsidRDefault="004E36EA">
      <w:pPr>
        <w:pStyle w:val="BodyText"/>
        <w:rPr>
          <w:rFonts w:ascii="Arial" w:hAnsi="Arial" w:cs="Arial"/>
          <w:b/>
          <w:bCs/>
          <w:sz w:val="20"/>
          <w:szCs w:val="20"/>
          <w:u w:val="single"/>
          <w:lang w:val="en-GB"/>
        </w:rPr>
      </w:pPr>
    </w:p>
    <w:p w14:paraId="2560E295" w14:textId="77777777" w:rsidR="004E36EA" w:rsidRPr="00084A90" w:rsidRDefault="004E36EA">
      <w:pPr>
        <w:pStyle w:val="BodyText"/>
        <w:rPr>
          <w:rFonts w:ascii="Arial" w:hAnsi="Arial" w:cs="Arial"/>
          <w:b/>
          <w:bCs/>
          <w:sz w:val="20"/>
          <w:szCs w:val="20"/>
          <w:u w:val="single"/>
          <w:lang w:val="en-GB"/>
        </w:rPr>
      </w:pPr>
    </w:p>
    <w:p w14:paraId="10E12AD3" w14:textId="77777777" w:rsidR="004E36EA" w:rsidRPr="00084A90" w:rsidRDefault="004E36EA">
      <w:pPr>
        <w:pStyle w:val="BodyText"/>
        <w:rPr>
          <w:rFonts w:ascii="Arial" w:hAnsi="Arial" w:cs="Arial"/>
          <w:b/>
          <w:bCs/>
          <w:sz w:val="20"/>
          <w:szCs w:val="20"/>
          <w:u w:val="single"/>
          <w:lang w:val="en-GB"/>
        </w:rPr>
      </w:pPr>
    </w:p>
    <w:p w14:paraId="29349913" w14:textId="77777777" w:rsidR="004E36EA" w:rsidRPr="00084A90" w:rsidRDefault="004E36EA">
      <w:pPr>
        <w:pStyle w:val="BodyText"/>
        <w:rPr>
          <w:rFonts w:ascii="Arial" w:hAnsi="Arial" w:cs="Arial"/>
          <w:b/>
          <w:bCs/>
          <w:sz w:val="20"/>
          <w:szCs w:val="20"/>
          <w:u w:val="single"/>
          <w:lang w:val="en-GB"/>
        </w:rPr>
      </w:pPr>
    </w:p>
    <w:p w14:paraId="61E13F1F" w14:textId="77777777" w:rsidR="004E36EA" w:rsidRPr="00084A90" w:rsidRDefault="004E36EA">
      <w:pPr>
        <w:pStyle w:val="BodyText"/>
        <w:rPr>
          <w:rFonts w:ascii="Arial" w:hAnsi="Arial" w:cs="Arial"/>
          <w:b/>
          <w:bCs/>
          <w:sz w:val="20"/>
          <w:szCs w:val="20"/>
          <w:u w:val="single"/>
          <w:lang w:val="en-GB"/>
        </w:rPr>
      </w:pPr>
    </w:p>
    <w:p w14:paraId="193F8492" w14:textId="77777777" w:rsidR="004E36EA" w:rsidRPr="00084A90" w:rsidRDefault="004E36EA">
      <w:pPr>
        <w:pStyle w:val="BodyText"/>
        <w:rPr>
          <w:rFonts w:ascii="Arial" w:hAnsi="Arial" w:cs="Arial"/>
          <w:b/>
          <w:bCs/>
          <w:sz w:val="20"/>
          <w:szCs w:val="20"/>
          <w:u w:val="single"/>
          <w:lang w:val="en-GB"/>
        </w:rPr>
      </w:pPr>
    </w:p>
    <w:p w14:paraId="34CD95A1" w14:textId="77777777" w:rsidR="004E36EA" w:rsidRPr="00084A90" w:rsidRDefault="004E36EA">
      <w:pPr>
        <w:pStyle w:val="BodyText"/>
        <w:rPr>
          <w:rFonts w:ascii="Arial" w:hAnsi="Arial" w:cs="Arial"/>
          <w:b/>
          <w:bCs/>
          <w:sz w:val="20"/>
          <w:szCs w:val="20"/>
          <w:u w:val="single"/>
          <w:lang w:val="en-GB"/>
        </w:rPr>
      </w:pPr>
    </w:p>
    <w:p w14:paraId="4DF20AFE" w14:textId="77777777" w:rsidR="004E36EA" w:rsidRPr="00084A90" w:rsidRDefault="004E36E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4E36EA" w:rsidRPr="00084A90" w14:paraId="2881180A" w14:textId="77777777">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599C9361" w14:textId="77777777" w:rsidR="004E36EA" w:rsidRPr="00084A90" w:rsidRDefault="00163357">
            <w:pPr>
              <w:pStyle w:val="NormalWeb"/>
              <w:spacing w:before="0" w:beforeAutospacing="0" w:after="0" w:afterAutospacing="0"/>
              <w:rPr>
                <w:rFonts w:ascii="Arial" w:hAnsi="Arial" w:cs="Arial"/>
                <w:b/>
                <w:sz w:val="20"/>
                <w:szCs w:val="20"/>
                <w:u w:val="single"/>
                <w:lang w:val="en-GB"/>
              </w:rPr>
            </w:pPr>
            <w:r w:rsidRPr="00084A90">
              <w:rPr>
                <w:rFonts w:ascii="Arial" w:hAnsi="Arial" w:cs="Arial"/>
                <w:b/>
                <w:sz w:val="20"/>
                <w:szCs w:val="20"/>
                <w:highlight w:val="yellow"/>
                <w:u w:val="single"/>
                <w:lang w:val="en-GB"/>
              </w:rPr>
              <w:t>PART  2:</w:t>
            </w:r>
            <w:r w:rsidRPr="00084A90">
              <w:rPr>
                <w:rFonts w:ascii="Arial" w:hAnsi="Arial" w:cs="Arial"/>
                <w:b/>
                <w:sz w:val="20"/>
                <w:szCs w:val="20"/>
                <w:u w:val="single"/>
                <w:lang w:val="en-GB"/>
              </w:rPr>
              <w:t xml:space="preserve"> </w:t>
            </w:r>
          </w:p>
          <w:p w14:paraId="66CED9A9" w14:textId="77777777" w:rsidR="004E36EA" w:rsidRPr="00084A90" w:rsidRDefault="004E36EA">
            <w:pPr>
              <w:pStyle w:val="NormalWeb"/>
              <w:spacing w:before="0" w:beforeAutospacing="0" w:after="0" w:afterAutospacing="0"/>
              <w:rPr>
                <w:rFonts w:ascii="Arial" w:hAnsi="Arial" w:cs="Arial"/>
                <w:b/>
                <w:sz w:val="20"/>
                <w:szCs w:val="20"/>
                <w:u w:val="single"/>
                <w:lang w:val="en-GB"/>
              </w:rPr>
            </w:pPr>
          </w:p>
        </w:tc>
      </w:tr>
      <w:tr w:rsidR="004E36EA" w:rsidRPr="00084A90" w14:paraId="27E21610" w14:textId="77777777">
        <w:trPr>
          <w:trHeight w:val="935"/>
        </w:trPr>
        <w:tc>
          <w:tcPr>
            <w:tcW w:w="1615" w:type="pct"/>
            <w:noWrap/>
            <w:tcMar>
              <w:top w:w="0" w:type="dxa"/>
              <w:left w:w="108" w:type="dxa"/>
              <w:bottom w:w="0" w:type="dxa"/>
              <w:right w:w="108" w:type="dxa"/>
            </w:tcMar>
            <w:vAlign w:val="center"/>
          </w:tcPr>
          <w:p w14:paraId="7B8403D5" w14:textId="77777777" w:rsidR="004E36EA" w:rsidRPr="00084A90" w:rsidRDefault="004E36EA">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1293F82B" w14:textId="77777777" w:rsidR="004E36EA" w:rsidRPr="00084A90" w:rsidRDefault="00163357">
            <w:pPr>
              <w:pStyle w:val="Heading2"/>
              <w:jc w:val="left"/>
              <w:rPr>
                <w:rFonts w:ascii="Arial" w:hAnsi="Arial" w:cs="Arial"/>
                <w:lang w:val="en-GB"/>
              </w:rPr>
            </w:pPr>
            <w:r w:rsidRPr="00084A90">
              <w:rPr>
                <w:rFonts w:ascii="Arial" w:hAnsi="Arial" w:cs="Arial"/>
                <w:lang w:val="en-GB"/>
              </w:rPr>
              <w:t>Reviewer’s comment</w:t>
            </w:r>
          </w:p>
        </w:tc>
        <w:tc>
          <w:tcPr>
            <w:tcW w:w="1342" w:type="pct"/>
          </w:tcPr>
          <w:p w14:paraId="51A451C7" w14:textId="77777777" w:rsidR="004E36EA" w:rsidRPr="00084A90" w:rsidRDefault="00163357">
            <w:pPr>
              <w:pStyle w:val="Heading2"/>
              <w:jc w:val="left"/>
              <w:rPr>
                <w:rFonts w:ascii="Arial" w:hAnsi="Arial" w:cs="Arial"/>
                <w:b w:val="0"/>
                <w:lang w:val="en-GB"/>
              </w:rPr>
            </w:pPr>
            <w:r w:rsidRPr="00084A90">
              <w:rPr>
                <w:rFonts w:ascii="Arial" w:hAnsi="Arial" w:cs="Arial"/>
                <w:lang w:val="en-GB"/>
              </w:rPr>
              <w:t>Author’s comment</w:t>
            </w:r>
            <w:r w:rsidRPr="00084A90">
              <w:rPr>
                <w:rFonts w:ascii="Arial" w:hAnsi="Arial" w:cs="Arial"/>
                <w:b w:val="0"/>
                <w:lang w:val="en-GB"/>
              </w:rPr>
              <w:t xml:space="preserve"> </w:t>
            </w:r>
            <w:r w:rsidRPr="00084A90">
              <w:rPr>
                <w:rFonts w:ascii="Arial" w:hAnsi="Arial" w:cs="Arial"/>
                <w:b w:val="0"/>
                <w:i/>
                <w:lang w:val="en-GB"/>
              </w:rPr>
              <w:t>(if agreed with the reviewer, correct the manuscript and highlight that part in the manuscript. It is mandatory that authors should write his/her feedback here)</w:t>
            </w:r>
          </w:p>
        </w:tc>
      </w:tr>
      <w:tr w:rsidR="004E36EA" w:rsidRPr="00084A90" w14:paraId="531EC61A" w14:textId="77777777">
        <w:trPr>
          <w:trHeight w:val="697"/>
        </w:trPr>
        <w:tc>
          <w:tcPr>
            <w:tcW w:w="1615" w:type="pct"/>
            <w:noWrap/>
            <w:tcMar>
              <w:top w:w="0" w:type="dxa"/>
              <w:left w:w="108" w:type="dxa"/>
              <w:bottom w:w="0" w:type="dxa"/>
              <w:right w:w="108" w:type="dxa"/>
            </w:tcMar>
            <w:vAlign w:val="center"/>
          </w:tcPr>
          <w:p w14:paraId="27752454" w14:textId="77777777" w:rsidR="004E36EA" w:rsidRPr="00084A90" w:rsidRDefault="00163357">
            <w:pPr>
              <w:pStyle w:val="NormalWeb"/>
              <w:spacing w:before="0" w:beforeAutospacing="0" w:after="0" w:afterAutospacing="0"/>
              <w:rPr>
                <w:rFonts w:ascii="Arial" w:hAnsi="Arial" w:cs="Arial"/>
                <w:b/>
                <w:sz w:val="20"/>
                <w:szCs w:val="20"/>
                <w:lang w:val="en-GB"/>
              </w:rPr>
            </w:pPr>
            <w:r w:rsidRPr="00084A90">
              <w:rPr>
                <w:rFonts w:ascii="Arial" w:hAnsi="Arial" w:cs="Arial"/>
                <w:b/>
                <w:sz w:val="20"/>
                <w:szCs w:val="20"/>
                <w:lang w:val="en-GB"/>
              </w:rPr>
              <w:t xml:space="preserve">Are there ethical issues in this manuscript? </w:t>
            </w:r>
          </w:p>
          <w:p w14:paraId="53FF6D0D" w14:textId="77777777" w:rsidR="004E36EA" w:rsidRPr="00084A90" w:rsidRDefault="004E36EA">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090770F4" w14:textId="77777777" w:rsidR="004E36EA" w:rsidRPr="00084A90" w:rsidRDefault="00163357">
            <w:pPr>
              <w:pStyle w:val="NormalWeb"/>
              <w:spacing w:before="0" w:beforeAutospacing="0" w:after="0" w:afterAutospacing="0"/>
              <w:rPr>
                <w:rFonts w:ascii="Arial" w:hAnsi="Arial" w:cs="Arial"/>
                <w:i/>
                <w:iCs/>
                <w:sz w:val="20"/>
                <w:szCs w:val="20"/>
                <w:u w:val="single"/>
                <w:lang w:val="en-GB"/>
              </w:rPr>
            </w:pPr>
            <w:r w:rsidRPr="00084A90">
              <w:rPr>
                <w:rFonts w:ascii="Arial" w:hAnsi="Arial" w:cs="Arial"/>
                <w:i/>
                <w:iCs/>
                <w:sz w:val="20"/>
                <w:szCs w:val="20"/>
                <w:u w:val="single"/>
                <w:lang w:val="en-GB"/>
              </w:rPr>
              <w:t>(If yes, Kindly please write down the ethical issues here in detail)</w:t>
            </w:r>
          </w:p>
          <w:p w14:paraId="7D850353" w14:textId="77777777" w:rsidR="004E36EA" w:rsidRPr="00084A90" w:rsidRDefault="00163357">
            <w:pPr>
              <w:pStyle w:val="NormalWeb"/>
              <w:spacing w:before="0" w:beforeAutospacing="0" w:after="0" w:afterAutospacing="0"/>
              <w:rPr>
                <w:rFonts w:ascii="Arial" w:hAnsi="Arial" w:cs="Arial"/>
                <w:sz w:val="20"/>
                <w:szCs w:val="20"/>
                <w:lang w:val="en-GB"/>
              </w:rPr>
            </w:pPr>
            <w:r w:rsidRPr="00084A90">
              <w:rPr>
                <w:rFonts w:ascii="Arial" w:hAnsi="Arial" w:cs="Arial"/>
                <w:sz w:val="20"/>
                <w:szCs w:val="20"/>
              </w:rPr>
              <w:t xml:space="preserve">Consent for DILI taken as it is a common ADR. and child to be on long treatment. </w:t>
            </w:r>
          </w:p>
          <w:p w14:paraId="72DD7A50" w14:textId="77777777" w:rsidR="004E36EA" w:rsidRPr="00084A90" w:rsidRDefault="004E36EA">
            <w:pPr>
              <w:pStyle w:val="NormalWeb"/>
              <w:spacing w:before="0" w:beforeAutospacing="0" w:after="0" w:afterAutospacing="0"/>
              <w:rPr>
                <w:rFonts w:ascii="Arial" w:hAnsi="Arial" w:cs="Arial"/>
                <w:sz w:val="20"/>
                <w:szCs w:val="20"/>
                <w:lang w:val="en-GB"/>
              </w:rPr>
            </w:pPr>
          </w:p>
        </w:tc>
        <w:tc>
          <w:tcPr>
            <w:tcW w:w="1342" w:type="pct"/>
            <w:vAlign w:val="center"/>
          </w:tcPr>
          <w:p w14:paraId="35AA564F" w14:textId="77777777" w:rsidR="004E36EA" w:rsidRPr="00084A90" w:rsidRDefault="004E36EA">
            <w:pPr>
              <w:rPr>
                <w:rFonts w:ascii="Arial" w:eastAsia="Arial Unicode MS" w:hAnsi="Arial" w:cs="Arial"/>
                <w:sz w:val="20"/>
                <w:szCs w:val="20"/>
                <w:lang w:val="en-GB"/>
              </w:rPr>
            </w:pPr>
          </w:p>
          <w:p w14:paraId="62BDE94B" w14:textId="77777777" w:rsidR="004E36EA" w:rsidRPr="00084A90" w:rsidRDefault="004E36EA">
            <w:pPr>
              <w:rPr>
                <w:rFonts w:ascii="Arial" w:eastAsia="Arial Unicode MS" w:hAnsi="Arial" w:cs="Arial"/>
                <w:sz w:val="20"/>
                <w:szCs w:val="20"/>
                <w:lang w:val="en-GB"/>
              </w:rPr>
            </w:pPr>
          </w:p>
          <w:p w14:paraId="2AABBEDC" w14:textId="77777777" w:rsidR="004E36EA" w:rsidRPr="00084A90" w:rsidRDefault="004E36EA">
            <w:pPr>
              <w:rPr>
                <w:rFonts w:ascii="Arial" w:eastAsia="Arial Unicode MS" w:hAnsi="Arial" w:cs="Arial"/>
                <w:sz w:val="20"/>
                <w:szCs w:val="20"/>
                <w:lang w:val="en-GB"/>
              </w:rPr>
            </w:pPr>
          </w:p>
          <w:p w14:paraId="19C5C4E2" w14:textId="77777777" w:rsidR="004E36EA" w:rsidRPr="00084A90" w:rsidRDefault="004E36EA">
            <w:pPr>
              <w:pStyle w:val="NormalWeb"/>
              <w:spacing w:before="0" w:beforeAutospacing="0" w:after="0" w:afterAutospacing="0"/>
              <w:rPr>
                <w:rFonts w:ascii="Arial" w:hAnsi="Arial" w:cs="Arial"/>
                <w:sz w:val="20"/>
                <w:szCs w:val="20"/>
                <w:lang w:val="en-GB"/>
              </w:rPr>
            </w:pPr>
          </w:p>
        </w:tc>
      </w:tr>
    </w:tbl>
    <w:p w14:paraId="062A80ED" w14:textId="77777777" w:rsidR="00084A90" w:rsidRPr="00170CF7" w:rsidRDefault="00084A90" w:rsidP="00084A90">
      <w:pPr>
        <w:pStyle w:val="Affiliation"/>
        <w:spacing w:after="0" w:line="240" w:lineRule="auto"/>
        <w:jc w:val="left"/>
        <w:rPr>
          <w:rFonts w:ascii="Arial" w:hAnsi="Arial" w:cs="Arial"/>
          <w:b/>
          <w:sz w:val="16"/>
          <w:szCs w:val="16"/>
          <w:u w:val="single"/>
        </w:rPr>
      </w:pPr>
      <w:r w:rsidRPr="00170CF7">
        <w:rPr>
          <w:rFonts w:ascii="Arial" w:hAnsi="Arial" w:cs="Arial"/>
          <w:b/>
          <w:sz w:val="16"/>
          <w:szCs w:val="16"/>
          <w:u w:val="single"/>
        </w:rPr>
        <w:t>Reviewer details:</w:t>
      </w:r>
    </w:p>
    <w:p w14:paraId="27A0A9DD" w14:textId="77777777" w:rsidR="00084A90" w:rsidRPr="00170CF7" w:rsidRDefault="00084A90" w:rsidP="00084A90">
      <w:pPr>
        <w:pStyle w:val="Affiliation"/>
        <w:spacing w:after="0" w:line="240" w:lineRule="auto"/>
        <w:jc w:val="left"/>
        <w:rPr>
          <w:rFonts w:ascii="Arial" w:hAnsi="Arial" w:cs="Arial"/>
          <w:b/>
          <w:sz w:val="16"/>
          <w:szCs w:val="16"/>
        </w:rPr>
      </w:pPr>
      <w:r w:rsidRPr="00170CF7">
        <w:rPr>
          <w:rFonts w:ascii="Arial" w:hAnsi="Arial" w:cs="Arial"/>
          <w:b/>
          <w:color w:val="000000"/>
        </w:rPr>
        <w:t>Kumar Gaurav, India</w:t>
      </w:r>
    </w:p>
    <w:p w14:paraId="3B3B0CAA" w14:textId="77777777" w:rsidR="004E36EA" w:rsidRPr="00084A90" w:rsidRDefault="004E36EA">
      <w:pPr>
        <w:rPr>
          <w:rFonts w:ascii="Arial" w:hAnsi="Arial" w:cs="Arial"/>
          <w:b/>
          <w:sz w:val="20"/>
          <w:szCs w:val="20"/>
          <w:lang w:val="en-GB"/>
        </w:rPr>
      </w:pPr>
    </w:p>
    <w:sectPr w:rsidR="004E36EA" w:rsidRPr="00084A90">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F1591" w14:textId="77777777" w:rsidR="009D39DB" w:rsidRDefault="009D39DB">
      <w:r>
        <w:separator/>
      </w:r>
    </w:p>
  </w:endnote>
  <w:endnote w:type="continuationSeparator" w:id="0">
    <w:p w14:paraId="375EB959" w14:textId="77777777" w:rsidR="009D39DB" w:rsidRDefault="009D3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B55B0" w14:textId="77777777" w:rsidR="004E36EA" w:rsidRDefault="00163357">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03C09" w14:textId="77777777" w:rsidR="009D39DB" w:rsidRDefault="009D39DB">
      <w:r>
        <w:separator/>
      </w:r>
    </w:p>
  </w:footnote>
  <w:footnote w:type="continuationSeparator" w:id="0">
    <w:p w14:paraId="72F97C4F" w14:textId="77777777" w:rsidR="009D39DB" w:rsidRDefault="009D3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7E18" w14:textId="77777777" w:rsidR="004E36EA" w:rsidRDefault="004E36EA">
    <w:pPr>
      <w:spacing w:before="100" w:beforeAutospacing="1" w:after="100" w:afterAutospacing="1"/>
      <w:jc w:val="center"/>
      <w:rPr>
        <w:rFonts w:ascii="Arial" w:hAnsi="Arial" w:cs="Arial"/>
        <w:b/>
        <w:bCs/>
        <w:color w:val="003399"/>
        <w:szCs w:val="20"/>
        <w:u w:val="single"/>
        <w:lang w:val="en-GB"/>
      </w:rPr>
    </w:pPr>
  </w:p>
  <w:p w14:paraId="61C13B41" w14:textId="77777777" w:rsidR="004E36EA" w:rsidRDefault="004E36EA">
    <w:pPr>
      <w:spacing w:before="100" w:beforeAutospacing="1" w:after="100" w:afterAutospacing="1"/>
      <w:jc w:val="center"/>
      <w:rPr>
        <w:rFonts w:ascii="Arial" w:hAnsi="Arial" w:cs="Arial"/>
        <w:b/>
        <w:bCs/>
        <w:color w:val="003399"/>
        <w:szCs w:val="20"/>
        <w:u w:val="single"/>
        <w:lang w:val="en-GB"/>
      </w:rPr>
    </w:pPr>
  </w:p>
  <w:p w14:paraId="4D0B12F7" w14:textId="77777777" w:rsidR="004E36EA" w:rsidRDefault="00163357">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0000002"/>
    <w:multiLevelType w:val="hybridMultilevel"/>
    <w:tmpl w:val="A926BF6A"/>
    <w:lvl w:ilvl="0" w:tplc="8F3216B0">
      <w:start w:val="1"/>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0000007"/>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0000009"/>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8E5798A"/>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6292178">
    <w:abstractNumId w:val="2"/>
  </w:num>
  <w:num w:numId="2" w16cid:durableId="2093618413">
    <w:abstractNumId w:val="5"/>
  </w:num>
  <w:num w:numId="3" w16cid:durableId="570041886">
    <w:abstractNumId w:val="4"/>
  </w:num>
  <w:num w:numId="4" w16cid:durableId="619722034">
    <w:abstractNumId w:val="6"/>
  </w:num>
  <w:num w:numId="5" w16cid:durableId="439959373">
    <w:abstractNumId w:val="3"/>
  </w:num>
  <w:num w:numId="6" w16cid:durableId="1930576487">
    <w:abstractNumId w:val="9"/>
  </w:num>
  <w:num w:numId="7" w16cid:durableId="1189837486">
    <w:abstractNumId w:val="0"/>
  </w:num>
  <w:num w:numId="8" w16cid:durableId="1885213198">
    <w:abstractNumId w:val="8"/>
  </w:num>
  <w:num w:numId="9" w16cid:durableId="688072138">
    <w:abstractNumId w:val="7"/>
  </w:num>
  <w:num w:numId="10" w16cid:durableId="2103255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36EA"/>
    <w:rsid w:val="00084A90"/>
    <w:rsid w:val="00163357"/>
    <w:rsid w:val="00241223"/>
    <w:rsid w:val="0026493F"/>
    <w:rsid w:val="004E36EA"/>
    <w:rsid w:val="0069340B"/>
    <w:rsid w:val="009D39DB"/>
    <w:rsid w:val="00B71467"/>
    <w:rsid w:val="00EB7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2B5B011"/>
  <w15:docId w15:val="{EFFD3AEA-4BAF-4260-9798-51B0A631A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uiPriority w:val="9"/>
    <w:unhideWhenUsed/>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uiPriority w:val="9"/>
    <w:semiHidden/>
    <w:unhideWhenUsed/>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cs="Helvetica"/>
      <w:lang w:val="fr-FR"/>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lang w:val="en-US" w:eastAsia="en-US"/>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rPr>
      <w:color w:val="605E5C"/>
      <w:shd w:val="clear" w:color="auto" w:fill="E1DFDD"/>
    </w:rPr>
  </w:style>
  <w:style w:type="character" w:styleId="UnresolvedMention">
    <w:name w:val="Unresolved Mention"/>
    <w:basedOn w:val="DefaultParagraphFont"/>
    <w:uiPriority w:val="99"/>
    <w:semiHidden/>
    <w:unhideWhenUsed/>
    <w:rsid w:val="0069340B"/>
    <w:rPr>
      <w:color w:val="605E5C"/>
      <w:shd w:val="clear" w:color="auto" w:fill="E1DFDD"/>
    </w:rPr>
  </w:style>
  <w:style w:type="paragraph" w:customStyle="1" w:styleId="Affiliation">
    <w:name w:val="Affiliation"/>
    <w:basedOn w:val="Normal"/>
    <w:rsid w:val="00084A9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119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329/ewmcj.v12i1.77190" TargetMode="Externa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454</Words>
  <Characters>2594</Characters>
  <Application>Microsoft Office Word</Application>
  <DocSecurity>0</DocSecurity>
  <Lines>21</Lines>
  <Paragraphs>6</Paragraphs>
  <ScaleCrop>false</ScaleCrop>
  <Company>HP</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2026-01-11T08:16:00Z</dcterms:created>
  <dcterms:modified xsi:type="dcterms:W3CDTF">2026-01-13T12:18:00Z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08172f5b4d644b47b3ada5942c47badb</vt:lpwstr>
  </property>
</Properties>
</file>