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139C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139C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0139C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139C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139CD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0139CD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EECC44" w:rsidR="0000007A" w:rsidRPr="000139CD" w:rsidRDefault="007C166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0139CD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0139C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139C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139CD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414407D" w:rsidR="0000007A" w:rsidRPr="000139C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0139CD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0139CD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60639" w:rsidRPr="000139CD">
              <w:rPr>
                <w:rFonts w:ascii="Arial" w:hAnsi="Arial" w:cs="Arial"/>
                <w:b/>
                <w:bCs/>
                <w:szCs w:val="28"/>
                <w:lang w:val="en-GB"/>
              </w:rPr>
              <w:t>7022</w:t>
            </w:r>
          </w:p>
        </w:tc>
      </w:tr>
      <w:tr w:rsidR="0000007A" w:rsidRPr="000139C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139C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139CD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3985BE0" w:rsidR="0000007A" w:rsidRPr="000139CD" w:rsidRDefault="00DB23D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0139CD">
              <w:rPr>
                <w:rFonts w:ascii="Arial" w:hAnsi="Arial" w:cs="Arial"/>
                <w:b/>
                <w:szCs w:val="28"/>
                <w:lang w:val="en-GB"/>
              </w:rPr>
              <w:t>Digital Eye Strain in the 21st Century: Preventive and Therapeutic Approaches</w:t>
            </w:r>
          </w:p>
        </w:tc>
      </w:tr>
      <w:tr w:rsidR="00CF0BBB" w:rsidRPr="000139C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139C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0139CD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C40C335" w:rsidR="00CF0BBB" w:rsidRPr="000139CD" w:rsidRDefault="00F6063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0139CD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0139CD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0139C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139C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39C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139C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139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39C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39C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139C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139CD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39CD">
              <w:rPr>
                <w:rFonts w:ascii="Arial" w:hAnsi="Arial" w:cs="Arial"/>
                <w:lang w:val="en-GB"/>
              </w:rPr>
              <w:t>Author’s Feedback</w:t>
            </w:r>
            <w:r w:rsidRPr="000139C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39C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139C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139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139C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714FF61" w14:textId="77777777" w:rsidR="00043C1C" w:rsidRPr="000139CD" w:rsidRDefault="00043C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10788E2" w14:textId="77777777" w:rsidR="00043C1C" w:rsidRPr="000139CD" w:rsidRDefault="00043C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1BEA2B3" w14:textId="4B95E88F" w:rsidR="00F1171E" w:rsidRPr="000139CD" w:rsidRDefault="00043C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a topic based on common occupational hazard due to modern life style and increased device use.</w:t>
            </w:r>
          </w:p>
          <w:p w14:paraId="7DBC9196" w14:textId="4E666E31" w:rsidR="00043C1C" w:rsidRPr="000139CD" w:rsidRDefault="00043C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Proper safety guidelines and preventive measures should be formulated for this disease entity under study.</w:t>
            </w:r>
          </w:p>
        </w:tc>
        <w:tc>
          <w:tcPr>
            <w:tcW w:w="1523" w:type="pct"/>
          </w:tcPr>
          <w:p w14:paraId="462A339C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9C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139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139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DE904A9" w14:textId="77777777" w:rsidR="00043C1C" w:rsidRPr="000139CD" w:rsidRDefault="00043C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42DF996" w14:textId="77777777" w:rsidR="00043C1C" w:rsidRPr="000139CD" w:rsidRDefault="00043C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7F64AC2B" w:rsidR="00F1171E" w:rsidRPr="000139CD" w:rsidRDefault="00043C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9C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139C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139C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6913E06" w14:textId="77777777" w:rsidR="00043C1C" w:rsidRPr="000139CD" w:rsidRDefault="00043C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134F13" w14:textId="148AA559" w:rsidR="00F1171E" w:rsidRPr="000139CD" w:rsidRDefault="00043C1C" w:rsidP="00043C1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Structured abstract should be provided with use of formal language</w:t>
            </w:r>
          </w:p>
          <w:p w14:paraId="0FB7E83A" w14:textId="1F258262" w:rsidR="00043C1C" w:rsidRPr="000139CD" w:rsidRDefault="00043C1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9C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139C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2FDACCE" w14:textId="77777777" w:rsidR="00F1171E" w:rsidRPr="000139CD" w:rsidRDefault="00043C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doesn’t follow PRISMA guidelines or it also doesn’t clearly </w:t>
            </w:r>
            <w:proofErr w:type="gramStart"/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denotes</w:t>
            </w:r>
            <w:proofErr w:type="gramEnd"/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type of study. </w:t>
            </w:r>
          </w:p>
          <w:p w14:paraId="6AEB8BC0" w14:textId="77777777" w:rsidR="00043C1C" w:rsidRPr="000139CD" w:rsidRDefault="00043C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More professional terminologies should be used.</w:t>
            </w:r>
          </w:p>
          <w:p w14:paraId="2B5A7721" w14:textId="134B4E5D" w:rsidR="00043C1C" w:rsidRPr="000139CD" w:rsidRDefault="00043C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should be superscripted and </w:t>
            </w:r>
            <w:proofErr w:type="spellStart"/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repeatation</w:t>
            </w:r>
            <w:proofErr w:type="spellEnd"/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be avoided.</w:t>
            </w:r>
          </w:p>
        </w:tc>
        <w:tc>
          <w:tcPr>
            <w:tcW w:w="1523" w:type="pct"/>
          </w:tcPr>
          <w:p w14:paraId="4898F764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9C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139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139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6DF37F5" w14:textId="77777777" w:rsidR="00043C1C" w:rsidRPr="000139CD" w:rsidRDefault="00043C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B8F49A5" w14:textId="77777777" w:rsidR="00043C1C" w:rsidRPr="000139CD" w:rsidRDefault="00043C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3C7264BC" w:rsidR="00F1171E" w:rsidRPr="000139CD" w:rsidRDefault="00043C1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.Sufficient</w:t>
            </w:r>
            <w:proofErr w:type="gramEnd"/>
          </w:p>
        </w:tc>
        <w:tc>
          <w:tcPr>
            <w:tcW w:w="1523" w:type="pct"/>
          </w:tcPr>
          <w:p w14:paraId="40220055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139C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139C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139C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139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139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2947A24" w:rsidR="00F1171E" w:rsidRPr="000139CD" w:rsidRDefault="00043C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sz w:val="20"/>
                <w:szCs w:val="20"/>
                <w:lang w:val="en-GB"/>
              </w:rPr>
              <w:t xml:space="preserve">More proficient English language should be used and common man’s terminologies should be avoided. </w:t>
            </w:r>
          </w:p>
          <w:p w14:paraId="41E28118" w14:textId="77777777" w:rsidR="00F1171E" w:rsidRPr="000139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139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139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139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139C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139C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139C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139C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139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139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418B6636" w:rsidR="00F1171E" w:rsidRPr="000139CD" w:rsidRDefault="00043C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Needs to change language and more </w:t>
            </w:r>
            <w:proofErr w:type="spellStart"/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scientic</w:t>
            </w:r>
            <w:proofErr w:type="spellEnd"/>
            <w:r w:rsidRPr="000139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references should be used.</w:t>
            </w:r>
          </w:p>
          <w:p w14:paraId="28B81D6D" w14:textId="3A4D9811" w:rsidR="00F1171E" w:rsidRPr="000139CD" w:rsidRDefault="00043C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139CD">
              <w:rPr>
                <w:rFonts w:ascii="Arial" w:hAnsi="Arial" w:cs="Arial"/>
                <w:sz w:val="20"/>
                <w:szCs w:val="20"/>
                <w:lang w:val="en-GB"/>
              </w:rPr>
              <w:t>Aviod</w:t>
            </w:r>
            <w:proofErr w:type="spellEnd"/>
            <w:r w:rsidRPr="000139C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139CD">
              <w:rPr>
                <w:rFonts w:ascii="Arial" w:hAnsi="Arial" w:cs="Arial"/>
                <w:sz w:val="20"/>
                <w:szCs w:val="20"/>
                <w:lang w:val="en-GB"/>
              </w:rPr>
              <w:t>repeatation</w:t>
            </w:r>
            <w:proofErr w:type="spellEnd"/>
            <w:r w:rsidRPr="000139CD">
              <w:rPr>
                <w:rFonts w:ascii="Arial" w:hAnsi="Arial" w:cs="Arial"/>
                <w:sz w:val="20"/>
                <w:szCs w:val="20"/>
                <w:lang w:val="en-GB"/>
              </w:rPr>
              <w:t xml:space="preserve"> of lines.</w:t>
            </w:r>
          </w:p>
          <w:p w14:paraId="32C25C0C" w14:textId="49D59C5E" w:rsidR="00043C1C" w:rsidRPr="000139CD" w:rsidRDefault="00043C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sz w:val="20"/>
                <w:szCs w:val="20"/>
                <w:lang w:val="en-GB"/>
              </w:rPr>
              <w:t>Use proper scientific statistical methods for results.</w:t>
            </w:r>
          </w:p>
          <w:p w14:paraId="15DFD0E8" w14:textId="5C6B3DB5" w:rsidR="00043C1C" w:rsidRPr="000139CD" w:rsidRDefault="00043C1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139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139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139C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139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139C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139C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139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139C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139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139C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139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139CD">
              <w:rPr>
                <w:rFonts w:ascii="Arial" w:hAnsi="Arial" w:cs="Arial"/>
                <w:lang w:val="en-GB"/>
              </w:rPr>
              <w:t>Author’s comment</w:t>
            </w:r>
            <w:r w:rsidRPr="000139C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139C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139C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139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139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139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139C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139C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139C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5E08E8D6" w14:textId="77777777" w:rsidR="00043C1C" w:rsidRPr="000139CD" w:rsidRDefault="00043C1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2A27900" w:rsidR="00F1171E" w:rsidRPr="000139CD" w:rsidRDefault="00043C1C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39C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0139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139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139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139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C533EEC" w14:textId="77777777" w:rsidR="000139CD" w:rsidRPr="00407DC0" w:rsidRDefault="000139CD" w:rsidP="000139CD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407DC0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0A1B3E9" w14:textId="77777777" w:rsidR="000139CD" w:rsidRDefault="000139CD" w:rsidP="000139CD">
      <w:r w:rsidRPr="00407DC0">
        <w:rPr>
          <w:rFonts w:ascii="Arial" w:hAnsi="Arial" w:cs="Arial"/>
          <w:b/>
          <w:sz w:val="16"/>
          <w:szCs w:val="16"/>
        </w:rPr>
        <w:t>.</w:t>
      </w:r>
      <w:r w:rsidRPr="00407DC0">
        <w:rPr>
          <w:rFonts w:ascii="Arial" w:hAnsi="Arial" w:cs="Arial"/>
          <w:b/>
          <w:color w:val="000000"/>
        </w:rPr>
        <w:t xml:space="preserve"> Ketaki Bhat, JMF’S ACPM Medical College, India</w:t>
      </w:r>
      <w:r w:rsidRPr="00407DC0">
        <w:rPr>
          <w:rFonts w:ascii="Arial" w:hAnsi="Arial" w:cs="Arial"/>
          <w:b/>
          <w:color w:val="000000"/>
        </w:rPr>
        <w:br/>
      </w:r>
    </w:p>
    <w:p w14:paraId="48DC05A4" w14:textId="77777777" w:rsidR="004C3DF1" w:rsidRPr="000139CD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0139C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CBCBA" w14:textId="77777777" w:rsidR="00501B40" w:rsidRPr="0000007A" w:rsidRDefault="00501B40" w:rsidP="0099583E">
      <w:r>
        <w:separator/>
      </w:r>
    </w:p>
  </w:endnote>
  <w:endnote w:type="continuationSeparator" w:id="0">
    <w:p w14:paraId="673A6C74" w14:textId="77777777" w:rsidR="00501B40" w:rsidRPr="0000007A" w:rsidRDefault="00501B4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58006" w14:textId="77777777" w:rsidR="00501B40" w:rsidRPr="0000007A" w:rsidRDefault="00501B40" w:rsidP="0099583E">
      <w:r>
        <w:separator/>
      </w:r>
    </w:p>
  </w:footnote>
  <w:footnote w:type="continuationSeparator" w:id="0">
    <w:p w14:paraId="296FBEC1" w14:textId="77777777" w:rsidR="00501B40" w:rsidRPr="0000007A" w:rsidRDefault="00501B4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5418370">
    <w:abstractNumId w:val="3"/>
  </w:num>
  <w:num w:numId="2" w16cid:durableId="1025323209">
    <w:abstractNumId w:val="6"/>
  </w:num>
  <w:num w:numId="3" w16cid:durableId="1278559311">
    <w:abstractNumId w:val="5"/>
  </w:num>
  <w:num w:numId="4" w16cid:durableId="183369986">
    <w:abstractNumId w:val="7"/>
  </w:num>
  <w:num w:numId="5" w16cid:durableId="961377810">
    <w:abstractNumId w:val="4"/>
  </w:num>
  <w:num w:numId="6" w16cid:durableId="1925992091">
    <w:abstractNumId w:val="0"/>
  </w:num>
  <w:num w:numId="7" w16cid:durableId="870262662">
    <w:abstractNumId w:val="1"/>
  </w:num>
  <w:num w:numId="8" w16cid:durableId="601576212">
    <w:abstractNumId w:val="9"/>
  </w:num>
  <w:num w:numId="9" w16cid:durableId="832722679">
    <w:abstractNumId w:val="8"/>
  </w:num>
  <w:num w:numId="10" w16cid:durableId="1179077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9CD"/>
    <w:rsid w:val="000168A9"/>
    <w:rsid w:val="00021981"/>
    <w:rsid w:val="000234E1"/>
    <w:rsid w:val="0002598E"/>
    <w:rsid w:val="00037D52"/>
    <w:rsid w:val="00043C1C"/>
    <w:rsid w:val="000450FC"/>
    <w:rsid w:val="00054BC4"/>
    <w:rsid w:val="00056CB0"/>
    <w:rsid w:val="0006257C"/>
    <w:rsid w:val="000627FE"/>
    <w:rsid w:val="0007151E"/>
    <w:rsid w:val="00081012"/>
    <w:rsid w:val="00084D7C"/>
    <w:rsid w:val="00090BB3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274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551D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3A49"/>
    <w:rsid w:val="00401C12"/>
    <w:rsid w:val="00407E5B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1B40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17E"/>
    <w:rsid w:val="00565D90"/>
    <w:rsid w:val="00567DE0"/>
    <w:rsid w:val="005735A5"/>
    <w:rsid w:val="005757CF"/>
    <w:rsid w:val="00581FF9"/>
    <w:rsid w:val="005905C2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E88"/>
    <w:rsid w:val="00767F8C"/>
    <w:rsid w:val="00780B67"/>
    <w:rsid w:val="00781D07"/>
    <w:rsid w:val="007A62F8"/>
    <w:rsid w:val="007B1099"/>
    <w:rsid w:val="007B54A4"/>
    <w:rsid w:val="007C1668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0E8E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3FD3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23D6"/>
    <w:rsid w:val="00DB7E1B"/>
    <w:rsid w:val="00DC1D81"/>
    <w:rsid w:val="00DC6FED"/>
    <w:rsid w:val="00DD0C4A"/>
    <w:rsid w:val="00DD274C"/>
    <w:rsid w:val="00DE7D30"/>
    <w:rsid w:val="00DF04E3"/>
    <w:rsid w:val="00E03C32"/>
    <w:rsid w:val="00E3038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4418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0639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23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B23D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0139C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2026-01-19T13:12:00Z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