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761B4" w14:paraId="1643A4CA" w14:textId="77777777" w:rsidTr="004847FF">
        <w:trPr>
          <w:trHeight w:val="450"/>
        </w:trPr>
        <w:tc>
          <w:tcPr>
            <w:tcW w:w="5000" w:type="pct"/>
            <w:gridSpan w:val="2"/>
            <w:tcBorders>
              <w:top w:val="nil"/>
              <w:left w:val="nil"/>
              <w:right w:val="nil"/>
            </w:tcBorders>
          </w:tcPr>
          <w:p w14:paraId="4C55E51F" w14:textId="77777777" w:rsidR="00602F7D" w:rsidRPr="00C761B4" w:rsidRDefault="00602F7D" w:rsidP="00F2643C">
            <w:pPr>
              <w:pStyle w:val="Heading2"/>
              <w:jc w:val="left"/>
              <w:rPr>
                <w:rFonts w:ascii="Arial" w:hAnsi="Arial" w:cs="Arial"/>
                <w:b w:val="0"/>
                <w:bCs w:val="0"/>
                <w:lang w:val="en-US"/>
              </w:rPr>
            </w:pPr>
          </w:p>
        </w:tc>
      </w:tr>
      <w:tr w:rsidR="0000007A" w:rsidRPr="00C761B4" w14:paraId="127EAD7E" w14:textId="77777777" w:rsidTr="00F33C84">
        <w:trPr>
          <w:trHeight w:val="413"/>
        </w:trPr>
        <w:tc>
          <w:tcPr>
            <w:tcW w:w="1234" w:type="pct"/>
          </w:tcPr>
          <w:p w14:paraId="3C159AA5" w14:textId="77777777" w:rsidR="0000007A" w:rsidRPr="00C761B4" w:rsidRDefault="00D27A79" w:rsidP="00696CAD">
            <w:pPr>
              <w:pStyle w:val="BodyText"/>
              <w:ind w:left="90"/>
              <w:jc w:val="left"/>
              <w:rPr>
                <w:rFonts w:ascii="Arial" w:hAnsi="Arial" w:cs="Arial"/>
                <w:bCs/>
                <w:sz w:val="20"/>
                <w:szCs w:val="20"/>
                <w:lang w:val="en-GB"/>
              </w:rPr>
            </w:pPr>
            <w:r w:rsidRPr="00C761B4">
              <w:rPr>
                <w:rFonts w:ascii="Arial" w:hAnsi="Arial" w:cs="Arial"/>
                <w:bCs/>
                <w:sz w:val="20"/>
                <w:szCs w:val="20"/>
                <w:lang w:val="en-GB"/>
              </w:rPr>
              <w:t xml:space="preserve">Book </w:t>
            </w:r>
            <w:r w:rsidR="0000007A" w:rsidRPr="00C761B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30DBC3A" w:rsidR="0000007A" w:rsidRPr="00C761B4" w:rsidRDefault="00706FC9" w:rsidP="00054BC4">
            <w:pPr>
              <w:pStyle w:val="NormalWeb"/>
              <w:rPr>
                <w:rFonts w:ascii="Arial" w:hAnsi="Arial" w:cs="Arial"/>
                <w:b/>
                <w:bCs/>
                <w:sz w:val="20"/>
                <w:szCs w:val="20"/>
                <w:u w:val="single"/>
              </w:rPr>
            </w:pPr>
            <w:hyperlink r:id="rId7" w:history="1">
              <w:r w:rsidRPr="00C761B4">
                <w:rPr>
                  <w:rStyle w:val="Hyperlink"/>
                  <w:rFonts w:ascii="Arial" w:hAnsi="Arial" w:cs="Arial"/>
                  <w:b/>
                  <w:bCs/>
                  <w:sz w:val="20"/>
                  <w:szCs w:val="20"/>
                </w:rPr>
                <w:t>An Overview of Disease and Health Research</w:t>
              </w:r>
            </w:hyperlink>
          </w:p>
        </w:tc>
      </w:tr>
      <w:tr w:rsidR="0000007A" w:rsidRPr="00C761B4" w14:paraId="73C90375" w14:textId="77777777" w:rsidTr="002E7787">
        <w:trPr>
          <w:trHeight w:val="290"/>
        </w:trPr>
        <w:tc>
          <w:tcPr>
            <w:tcW w:w="1234" w:type="pct"/>
          </w:tcPr>
          <w:p w14:paraId="20D28135" w14:textId="77777777" w:rsidR="0000007A" w:rsidRPr="00C761B4" w:rsidRDefault="0000007A" w:rsidP="00696CAD">
            <w:pPr>
              <w:pStyle w:val="BodyText"/>
              <w:ind w:left="90"/>
              <w:jc w:val="left"/>
              <w:rPr>
                <w:rFonts w:ascii="Arial" w:hAnsi="Arial" w:cs="Arial"/>
                <w:bCs/>
                <w:sz w:val="20"/>
                <w:szCs w:val="20"/>
                <w:lang w:val="en-GB"/>
              </w:rPr>
            </w:pPr>
            <w:r w:rsidRPr="00C761B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7E209B9" w:rsidR="0000007A" w:rsidRPr="00C761B4" w:rsidRDefault="00E72A8E" w:rsidP="00F3669D">
            <w:pPr>
              <w:pStyle w:val="NormalWeb"/>
              <w:spacing w:before="0" w:beforeAutospacing="0" w:after="0" w:afterAutospacing="0"/>
              <w:rPr>
                <w:rFonts w:ascii="Arial" w:hAnsi="Arial" w:cs="Arial"/>
                <w:b/>
                <w:bCs/>
                <w:sz w:val="20"/>
                <w:szCs w:val="20"/>
                <w:highlight w:val="yellow"/>
                <w:lang w:val="en-GB"/>
              </w:rPr>
            </w:pPr>
            <w:r w:rsidRPr="00C761B4">
              <w:rPr>
                <w:rFonts w:ascii="Arial" w:hAnsi="Arial" w:cs="Arial"/>
                <w:b/>
                <w:bCs/>
                <w:sz w:val="20"/>
                <w:szCs w:val="20"/>
                <w:lang w:val="en-GB"/>
              </w:rPr>
              <w:t>Ms_BP</w:t>
            </w:r>
            <w:r w:rsidR="00FC432A" w:rsidRPr="00C761B4">
              <w:rPr>
                <w:rFonts w:ascii="Arial" w:hAnsi="Arial" w:cs="Arial"/>
                <w:b/>
                <w:bCs/>
                <w:sz w:val="20"/>
                <w:szCs w:val="20"/>
                <w:lang w:val="en-GB"/>
              </w:rPr>
              <w:t>R</w:t>
            </w:r>
            <w:r w:rsidRPr="00C761B4">
              <w:rPr>
                <w:rFonts w:ascii="Arial" w:hAnsi="Arial" w:cs="Arial"/>
                <w:b/>
                <w:bCs/>
                <w:sz w:val="20"/>
                <w:szCs w:val="20"/>
                <w:lang w:val="en-GB"/>
              </w:rPr>
              <w:t>_</w:t>
            </w:r>
            <w:r w:rsidR="00487FD5" w:rsidRPr="00C761B4">
              <w:rPr>
                <w:rFonts w:ascii="Arial" w:hAnsi="Arial" w:cs="Arial"/>
                <w:b/>
                <w:bCs/>
                <w:sz w:val="20"/>
                <w:szCs w:val="20"/>
                <w:lang w:val="en-GB"/>
              </w:rPr>
              <w:t>7026</w:t>
            </w:r>
          </w:p>
        </w:tc>
      </w:tr>
      <w:tr w:rsidR="0000007A" w:rsidRPr="00C761B4" w14:paraId="05B60576" w14:textId="77777777" w:rsidTr="002109D6">
        <w:trPr>
          <w:trHeight w:val="331"/>
        </w:trPr>
        <w:tc>
          <w:tcPr>
            <w:tcW w:w="1234" w:type="pct"/>
          </w:tcPr>
          <w:p w14:paraId="0196A627" w14:textId="77777777" w:rsidR="0000007A" w:rsidRPr="00C761B4" w:rsidRDefault="0000007A" w:rsidP="00696CAD">
            <w:pPr>
              <w:pStyle w:val="BodyText"/>
              <w:ind w:left="90"/>
              <w:jc w:val="left"/>
              <w:rPr>
                <w:rFonts w:ascii="Arial" w:hAnsi="Arial" w:cs="Arial"/>
                <w:bCs/>
                <w:sz w:val="20"/>
                <w:szCs w:val="20"/>
                <w:lang w:val="en-GB"/>
              </w:rPr>
            </w:pPr>
            <w:r w:rsidRPr="00C761B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79BED1D" w:rsidR="0000007A" w:rsidRPr="00C761B4" w:rsidRDefault="00C03558" w:rsidP="000450FC">
            <w:pPr>
              <w:pStyle w:val="NormalWeb"/>
              <w:spacing w:before="0" w:beforeAutospacing="0" w:after="0" w:afterAutospacing="0"/>
              <w:rPr>
                <w:rFonts w:ascii="Arial" w:hAnsi="Arial" w:cs="Arial"/>
                <w:b/>
                <w:sz w:val="20"/>
                <w:szCs w:val="20"/>
                <w:highlight w:val="yellow"/>
                <w:lang w:val="en-GB"/>
              </w:rPr>
            </w:pPr>
            <w:r w:rsidRPr="00C761B4">
              <w:rPr>
                <w:rFonts w:ascii="Arial" w:hAnsi="Arial" w:cs="Arial"/>
                <w:b/>
                <w:sz w:val="20"/>
                <w:szCs w:val="20"/>
                <w:lang w:val="en-GB"/>
              </w:rPr>
              <w:t>Needlestick and Sharp Injuries among Healthcare Workers in the Operating Theatre</w:t>
            </w:r>
          </w:p>
        </w:tc>
      </w:tr>
      <w:tr w:rsidR="00CF0BBB" w:rsidRPr="00C761B4" w14:paraId="6D508B1C" w14:textId="77777777" w:rsidTr="002E7787">
        <w:trPr>
          <w:trHeight w:val="332"/>
        </w:trPr>
        <w:tc>
          <w:tcPr>
            <w:tcW w:w="1234" w:type="pct"/>
          </w:tcPr>
          <w:p w14:paraId="32FC28F7" w14:textId="77777777" w:rsidR="00CF0BBB" w:rsidRPr="00C761B4" w:rsidRDefault="00CF0BBB" w:rsidP="00696CAD">
            <w:pPr>
              <w:pStyle w:val="BodyText"/>
              <w:ind w:left="90"/>
              <w:jc w:val="left"/>
              <w:rPr>
                <w:rFonts w:ascii="Arial" w:hAnsi="Arial" w:cs="Arial"/>
                <w:bCs/>
                <w:sz w:val="20"/>
                <w:szCs w:val="20"/>
                <w:lang w:val="en-GB"/>
              </w:rPr>
            </w:pPr>
            <w:r w:rsidRPr="00C761B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F44243" w:rsidR="00CF0BBB" w:rsidRPr="00C761B4" w:rsidRDefault="00E9425A" w:rsidP="000450FC">
            <w:pPr>
              <w:pStyle w:val="NormalWeb"/>
              <w:spacing w:before="0" w:beforeAutospacing="0" w:after="0" w:afterAutospacing="0"/>
              <w:rPr>
                <w:rFonts w:ascii="Arial" w:hAnsi="Arial" w:cs="Arial"/>
                <w:b/>
                <w:sz w:val="20"/>
                <w:szCs w:val="20"/>
                <w:lang w:val="en-GB"/>
              </w:rPr>
            </w:pPr>
            <w:r w:rsidRPr="00C761B4">
              <w:rPr>
                <w:rFonts w:ascii="Arial" w:hAnsi="Arial" w:cs="Arial"/>
                <w:b/>
                <w:sz w:val="20"/>
                <w:szCs w:val="20"/>
                <w:lang w:val="en-GB"/>
              </w:rPr>
              <w:t>Book Chapter</w:t>
            </w:r>
          </w:p>
        </w:tc>
      </w:tr>
    </w:tbl>
    <w:p w14:paraId="45F5983C" w14:textId="77777777" w:rsidR="00037D52" w:rsidRPr="00C761B4" w:rsidRDefault="00037D52" w:rsidP="0000007A">
      <w:pPr>
        <w:pStyle w:val="BodyText"/>
        <w:rPr>
          <w:rFonts w:ascii="Arial" w:hAnsi="Arial" w:cs="Arial"/>
          <w:b/>
          <w:bCs/>
          <w:sz w:val="20"/>
          <w:szCs w:val="20"/>
          <w:u w:val="single"/>
          <w:lang w:val="en-GB"/>
        </w:rPr>
      </w:pPr>
    </w:p>
    <w:p w14:paraId="79DE1CF8" w14:textId="77777777" w:rsidR="00605952" w:rsidRPr="00C761B4" w:rsidRDefault="00605952" w:rsidP="0000007A">
      <w:pPr>
        <w:pStyle w:val="BodyText"/>
        <w:rPr>
          <w:rFonts w:ascii="Arial" w:hAnsi="Arial" w:cs="Arial"/>
          <w:b/>
          <w:bCs/>
          <w:sz w:val="20"/>
          <w:szCs w:val="20"/>
          <w:u w:val="single"/>
          <w:lang w:val="en-GB"/>
        </w:rPr>
      </w:pPr>
    </w:p>
    <w:p w14:paraId="5A743ECE" w14:textId="77777777" w:rsidR="00D27A79" w:rsidRPr="00C761B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761B4" w14:paraId="71A94C1F" w14:textId="77777777" w:rsidTr="007222C8">
        <w:tc>
          <w:tcPr>
            <w:tcW w:w="5000" w:type="pct"/>
            <w:gridSpan w:val="3"/>
            <w:tcBorders>
              <w:top w:val="nil"/>
              <w:left w:val="nil"/>
              <w:right w:val="nil"/>
            </w:tcBorders>
            <w:noWrap/>
          </w:tcPr>
          <w:p w14:paraId="0BC15285" w14:textId="75BEB51F" w:rsidR="00F1171E" w:rsidRPr="00C761B4" w:rsidRDefault="00F1171E" w:rsidP="007222C8">
            <w:pPr>
              <w:pStyle w:val="Heading2"/>
              <w:jc w:val="left"/>
              <w:rPr>
                <w:rFonts w:ascii="Arial" w:hAnsi="Arial" w:cs="Arial"/>
                <w:lang w:val="en-GB"/>
              </w:rPr>
            </w:pPr>
            <w:r w:rsidRPr="00C761B4">
              <w:rPr>
                <w:rFonts w:ascii="Arial" w:hAnsi="Arial" w:cs="Arial"/>
                <w:highlight w:val="yellow"/>
                <w:lang w:val="en-GB"/>
              </w:rPr>
              <w:t>PART  1:</w:t>
            </w:r>
            <w:r w:rsidRPr="00C761B4">
              <w:rPr>
                <w:rFonts w:ascii="Arial" w:hAnsi="Arial" w:cs="Arial"/>
                <w:lang w:val="en-GB"/>
              </w:rPr>
              <w:t xml:space="preserve"> Comments</w:t>
            </w:r>
          </w:p>
          <w:p w14:paraId="1287753C" w14:textId="77777777" w:rsidR="00F1171E" w:rsidRPr="00C761B4" w:rsidRDefault="00F1171E" w:rsidP="007222C8">
            <w:pPr>
              <w:rPr>
                <w:rFonts w:ascii="Arial" w:hAnsi="Arial" w:cs="Arial"/>
                <w:sz w:val="20"/>
                <w:szCs w:val="20"/>
                <w:lang w:val="en-GB"/>
              </w:rPr>
            </w:pPr>
          </w:p>
        </w:tc>
      </w:tr>
      <w:tr w:rsidR="00F1171E" w:rsidRPr="00C761B4" w14:paraId="5EA12279" w14:textId="77777777" w:rsidTr="007222C8">
        <w:tc>
          <w:tcPr>
            <w:tcW w:w="1265" w:type="pct"/>
            <w:noWrap/>
          </w:tcPr>
          <w:p w14:paraId="7AE9682F" w14:textId="77777777" w:rsidR="00F1171E" w:rsidRPr="00C761B4" w:rsidRDefault="00F1171E" w:rsidP="007222C8">
            <w:pPr>
              <w:pStyle w:val="Heading2"/>
              <w:jc w:val="left"/>
              <w:rPr>
                <w:rFonts w:ascii="Arial" w:hAnsi="Arial" w:cs="Arial"/>
                <w:lang w:val="en-GB"/>
              </w:rPr>
            </w:pPr>
          </w:p>
        </w:tc>
        <w:tc>
          <w:tcPr>
            <w:tcW w:w="2212" w:type="pct"/>
          </w:tcPr>
          <w:p w14:paraId="5B8DBE06" w14:textId="77777777" w:rsidR="00F1171E" w:rsidRPr="00C761B4" w:rsidRDefault="00F1171E" w:rsidP="007222C8">
            <w:pPr>
              <w:pStyle w:val="Heading2"/>
              <w:jc w:val="left"/>
              <w:rPr>
                <w:rFonts w:ascii="Arial" w:hAnsi="Arial" w:cs="Arial"/>
                <w:lang w:val="en-GB"/>
              </w:rPr>
            </w:pPr>
            <w:r w:rsidRPr="00C761B4">
              <w:rPr>
                <w:rFonts w:ascii="Arial" w:hAnsi="Arial" w:cs="Arial"/>
                <w:lang w:val="en-GB"/>
              </w:rPr>
              <w:t>Reviewer’s comment</w:t>
            </w:r>
          </w:p>
          <w:p w14:paraId="693A9C4D" w14:textId="77777777" w:rsidR="00421DBF" w:rsidRPr="00C761B4" w:rsidRDefault="00421DBF" w:rsidP="00421DBF">
            <w:pPr>
              <w:rPr>
                <w:rFonts w:ascii="Arial" w:hAnsi="Arial" w:cs="Arial"/>
                <w:b/>
                <w:bCs/>
                <w:sz w:val="20"/>
                <w:szCs w:val="20"/>
              </w:rPr>
            </w:pPr>
            <w:r w:rsidRPr="00C761B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761B4" w:rsidRDefault="00421DBF" w:rsidP="00421DBF">
            <w:pPr>
              <w:rPr>
                <w:rFonts w:ascii="Arial" w:hAnsi="Arial" w:cs="Arial"/>
                <w:sz w:val="20"/>
                <w:szCs w:val="20"/>
                <w:lang w:val="en-GB"/>
              </w:rPr>
            </w:pPr>
          </w:p>
        </w:tc>
        <w:tc>
          <w:tcPr>
            <w:tcW w:w="1523" w:type="pct"/>
          </w:tcPr>
          <w:p w14:paraId="57792C30" w14:textId="77777777" w:rsidR="00F1171E" w:rsidRPr="00C761B4" w:rsidRDefault="00F1171E" w:rsidP="007222C8">
            <w:pPr>
              <w:pStyle w:val="Heading2"/>
              <w:jc w:val="left"/>
              <w:rPr>
                <w:rFonts w:ascii="Arial" w:hAnsi="Arial" w:cs="Arial"/>
                <w:b w:val="0"/>
                <w:lang w:val="en-GB"/>
              </w:rPr>
            </w:pPr>
            <w:r w:rsidRPr="00C761B4">
              <w:rPr>
                <w:rFonts w:ascii="Arial" w:hAnsi="Arial" w:cs="Arial"/>
                <w:lang w:val="en-GB"/>
              </w:rPr>
              <w:t>Author’s Feedback</w:t>
            </w:r>
            <w:r w:rsidRPr="00C761B4">
              <w:rPr>
                <w:rFonts w:ascii="Arial" w:hAnsi="Arial" w:cs="Arial"/>
                <w:b w:val="0"/>
                <w:lang w:val="en-GB"/>
              </w:rPr>
              <w:t xml:space="preserve"> </w:t>
            </w:r>
            <w:r w:rsidRPr="00C761B4">
              <w:rPr>
                <w:rFonts w:ascii="Arial" w:hAnsi="Arial" w:cs="Arial"/>
                <w:b w:val="0"/>
                <w:i/>
                <w:lang w:val="en-GB"/>
              </w:rPr>
              <w:t>(Please correct the manuscript and highlight that part in the manuscript. It is mandatory that authors should write his/her feedback here)</w:t>
            </w:r>
          </w:p>
        </w:tc>
      </w:tr>
      <w:tr w:rsidR="00F1171E" w:rsidRPr="00C761B4" w14:paraId="5C0AB4EC" w14:textId="77777777" w:rsidTr="007222C8">
        <w:trPr>
          <w:trHeight w:val="1264"/>
        </w:trPr>
        <w:tc>
          <w:tcPr>
            <w:tcW w:w="1265" w:type="pct"/>
            <w:noWrap/>
          </w:tcPr>
          <w:p w14:paraId="66B47184" w14:textId="48030299" w:rsidR="00F1171E" w:rsidRPr="00C761B4" w:rsidRDefault="00F1171E" w:rsidP="007222C8">
            <w:pPr>
              <w:ind w:left="360"/>
              <w:rPr>
                <w:rFonts w:ascii="Arial" w:hAnsi="Arial" w:cs="Arial"/>
                <w:b/>
                <w:bCs/>
                <w:sz w:val="20"/>
                <w:szCs w:val="20"/>
                <w:lang w:val="en-GB"/>
              </w:rPr>
            </w:pPr>
            <w:r w:rsidRPr="00C761B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761B4"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C761B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C761B4" w:rsidRDefault="00F1171E" w:rsidP="007222C8">
            <w:pPr>
              <w:pStyle w:val="Heading2"/>
              <w:jc w:val="left"/>
              <w:rPr>
                <w:rFonts w:ascii="Arial" w:hAnsi="Arial" w:cs="Arial"/>
                <w:b w:val="0"/>
                <w:lang w:val="en-GB"/>
              </w:rPr>
            </w:pPr>
          </w:p>
        </w:tc>
      </w:tr>
      <w:tr w:rsidR="00F1171E" w:rsidRPr="00C761B4" w14:paraId="0D8B5B2C" w14:textId="77777777" w:rsidTr="007222C8">
        <w:trPr>
          <w:trHeight w:val="1262"/>
        </w:trPr>
        <w:tc>
          <w:tcPr>
            <w:tcW w:w="1265" w:type="pct"/>
            <w:noWrap/>
          </w:tcPr>
          <w:p w14:paraId="21CBA5FE" w14:textId="77777777" w:rsidR="00F1171E" w:rsidRPr="00C761B4" w:rsidRDefault="00F1171E" w:rsidP="007222C8">
            <w:pPr>
              <w:ind w:left="360"/>
              <w:rPr>
                <w:rFonts w:ascii="Arial" w:hAnsi="Arial" w:cs="Arial"/>
                <w:b/>
                <w:bCs/>
                <w:sz w:val="20"/>
                <w:szCs w:val="20"/>
                <w:lang w:val="en-GB"/>
              </w:rPr>
            </w:pPr>
            <w:r w:rsidRPr="00C761B4">
              <w:rPr>
                <w:rFonts w:ascii="Arial" w:hAnsi="Arial" w:cs="Arial"/>
                <w:b/>
                <w:bCs/>
                <w:sz w:val="20"/>
                <w:szCs w:val="20"/>
                <w:lang w:val="en-GB"/>
              </w:rPr>
              <w:t>Is the title of the article suitable?</w:t>
            </w:r>
          </w:p>
          <w:p w14:paraId="1CABB61A" w14:textId="77777777" w:rsidR="00F1171E" w:rsidRPr="00C761B4" w:rsidRDefault="00F1171E" w:rsidP="007222C8">
            <w:pPr>
              <w:ind w:left="360"/>
              <w:rPr>
                <w:rFonts w:ascii="Arial" w:hAnsi="Arial" w:cs="Arial"/>
                <w:b/>
                <w:bCs/>
                <w:sz w:val="20"/>
                <w:szCs w:val="20"/>
                <w:lang w:val="en-GB"/>
              </w:rPr>
            </w:pPr>
            <w:r w:rsidRPr="00C761B4">
              <w:rPr>
                <w:rFonts w:ascii="Arial" w:hAnsi="Arial" w:cs="Arial"/>
                <w:b/>
                <w:bCs/>
                <w:sz w:val="20"/>
                <w:szCs w:val="20"/>
                <w:lang w:val="en-GB"/>
              </w:rPr>
              <w:t>(If not please suggest an alternative title)</w:t>
            </w:r>
          </w:p>
          <w:p w14:paraId="0275B919" w14:textId="77777777" w:rsidR="00F1171E" w:rsidRPr="00C761B4" w:rsidRDefault="00F1171E" w:rsidP="007222C8">
            <w:pPr>
              <w:pStyle w:val="Heading2"/>
              <w:jc w:val="left"/>
              <w:rPr>
                <w:rFonts w:ascii="Arial" w:hAnsi="Arial" w:cs="Arial"/>
                <w:u w:val="single"/>
                <w:lang w:val="en-GB"/>
              </w:rPr>
            </w:pPr>
          </w:p>
        </w:tc>
        <w:tc>
          <w:tcPr>
            <w:tcW w:w="2212" w:type="pct"/>
          </w:tcPr>
          <w:p w14:paraId="794AA9A7" w14:textId="77777777" w:rsidR="00F1171E" w:rsidRPr="00C761B4" w:rsidRDefault="00F1171E" w:rsidP="007222C8">
            <w:pPr>
              <w:ind w:left="360"/>
              <w:rPr>
                <w:rFonts w:ascii="Arial" w:hAnsi="Arial" w:cs="Arial"/>
                <w:b/>
                <w:bCs/>
                <w:sz w:val="20"/>
                <w:szCs w:val="20"/>
                <w:lang w:val="en-GB"/>
              </w:rPr>
            </w:pPr>
          </w:p>
        </w:tc>
        <w:tc>
          <w:tcPr>
            <w:tcW w:w="1523" w:type="pct"/>
          </w:tcPr>
          <w:p w14:paraId="405B6701" w14:textId="77777777" w:rsidR="00F1171E" w:rsidRPr="00C761B4" w:rsidRDefault="00F1171E" w:rsidP="007222C8">
            <w:pPr>
              <w:pStyle w:val="Heading2"/>
              <w:jc w:val="left"/>
              <w:rPr>
                <w:rFonts w:ascii="Arial" w:hAnsi="Arial" w:cs="Arial"/>
                <w:b w:val="0"/>
                <w:lang w:val="en-GB"/>
              </w:rPr>
            </w:pPr>
          </w:p>
        </w:tc>
      </w:tr>
      <w:tr w:rsidR="00F1171E" w:rsidRPr="00C761B4" w14:paraId="5604762A" w14:textId="77777777" w:rsidTr="007222C8">
        <w:trPr>
          <w:trHeight w:val="1262"/>
        </w:trPr>
        <w:tc>
          <w:tcPr>
            <w:tcW w:w="1265" w:type="pct"/>
            <w:noWrap/>
          </w:tcPr>
          <w:p w14:paraId="3635573D" w14:textId="77777777" w:rsidR="00F1171E" w:rsidRPr="00C761B4" w:rsidRDefault="00F1171E" w:rsidP="007222C8">
            <w:pPr>
              <w:pStyle w:val="Heading2"/>
              <w:ind w:left="360"/>
              <w:jc w:val="left"/>
              <w:rPr>
                <w:rFonts w:ascii="Arial" w:hAnsi="Arial" w:cs="Arial"/>
                <w:lang w:val="en-GB"/>
              </w:rPr>
            </w:pPr>
            <w:r w:rsidRPr="00C761B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761B4" w:rsidRDefault="00F1171E" w:rsidP="007222C8">
            <w:pPr>
              <w:pStyle w:val="Heading2"/>
              <w:jc w:val="left"/>
              <w:rPr>
                <w:rFonts w:ascii="Arial" w:hAnsi="Arial" w:cs="Arial"/>
                <w:u w:val="single"/>
                <w:lang w:val="en-GB"/>
              </w:rPr>
            </w:pPr>
          </w:p>
        </w:tc>
        <w:tc>
          <w:tcPr>
            <w:tcW w:w="2212" w:type="pct"/>
          </w:tcPr>
          <w:p w14:paraId="0FB7E83A" w14:textId="77777777" w:rsidR="00F1171E" w:rsidRPr="00C761B4" w:rsidRDefault="00F1171E" w:rsidP="007222C8">
            <w:pPr>
              <w:ind w:left="360"/>
              <w:rPr>
                <w:rFonts w:ascii="Arial" w:hAnsi="Arial" w:cs="Arial"/>
                <w:b/>
                <w:bCs/>
                <w:sz w:val="20"/>
                <w:szCs w:val="20"/>
                <w:lang w:val="en-GB"/>
              </w:rPr>
            </w:pPr>
          </w:p>
        </w:tc>
        <w:tc>
          <w:tcPr>
            <w:tcW w:w="1523" w:type="pct"/>
          </w:tcPr>
          <w:p w14:paraId="1D54B730" w14:textId="77777777" w:rsidR="00F1171E" w:rsidRPr="00C761B4" w:rsidRDefault="00F1171E" w:rsidP="007222C8">
            <w:pPr>
              <w:pStyle w:val="Heading2"/>
              <w:jc w:val="left"/>
              <w:rPr>
                <w:rFonts w:ascii="Arial" w:hAnsi="Arial" w:cs="Arial"/>
                <w:b w:val="0"/>
                <w:lang w:val="en-GB"/>
              </w:rPr>
            </w:pPr>
          </w:p>
        </w:tc>
      </w:tr>
      <w:tr w:rsidR="00F1171E" w:rsidRPr="00C761B4" w14:paraId="2F579F54" w14:textId="77777777" w:rsidTr="007222C8">
        <w:trPr>
          <w:trHeight w:val="859"/>
        </w:trPr>
        <w:tc>
          <w:tcPr>
            <w:tcW w:w="1265" w:type="pct"/>
            <w:noWrap/>
          </w:tcPr>
          <w:p w14:paraId="04361F46" w14:textId="368783AB" w:rsidR="00F1171E" w:rsidRPr="00C761B4" w:rsidRDefault="00DC6FED" w:rsidP="007222C8">
            <w:pPr>
              <w:ind w:left="360"/>
              <w:rPr>
                <w:rFonts w:ascii="Arial" w:hAnsi="Arial" w:cs="Arial"/>
                <w:b/>
                <w:bCs/>
                <w:sz w:val="20"/>
                <w:szCs w:val="20"/>
                <w:u w:val="single"/>
                <w:lang w:val="en-GB"/>
              </w:rPr>
            </w:pPr>
            <w:r w:rsidRPr="00C761B4">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C761B4"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C761B4" w:rsidRDefault="00F1171E" w:rsidP="007222C8">
            <w:pPr>
              <w:pStyle w:val="Heading2"/>
              <w:jc w:val="left"/>
              <w:rPr>
                <w:rFonts w:ascii="Arial" w:hAnsi="Arial" w:cs="Arial"/>
                <w:b w:val="0"/>
                <w:lang w:val="en-GB"/>
              </w:rPr>
            </w:pPr>
          </w:p>
        </w:tc>
      </w:tr>
      <w:tr w:rsidR="00F1171E" w:rsidRPr="00C761B4" w14:paraId="73739464" w14:textId="77777777" w:rsidTr="007222C8">
        <w:trPr>
          <w:trHeight w:val="703"/>
        </w:trPr>
        <w:tc>
          <w:tcPr>
            <w:tcW w:w="1265" w:type="pct"/>
            <w:noWrap/>
          </w:tcPr>
          <w:p w14:paraId="09C25322" w14:textId="77777777" w:rsidR="00F1171E" w:rsidRPr="00C761B4" w:rsidRDefault="00F1171E" w:rsidP="007222C8">
            <w:pPr>
              <w:ind w:left="360"/>
              <w:rPr>
                <w:rFonts w:ascii="Arial" w:hAnsi="Arial" w:cs="Arial"/>
                <w:b/>
                <w:bCs/>
                <w:sz w:val="20"/>
                <w:szCs w:val="20"/>
                <w:lang w:val="en-GB"/>
              </w:rPr>
            </w:pPr>
            <w:r w:rsidRPr="00C761B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761B4" w:rsidRDefault="00F1171E" w:rsidP="007222C8">
            <w:pPr>
              <w:ind w:left="360"/>
              <w:rPr>
                <w:rFonts w:ascii="Arial" w:hAnsi="Arial" w:cs="Arial"/>
                <w:b/>
                <w:bCs/>
                <w:sz w:val="20"/>
                <w:szCs w:val="20"/>
                <w:u w:val="single"/>
                <w:lang w:val="en-GB"/>
              </w:rPr>
            </w:pPr>
            <w:r w:rsidRPr="00C761B4">
              <w:rPr>
                <w:rFonts w:ascii="Arial" w:hAnsi="Arial" w:cs="Arial"/>
                <w:b/>
                <w:bCs/>
                <w:sz w:val="20"/>
                <w:szCs w:val="20"/>
                <w:u w:val="single"/>
                <w:lang w:val="en-GB"/>
              </w:rPr>
              <w:t>-</w:t>
            </w:r>
          </w:p>
        </w:tc>
        <w:tc>
          <w:tcPr>
            <w:tcW w:w="2212" w:type="pct"/>
          </w:tcPr>
          <w:p w14:paraId="24FE0567" w14:textId="77777777" w:rsidR="00F1171E" w:rsidRPr="00C761B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C761B4" w:rsidRDefault="00F1171E" w:rsidP="007222C8">
            <w:pPr>
              <w:pStyle w:val="Heading2"/>
              <w:jc w:val="left"/>
              <w:rPr>
                <w:rFonts w:ascii="Arial" w:hAnsi="Arial" w:cs="Arial"/>
                <w:b w:val="0"/>
                <w:lang w:val="en-GB"/>
              </w:rPr>
            </w:pPr>
          </w:p>
        </w:tc>
      </w:tr>
      <w:tr w:rsidR="00F1171E" w:rsidRPr="00C761B4" w14:paraId="73CC4A50" w14:textId="77777777" w:rsidTr="007222C8">
        <w:trPr>
          <w:trHeight w:val="386"/>
        </w:trPr>
        <w:tc>
          <w:tcPr>
            <w:tcW w:w="1265" w:type="pct"/>
            <w:noWrap/>
          </w:tcPr>
          <w:p w14:paraId="029CE8D0" w14:textId="77777777" w:rsidR="00F1171E" w:rsidRPr="00C761B4" w:rsidRDefault="00F1171E" w:rsidP="007222C8">
            <w:pPr>
              <w:pStyle w:val="Heading2"/>
              <w:jc w:val="left"/>
              <w:rPr>
                <w:rFonts w:ascii="Arial" w:hAnsi="Arial" w:cs="Arial"/>
                <w:b w:val="0"/>
                <w:lang w:val="en-GB"/>
              </w:rPr>
            </w:pPr>
          </w:p>
          <w:p w14:paraId="589C16C7" w14:textId="77777777" w:rsidR="00F1171E" w:rsidRPr="00C761B4" w:rsidRDefault="00F1171E" w:rsidP="007222C8">
            <w:pPr>
              <w:pStyle w:val="Heading2"/>
              <w:ind w:left="360"/>
              <w:jc w:val="left"/>
              <w:rPr>
                <w:rFonts w:ascii="Arial" w:hAnsi="Arial" w:cs="Arial"/>
                <w:bCs w:val="0"/>
                <w:lang w:val="en-GB"/>
              </w:rPr>
            </w:pPr>
            <w:r w:rsidRPr="00C761B4">
              <w:rPr>
                <w:rFonts w:ascii="Arial" w:hAnsi="Arial" w:cs="Arial"/>
                <w:bCs w:val="0"/>
                <w:lang w:val="en-GB"/>
              </w:rPr>
              <w:t>Is the language/English quality of the article suitable for scholarly communications?</w:t>
            </w:r>
          </w:p>
          <w:p w14:paraId="7722B85E" w14:textId="77777777" w:rsidR="00F1171E" w:rsidRPr="00C761B4" w:rsidRDefault="00F1171E" w:rsidP="007222C8">
            <w:pPr>
              <w:rPr>
                <w:rFonts w:ascii="Arial" w:hAnsi="Arial" w:cs="Arial"/>
                <w:sz w:val="20"/>
                <w:szCs w:val="20"/>
                <w:lang w:val="en-GB"/>
              </w:rPr>
            </w:pPr>
          </w:p>
        </w:tc>
        <w:tc>
          <w:tcPr>
            <w:tcW w:w="2212" w:type="pct"/>
          </w:tcPr>
          <w:p w14:paraId="0A07EA75" w14:textId="77777777" w:rsidR="00F1171E" w:rsidRPr="00C761B4" w:rsidRDefault="00F1171E" w:rsidP="007222C8">
            <w:pPr>
              <w:rPr>
                <w:rFonts w:ascii="Arial" w:hAnsi="Arial" w:cs="Arial"/>
                <w:sz w:val="20"/>
                <w:szCs w:val="20"/>
                <w:lang w:val="en-GB"/>
              </w:rPr>
            </w:pPr>
          </w:p>
          <w:p w14:paraId="6CBA4B2A" w14:textId="77777777" w:rsidR="00F1171E" w:rsidRPr="00C761B4" w:rsidRDefault="00F1171E" w:rsidP="007222C8">
            <w:pPr>
              <w:rPr>
                <w:rFonts w:ascii="Arial" w:hAnsi="Arial" w:cs="Arial"/>
                <w:sz w:val="20"/>
                <w:szCs w:val="20"/>
                <w:lang w:val="en-GB"/>
              </w:rPr>
            </w:pPr>
          </w:p>
          <w:p w14:paraId="41E28118" w14:textId="77777777" w:rsidR="00F1171E" w:rsidRPr="00C761B4" w:rsidRDefault="00F1171E" w:rsidP="007222C8">
            <w:pPr>
              <w:rPr>
                <w:rFonts w:ascii="Arial" w:hAnsi="Arial" w:cs="Arial"/>
                <w:sz w:val="20"/>
                <w:szCs w:val="20"/>
                <w:lang w:val="en-GB"/>
              </w:rPr>
            </w:pPr>
          </w:p>
          <w:p w14:paraId="297F52DB" w14:textId="77777777" w:rsidR="00F1171E" w:rsidRPr="00C761B4" w:rsidRDefault="00F1171E" w:rsidP="007222C8">
            <w:pPr>
              <w:rPr>
                <w:rFonts w:ascii="Arial" w:hAnsi="Arial" w:cs="Arial"/>
                <w:sz w:val="20"/>
                <w:szCs w:val="20"/>
                <w:lang w:val="en-GB"/>
              </w:rPr>
            </w:pPr>
          </w:p>
          <w:p w14:paraId="149A6CEF" w14:textId="77777777" w:rsidR="00F1171E" w:rsidRPr="00C761B4" w:rsidRDefault="00F1171E" w:rsidP="007222C8">
            <w:pPr>
              <w:rPr>
                <w:rFonts w:ascii="Arial" w:hAnsi="Arial" w:cs="Arial"/>
                <w:sz w:val="20"/>
                <w:szCs w:val="20"/>
                <w:lang w:val="en-GB"/>
              </w:rPr>
            </w:pPr>
          </w:p>
        </w:tc>
        <w:tc>
          <w:tcPr>
            <w:tcW w:w="1523" w:type="pct"/>
          </w:tcPr>
          <w:p w14:paraId="0351CA58" w14:textId="77777777" w:rsidR="00F1171E" w:rsidRPr="00C761B4" w:rsidRDefault="00F1171E" w:rsidP="007222C8">
            <w:pPr>
              <w:rPr>
                <w:rFonts w:ascii="Arial" w:hAnsi="Arial" w:cs="Arial"/>
                <w:sz w:val="20"/>
                <w:szCs w:val="20"/>
                <w:lang w:val="en-GB"/>
              </w:rPr>
            </w:pPr>
          </w:p>
        </w:tc>
      </w:tr>
      <w:tr w:rsidR="00F1171E" w:rsidRPr="00C761B4" w14:paraId="20A16C0C" w14:textId="77777777" w:rsidTr="007222C8">
        <w:trPr>
          <w:trHeight w:val="1178"/>
        </w:trPr>
        <w:tc>
          <w:tcPr>
            <w:tcW w:w="1265" w:type="pct"/>
            <w:noWrap/>
          </w:tcPr>
          <w:p w14:paraId="7F4BCFAE" w14:textId="77777777" w:rsidR="00F1171E" w:rsidRPr="00C761B4" w:rsidRDefault="00F1171E" w:rsidP="007222C8">
            <w:pPr>
              <w:pStyle w:val="Heading2"/>
              <w:jc w:val="left"/>
              <w:rPr>
                <w:rFonts w:ascii="Arial" w:hAnsi="Arial" w:cs="Arial"/>
                <w:b w:val="0"/>
                <w:bCs w:val="0"/>
                <w:lang w:val="en-GB"/>
              </w:rPr>
            </w:pPr>
            <w:r w:rsidRPr="00C761B4">
              <w:rPr>
                <w:rFonts w:ascii="Arial" w:hAnsi="Arial" w:cs="Arial"/>
                <w:bCs w:val="0"/>
                <w:u w:val="single"/>
                <w:lang w:val="en-GB"/>
              </w:rPr>
              <w:t>Optional/General</w:t>
            </w:r>
            <w:r w:rsidRPr="00C761B4">
              <w:rPr>
                <w:rFonts w:ascii="Arial" w:hAnsi="Arial" w:cs="Arial"/>
                <w:bCs w:val="0"/>
                <w:lang w:val="en-GB"/>
              </w:rPr>
              <w:t xml:space="preserve"> </w:t>
            </w:r>
            <w:r w:rsidRPr="00C761B4">
              <w:rPr>
                <w:rFonts w:ascii="Arial" w:hAnsi="Arial" w:cs="Arial"/>
                <w:b w:val="0"/>
                <w:bCs w:val="0"/>
                <w:lang w:val="en-GB"/>
              </w:rPr>
              <w:t>comments</w:t>
            </w:r>
          </w:p>
          <w:p w14:paraId="1A6B3748" w14:textId="77777777" w:rsidR="00F1171E" w:rsidRPr="00C761B4" w:rsidRDefault="00F1171E" w:rsidP="007222C8">
            <w:pPr>
              <w:pStyle w:val="Heading2"/>
              <w:jc w:val="left"/>
              <w:rPr>
                <w:rFonts w:ascii="Arial" w:hAnsi="Arial" w:cs="Arial"/>
                <w:b w:val="0"/>
                <w:lang w:val="en-GB"/>
              </w:rPr>
            </w:pPr>
          </w:p>
        </w:tc>
        <w:tc>
          <w:tcPr>
            <w:tcW w:w="2212" w:type="pct"/>
          </w:tcPr>
          <w:p w14:paraId="39EE4A35"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Review Comments</w:t>
            </w:r>
          </w:p>
          <w:p w14:paraId="05A1B09E"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Manuscript Title: Needlestick and Sharp Injuries among Healthcare Workers in the Operating Theatre</w:t>
            </w:r>
          </w:p>
          <w:p w14:paraId="6C7ED1B5" w14:textId="77777777" w:rsidR="009445F3" w:rsidRPr="00C761B4" w:rsidRDefault="009445F3" w:rsidP="009445F3">
            <w:pPr>
              <w:rPr>
                <w:rFonts w:ascii="Arial" w:hAnsi="Arial" w:cs="Arial"/>
                <w:sz w:val="20"/>
                <w:szCs w:val="20"/>
                <w:lang w:val="en-GB"/>
              </w:rPr>
            </w:pPr>
          </w:p>
          <w:p w14:paraId="583FFCB2"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This chapter deals with needlestick and sharps injuries in the operating theatre, which is still a real concern for healthcare workers. The subject fits well within a book on healthcare safety or surgical practice. The chapter gives a broad picture of how these injuries occur and who is most at risk, using findings from many published studies.</w:t>
            </w:r>
          </w:p>
          <w:p w14:paraId="29CE20E4" w14:textId="77777777" w:rsidR="009445F3" w:rsidRPr="00C761B4" w:rsidRDefault="009445F3" w:rsidP="009445F3">
            <w:pPr>
              <w:rPr>
                <w:rFonts w:ascii="Arial" w:hAnsi="Arial" w:cs="Arial"/>
                <w:sz w:val="20"/>
                <w:szCs w:val="20"/>
                <w:lang w:val="en-GB"/>
              </w:rPr>
            </w:pPr>
          </w:p>
          <w:p w14:paraId="63D097B4"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The background section provides useful context, especially the discussion on universal precautions and the increased attention to healthcare worker safety following the emergence of HIV. The figures presented on exposure to blood and the distribution of injuries among different theatre staff help to show how common these events can be during surgical procedures.</w:t>
            </w:r>
          </w:p>
          <w:p w14:paraId="5458BC2A" w14:textId="77777777" w:rsidR="009445F3" w:rsidRPr="00C761B4" w:rsidRDefault="009445F3" w:rsidP="009445F3">
            <w:pPr>
              <w:rPr>
                <w:rFonts w:ascii="Arial" w:hAnsi="Arial" w:cs="Arial"/>
                <w:sz w:val="20"/>
                <w:szCs w:val="20"/>
                <w:lang w:val="en-GB"/>
              </w:rPr>
            </w:pPr>
          </w:p>
          <w:p w14:paraId="6B37870C"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The sections on prevention are clearly laid out. The discussion on double gloving explains both the protective benefit and the reasons some surgeons are reluctant to adopt the practice. The evidence supporting the use of blunt suture needles is well presented, and the table showing injury rates by needle type is easy to understand and supports the argument being made. The part on post-exposure management of hepatitis B, hepatitis C, and HIV is also useful and summarises the main steps clearly.</w:t>
            </w:r>
          </w:p>
          <w:p w14:paraId="4C44D7DC" w14:textId="77777777" w:rsidR="009445F3" w:rsidRPr="00C761B4" w:rsidRDefault="009445F3" w:rsidP="009445F3">
            <w:pPr>
              <w:rPr>
                <w:rFonts w:ascii="Arial" w:hAnsi="Arial" w:cs="Arial"/>
                <w:sz w:val="20"/>
                <w:szCs w:val="20"/>
                <w:lang w:val="en-GB"/>
              </w:rPr>
            </w:pPr>
          </w:p>
          <w:p w14:paraId="081A008C"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The chapter reads as a narrative overview of the topic. This is acceptable for a book chapter, but it would still help to briefly state how the studies discussed were identified or chosen, given the large number of references included.</w:t>
            </w:r>
          </w:p>
          <w:p w14:paraId="6893A45E" w14:textId="77777777" w:rsidR="009445F3" w:rsidRPr="00C761B4" w:rsidRDefault="009445F3" w:rsidP="009445F3">
            <w:pPr>
              <w:rPr>
                <w:rFonts w:ascii="Arial" w:hAnsi="Arial" w:cs="Arial"/>
                <w:sz w:val="20"/>
                <w:szCs w:val="20"/>
                <w:lang w:val="en-GB"/>
              </w:rPr>
            </w:pPr>
          </w:p>
          <w:p w14:paraId="03159C1E"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Most of the key studies cited are older. While these papers are still relevant, adding some more recent research or guidelines would make the chapter feel more up to date and more closely aligned with current operating theatre practice.</w:t>
            </w:r>
          </w:p>
          <w:p w14:paraId="6F12E8F0" w14:textId="77777777" w:rsidR="009445F3" w:rsidRPr="00C761B4" w:rsidRDefault="009445F3" w:rsidP="009445F3">
            <w:pPr>
              <w:rPr>
                <w:rFonts w:ascii="Arial" w:hAnsi="Arial" w:cs="Arial"/>
                <w:sz w:val="20"/>
                <w:szCs w:val="20"/>
                <w:lang w:val="en-GB"/>
              </w:rPr>
            </w:pPr>
          </w:p>
          <w:p w14:paraId="437F2850"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There is some repetition, especially in the discussion of glove perforation and double gloving. These parts could be shortened slightly to improve the flow. The conclusion restates the main points but could be strengthened by making the main practical lessons for operating theatre staff clearer.</w:t>
            </w:r>
          </w:p>
          <w:p w14:paraId="003A6FD7" w14:textId="77777777" w:rsidR="009445F3" w:rsidRPr="00C761B4" w:rsidRDefault="009445F3" w:rsidP="009445F3">
            <w:pPr>
              <w:rPr>
                <w:rFonts w:ascii="Arial" w:hAnsi="Arial" w:cs="Arial"/>
                <w:sz w:val="20"/>
                <w:szCs w:val="20"/>
                <w:lang w:val="en-GB"/>
              </w:rPr>
            </w:pPr>
          </w:p>
          <w:p w14:paraId="5CE1385C" w14:textId="77777777" w:rsidR="009445F3" w:rsidRPr="00C761B4" w:rsidRDefault="009445F3" w:rsidP="009445F3">
            <w:pPr>
              <w:rPr>
                <w:rFonts w:ascii="Arial" w:hAnsi="Arial" w:cs="Arial"/>
                <w:sz w:val="20"/>
                <w:szCs w:val="20"/>
                <w:lang w:val="en-GB"/>
              </w:rPr>
            </w:pPr>
            <w:r w:rsidRPr="00C761B4">
              <w:rPr>
                <w:rFonts w:ascii="Arial" w:hAnsi="Arial" w:cs="Arial"/>
                <w:sz w:val="20"/>
                <w:szCs w:val="20"/>
                <w:lang w:val="en-GB"/>
              </w:rPr>
              <w:t>The chapter covers an important topic and brings together useful information. With small changes to tighten the writing and update the evidence base, it would work well as a book chapter.</w:t>
            </w:r>
          </w:p>
          <w:p w14:paraId="473C1689" w14:textId="77777777" w:rsidR="009445F3" w:rsidRPr="00C761B4" w:rsidRDefault="009445F3" w:rsidP="009445F3">
            <w:pPr>
              <w:rPr>
                <w:rFonts w:ascii="Arial" w:hAnsi="Arial" w:cs="Arial"/>
                <w:sz w:val="20"/>
                <w:szCs w:val="20"/>
                <w:lang w:val="en-GB"/>
              </w:rPr>
            </w:pPr>
          </w:p>
          <w:p w14:paraId="7EB58C99" w14:textId="67396A52" w:rsidR="00F1171E" w:rsidRPr="00C761B4" w:rsidRDefault="009445F3" w:rsidP="009445F3">
            <w:pPr>
              <w:rPr>
                <w:rFonts w:ascii="Arial" w:hAnsi="Arial" w:cs="Arial"/>
                <w:sz w:val="20"/>
                <w:szCs w:val="20"/>
                <w:lang w:val="en-GB"/>
              </w:rPr>
            </w:pPr>
            <w:r w:rsidRPr="00C761B4">
              <w:rPr>
                <w:rFonts w:ascii="Arial" w:hAnsi="Arial" w:cs="Arial"/>
                <w:sz w:val="20"/>
                <w:szCs w:val="20"/>
                <w:lang w:val="en-GB"/>
              </w:rPr>
              <w:t>Recommendation: Revision required (minor to moderate).</w:t>
            </w:r>
          </w:p>
          <w:p w14:paraId="15DFD0E8" w14:textId="77777777" w:rsidR="00F1171E" w:rsidRPr="00C761B4" w:rsidRDefault="00F1171E" w:rsidP="007222C8">
            <w:pPr>
              <w:rPr>
                <w:rFonts w:ascii="Arial" w:hAnsi="Arial" w:cs="Arial"/>
                <w:sz w:val="20"/>
                <w:szCs w:val="20"/>
                <w:lang w:val="en-GB"/>
              </w:rPr>
            </w:pPr>
          </w:p>
        </w:tc>
        <w:tc>
          <w:tcPr>
            <w:tcW w:w="1523" w:type="pct"/>
          </w:tcPr>
          <w:p w14:paraId="465E098E" w14:textId="77777777" w:rsidR="00F1171E" w:rsidRPr="00C761B4" w:rsidRDefault="00F1171E" w:rsidP="007222C8">
            <w:pPr>
              <w:rPr>
                <w:rFonts w:ascii="Arial" w:hAnsi="Arial" w:cs="Arial"/>
                <w:sz w:val="20"/>
                <w:szCs w:val="20"/>
                <w:lang w:val="en-GB"/>
              </w:rPr>
            </w:pPr>
          </w:p>
        </w:tc>
      </w:tr>
    </w:tbl>
    <w:p w14:paraId="6BBACB91" w14:textId="77777777" w:rsidR="00F1171E" w:rsidRPr="00C761B4" w:rsidRDefault="00F1171E" w:rsidP="00F1171E">
      <w:pPr>
        <w:pStyle w:val="BodyText"/>
        <w:rPr>
          <w:rFonts w:ascii="Arial" w:hAnsi="Arial" w:cs="Arial"/>
          <w:b/>
          <w:bCs/>
          <w:sz w:val="20"/>
          <w:szCs w:val="20"/>
          <w:u w:val="single"/>
          <w:lang w:val="en-GB"/>
        </w:rPr>
      </w:pPr>
    </w:p>
    <w:p w14:paraId="78207741" w14:textId="77777777" w:rsidR="00F1171E" w:rsidRPr="00C761B4" w:rsidRDefault="00F1171E" w:rsidP="00F1171E">
      <w:pPr>
        <w:pStyle w:val="BodyText"/>
        <w:rPr>
          <w:rFonts w:ascii="Arial" w:hAnsi="Arial" w:cs="Arial"/>
          <w:b/>
          <w:bCs/>
          <w:sz w:val="20"/>
          <w:szCs w:val="20"/>
          <w:u w:val="single"/>
          <w:lang w:val="en-GB"/>
        </w:rPr>
      </w:pPr>
    </w:p>
    <w:p w14:paraId="108BE2F1" w14:textId="77777777" w:rsidR="00F1171E" w:rsidRPr="00C761B4" w:rsidRDefault="00F1171E" w:rsidP="00F1171E">
      <w:pPr>
        <w:pStyle w:val="BodyText"/>
        <w:rPr>
          <w:rFonts w:ascii="Arial" w:hAnsi="Arial" w:cs="Arial"/>
          <w:b/>
          <w:bCs/>
          <w:sz w:val="20"/>
          <w:szCs w:val="20"/>
          <w:u w:val="single"/>
          <w:lang w:val="en-GB"/>
        </w:rPr>
      </w:pPr>
    </w:p>
    <w:p w14:paraId="618DE16F" w14:textId="77777777" w:rsidR="00F1171E" w:rsidRPr="00C761B4" w:rsidRDefault="00F1171E" w:rsidP="00F1171E">
      <w:pPr>
        <w:pStyle w:val="BodyText"/>
        <w:rPr>
          <w:rFonts w:ascii="Arial" w:hAnsi="Arial" w:cs="Arial"/>
          <w:b/>
          <w:bCs/>
          <w:sz w:val="20"/>
          <w:szCs w:val="20"/>
          <w:u w:val="single"/>
          <w:lang w:val="en-GB"/>
        </w:rPr>
      </w:pPr>
    </w:p>
    <w:p w14:paraId="1B0E4DC5" w14:textId="77777777" w:rsidR="00F1171E" w:rsidRPr="00C761B4" w:rsidRDefault="00F1171E" w:rsidP="00F1171E">
      <w:pPr>
        <w:pStyle w:val="BodyText"/>
        <w:rPr>
          <w:rFonts w:ascii="Arial" w:hAnsi="Arial" w:cs="Arial"/>
          <w:b/>
          <w:bCs/>
          <w:sz w:val="20"/>
          <w:szCs w:val="20"/>
          <w:u w:val="single"/>
          <w:lang w:val="en-GB"/>
        </w:rPr>
      </w:pPr>
    </w:p>
    <w:p w14:paraId="0ECA4E5E" w14:textId="77777777" w:rsidR="00F1171E" w:rsidRPr="00C761B4" w:rsidRDefault="00F1171E" w:rsidP="00F1171E">
      <w:pPr>
        <w:pStyle w:val="BodyText"/>
        <w:rPr>
          <w:rFonts w:ascii="Arial" w:hAnsi="Arial" w:cs="Arial"/>
          <w:b/>
          <w:bCs/>
          <w:sz w:val="20"/>
          <w:szCs w:val="20"/>
          <w:u w:val="single"/>
          <w:lang w:val="en-GB"/>
        </w:rPr>
      </w:pPr>
    </w:p>
    <w:p w14:paraId="022D30C9" w14:textId="77777777" w:rsidR="00F1171E" w:rsidRPr="00C761B4" w:rsidRDefault="00F1171E" w:rsidP="00F1171E">
      <w:pPr>
        <w:pStyle w:val="BodyText"/>
        <w:rPr>
          <w:rFonts w:ascii="Arial" w:hAnsi="Arial" w:cs="Arial"/>
          <w:b/>
          <w:bCs/>
          <w:sz w:val="20"/>
          <w:szCs w:val="20"/>
          <w:u w:val="single"/>
          <w:lang w:val="en-GB"/>
        </w:rPr>
      </w:pPr>
    </w:p>
    <w:p w14:paraId="1AB5512F" w14:textId="57848EB2" w:rsidR="00F1171E" w:rsidRPr="00C761B4" w:rsidRDefault="00F1171E" w:rsidP="00F1171E">
      <w:pPr>
        <w:pStyle w:val="BodyText"/>
        <w:rPr>
          <w:rFonts w:ascii="Arial" w:hAnsi="Arial" w:cs="Arial"/>
          <w:b/>
          <w:bCs/>
          <w:sz w:val="20"/>
          <w:szCs w:val="20"/>
          <w:u w:val="single"/>
          <w:lang w:val="en-GB"/>
        </w:rPr>
      </w:pPr>
    </w:p>
    <w:p w14:paraId="13632FB0" w14:textId="5F29316D" w:rsidR="00216EAA" w:rsidRPr="00C761B4" w:rsidRDefault="00216EAA" w:rsidP="00F1171E">
      <w:pPr>
        <w:pStyle w:val="BodyText"/>
        <w:rPr>
          <w:rFonts w:ascii="Arial" w:hAnsi="Arial" w:cs="Arial"/>
          <w:b/>
          <w:bCs/>
          <w:sz w:val="20"/>
          <w:szCs w:val="20"/>
          <w:u w:val="single"/>
          <w:lang w:val="en-GB"/>
        </w:rPr>
      </w:pPr>
    </w:p>
    <w:p w14:paraId="2777A600" w14:textId="342828BD" w:rsidR="00216EAA" w:rsidRDefault="00216EAA" w:rsidP="00F1171E">
      <w:pPr>
        <w:pStyle w:val="BodyText"/>
        <w:rPr>
          <w:rFonts w:ascii="Arial" w:hAnsi="Arial" w:cs="Arial"/>
          <w:b/>
          <w:bCs/>
          <w:sz w:val="20"/>
          <w:szCs w:val="20"/>
          <w:u w:val="single"/>
          <w:lang w:val="en-GB"/>
        </w:rPr>
      </w:pPr>
    </w:p>
    <w:p w14:paraId="70CE1C3D" w14:textId="77777777" w:rsidR="00C761B4" w:rsidRPr="00C761B4" w:rsidRDefault="00C761B4" w:rsidP="00F1171E">
      <w:pPr>
        <w:pStyle w:val="BodyText"/>
        <w:rPr>
          <w:rFonts w:ascii="Arial" w:hAnsi="Arial" w:cs="Arial"/>
          <w:b/>
          <w:bCs/>
          <w:sz w:val="20"/>
          <w:szCs w:val="20"/>
          <w:u w:val="single"/>
          <w:lang w:val="en-GB"/>
        </w:rPr>
      </w:pPr>
    </w:p>
    <w:p w14:paraId="03AFB33B" w14:textId="067B8660" w:rsidR="00216EAA" w:rsidRPr="00C761B4" w:rsidRDefault="00216EAA" w:rsidP="00F1171E">
      <w:pPr>
        <w:pStyle w:val="BodyText"/>
        <w:rPr>
          <w:rFonts w:ascii="Arial" w:hAnsi="Arial" w:cs="Arial"/>
          <w:b/>
          <w:bCs/>
          <w:sz w:val="20"/>
          <w:szCs w:val="20"/>
          <w:u w:val="single"/>
          <w:lang w:val="en-GB"/>
        </w:rPr>
      </w:pPr>
    </w:p>
    <w:p w14:paraId="4BDEBD3B" w14:textId="77777777" w:rsidR="00216EAA" w:rsidRPr="00C761B4" w:rsidRDefault="00216EAA" w:rsidP="00F1171E">
      <w:pPr>
        <w:pStyle w:val="BodyText"/>
        <w:rPr>
          <w:rFonts w:ascii="Arial" w:hAnsi="Arial" w:cs="Arial"/>
          <w:b/>
          <w:bCs/>
          <w:sz w:val="20"/>
          <w:szCs w:val="20"/>
          <w:u w:val="single"/>
          <w:lang w:val="en-GB"/>
        </w:rPr>
      </w:pPr>
    </w:p>
    <w:p w14:paraId="38F83A77" w14:textId="77777777" w:rsidR="00F1171E" w:rsidRPr="00C761B4" w:rsidRDefault="00F1171E" w:rsidP="00F1171E">
      <w:pPr>
        <w:pStyle w:val="BodyText"/>
        <w:rPr>
          <w:rFonts w:ascii="Arial" w:hAnsi="Arial" w:cs="Arial"/>
          <w:b/>
          <w:bCs/>
          <w:sz w:val="20"/>
          <w:szCs w:val="20"/>
          <w:u w:val="single"/>
          <w:lang w:val="en-GB"/>
        </w:rPr>
      </w:pPr>
    </w:p>
    <w:p w14:paraId="25E7AF2A" w14:textId="77777777" w:rsidR="00F1171E" w:rsidRPr="00C761B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16EAA" w:rsidRPr="00C761B4" w14:paraId="5E285240" w14:textId="77777777" w:rsidTr="00216EA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DE8DD1B" w14:textId="77777777" w:rsidR="00216EAA" w:rsidRPr="00C761B4" w:rsidRDefault="00216EAA" w:rsidP="00216EAA">
            <w:pPr>
              <w:spacing w:line="276" w:lineRule="auto"/>
              <w:rPr>
                <w:rFonts w:ascii="Arial" w:eastAsia="Arial Unicode MS" w:hAnsi="Arial" w:cs="Arial"/>
                <w:b/>
                <w:sz w:val="20"/>
                <w:szCs w:val="20"/>
                <w:u w:val="single"/>
                <w:lang w:val="en-GB"/>
              </w:rPr>
            </w:pPr>
            <w:bookmarkStart w:id="0" w:name="_Hlk156057883"/>
            <w:bookmarkStart w:id="1" w:name="_Hlk156057704"/>
            <w:r w:rsidRPr="00C761B4">
              <w:rPr>
                <w:rFonts w:ascii="Arial" w:eastAsia="Arial Unicode MS" w:hAnsi="Arial" w:cs="Arial"/>
                <w:b/>
                <w:sz w:val="20"/>
                <w:szCs w:val="20"/>
                <w:highlight w:val="yellow"/>
                <w:u w:val="single"/>
                <w:lang w:val="en-GB"/>
              </w:rPr>
              <w:lastRenderedPageBreak/>
              <w:t>PART  2:</w:t>
            </w:r>
            <w:r w:rsidRPr="00C761B4">
              <w:rPr>
                <w:rFonts w:ascii="Arial" w:eastAsia="Arial Unicode MS" w:hAnsi="Arial" w:cs="Arial"/>
                <w:b/>
                <w:sz w:val="20"/>
                <w:szCs w:val="20"/>
                <w:u w:val="single"/>
                <w:lang w:val="en-GB"/>
              </w:rPr>
              <w:t xml:space="preserve"> </w:t>
            </w:r>
          </w:p>
          <w:p w14:paraId="29773B3D" w14:textId="77777777" w:rsidR="00216EAA" w:rsidRPr="00C761B4" w:rsidRDefault="00216EAA" w:rsidP="00216EAA">
            <w:pPr>
              <w:spacing w:line="276" w:lineRule="auto"/>
              <w:rPr>
                <w:rFonts w:ascii="Arial" w:eastAsia="Arial Unicode MS" w:hAnsi="Arial" w:cs="Arial"/>
                <w:b/>
                <w:sz w:val="20"/>
                <w:szCs w:val="20"/>
                <w:u w:val="single"/>
                <w:lang w:val="en-GB"/>
              </w:rPr>
            </w:pPr>
          </w:p>
        </w:tc>
      </w:tr>
      <w:tr w:rsidR="00216EAA" w:rsidRPr="00C761B4" w14:paraId="5839908E" w14:textId="77777777" w:rsidTr="00216EA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E838D7" w14:textId="77777777" w:rsidR="00216EAA" w:rsidRPr="00C761B4" w:rsidRDefault="00216EAA" w:rsidP="00216EA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76E9" w14:textId="77777777" w:rsidR="00216EAA" w:rsidRPr="00C761B4" w:rsidRDefault="00216EAA" w:rsidP="00216EAA">
            <w:pPr>
              <w:keepNext/>
              <w:spacing w:line="276" w:lineRule="auto"/>
              <w:outlineLvl w:val="1"/>
              <w:rPr>
                <w:rFonts w:ascii="Arial" w:eastAsia="MS Mincho" w:hAnsi="Arial" w:cs="Arial"/>
                <w:b/>
                <w:bCs/>
                <w:sz w:val="20"/>
                <w:szCs w:val="20"/>
                <w:lang w:val="en-GB"/>
              </w:rPr>
            </w:pPr>
            <w:r w:rsidRPr="00C761B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FB38435" w14:textId="77777777" w:rsidR="00216EAA" w:rsidRPr="00C761B4" w:rsidRDefault="00216EAA" w:rsidP="00216EAA">
            <w:pPr>
              <w:spacing w:after="160" w:line="252" w:lineRule="auto"/>
              <w:rPr>
                <w:rFonts w:ascii="Arial" w:eastAsia="Calibri" w:hAnsi="Arial" w:cs="Arial"/>
                <w:kern w:val="2"/>
                <w:sz w:val="20"/>
                <w:szCs w:val="20"/>
                <w:lang w:val="en-IN"/>
              </w:rPr>
            </w:pPr>
            <w:r w:rsidRPr="00C761B4">
              <w:rPr>
                <w:rFonts w:ascii="Arial" w:eastAsia="Calibri" w:hAnsi="Arial" w:cs="Arial"/>
                <w:b/>
                <w:kern w:val="2"/>
                <w:sz w:val="20"/>
                <w:szCs w:val="20"/>
                <w:lang w:val="en-IN"/>
              </w:rPr>
              <w:t>Author’s Feedback</w:t>
            </w:r>
            <w:r w:rsidRPr="00C761B4">
              <w:rPr>
                <w:rFonts w:ascii="Arial" w:eastAsia="Calibri" w:hAnsi="Arial" w:cs="Arial"/>
                <w:kern w:val="2"/>
                <w:sz w:val="20"/>
                <w:szCs w:val="20"/>
                <w:lang w:val="en-IN"/>
              </w:rPr>
              <w:t xml:space="preserve"> (It is mandatory that authors should write his/her feedback here)</w:t>
            </w:r>
          </w:p>
          <w:p w14:paraId="24E3F4F8" w14:textId="77777777" w:rsidR="00216EAA" w:rsidRPr="00C761B4" w:rsidRDefault="00216EAA" w:rsidP="00216EAA">
            <w:pPr>
              <w:keepNext/>
              <w:spacing w:line="276" w:lineRule="auto"/>
              <w:outlineLvl w:val="1"/>
              <w:rPr>
                <w:rFonts w:ascii="Arial" w:eastAsia="MS Mincho" w:hAnsi="Arial" w:cs="Arial"/>
                <w:bCs/>
                <w:sz w:val="20"/>
                <w:szCs w:val="20"/>
                <w:lang w:val="en-GB"/>
              </w:rPr>
            </w:pPr>
          </w:p>
        </w:tc>
      </w:tr>
      <w:tr w:rsidR="00216EAA" w:rsidRPr="00C761B4" w14:paraId="31E0D8AF" w14:textId="77777777" w:rsidTr="00216EA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36B75D9" w14:textId="77777777" w:rsidR="00216EAA" w:rsidRPr="00C761B4" w:rsidRDefault="00216EAA" w:rsidP="00216EAA">
            <w:pPr>
              <w:spacing w:line="276" w:lineRule="auto"/>
              <w:rPr>
                <w:rFonts w:ascii="Arial" w:eastAsia="Arial Unicode MS" w:hAnsi="Arial" w:cs="Arial"/>
                <w:b/>
                <w:sz w:val="20"/>
                <w:szCs w:val="20"/>
                <w:lang w:val="en-GB"/>
              </w:rPr>
            </w:pPr>
            <w:r w:rsidRPr="00C761B4">
              <w:rPr>
                <w:rFonts w:ascii="Arial" w:eastAsia="Arial Unicode MS" w:hAnsi="Arial" w:cs="Arial"/>
                <w:b/>
                <w:sz w:val="20"/>
                <w:szCs w:val="20"/>
                <w:lang w:val="en-GB"/>
              </w:rPr>
              <w:t xml:space="preserve">Are there ethical issues in this manuscript? </w:t>
            </w:r>
          </w:p>
          <w:p w14:paraId="3C94CCA4" w14:textId="77777777" w:rsidR="00216EAA" w:rsidRPr="00C761B4" w:rsidRDefault="00216EAA" w:rsidP="00216EA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7B7C02" w14:textId="77777777" w:rsidR="00216EAA" w:rsidRPr="00C761B4" w:rsidRDefault="00216EAA" w:rsidP="00216EAA">
            <w:pPr>
              <w:spacing w:line="276" w:lineRule="auto"/>
              <w:rPr>
                <w:rFonts w:ascii="Arial" w:eastAsia="Arial Unicode MS" w:hAnsi="Arial" w:cs="Arial"/>
                <w:i/>
                <w:iCs/>
                <w:sz w:val="20"/>
                <w:szCs w:val="20"/>
                <w:u w:val="single"/>
                <w:lang w:val="en-GB"/>
              </w:rPr>
            </w:pPr>
            <w:r w:rsidRPr="00C761B4">
              <w:rPr>
                <w:rFonts w:ascii="Arial" w:eastAsia="Arial Unicode MS" w:hAnsi="Arial" w:cs="Arial"/>
                <w:i/>
                <w:iCs/>
                <w:sz w:val="20"/>
                <w:szCs w:val="20"/>
                <w:u w:val="single"/>
                <w:lang w:val="en-GB"/>
              </w:rPr>
              <w:t xml:space="preserve">(If yes, </w:t>
            </w:r>
            <w:proofErr w:type="gramStart"/>
            <w:r w:rsidRPr="00C761B4">
              <w:rPr>
                <w:rFonts w:ascii="Arial" w:eastAsia="Arial Unicode MS" w:hAnsi="Arial" w:cs="Arial"/>
                <w:i/>
                <w:iCs/>
                <w:sz w:val="20"/>
                <w:szCs w:val="20"/>
                <w:u w:val="single"/>
                <w:lang w:val="en-GB"/>
              </w:rPr>
              <w:t>Kindly</w:t>
            </w:r>
            <w:proofErr w:type="gramEnd"/>
            <w:r w:rsidRPr="00C761B4">
              <w:rPr>
                <w:rFonts w:ascii="Arial" w:eastAsia="Arial Unicode MS" w:hAnsi="Arial" w:cs="Arial"/>
                <w:i/>
                <w:iCs/>
                <w:sz w:val="20"/>
                <w:szCs w:val="20"/>
                <w:u w:val="single"/>
                <w:lang w:val="en-GB"/>
              </w:rPr>
              <w:t xml:space="preserve"> please write down the ethical issues here in details)</w:t>
            </w:r>
          </w:p>
          <w:p w14:paraId="235116B2" w14:textId="77777777" w:rsidR="00216EAA" w:rsidRPr="00C761B4" w:rsidRDefault="00216EAA" w:rsidP="00216EA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8E06674" w14:textId="77777777" w:rsidR="00216EAA" w:rsidRPr="00C761B4" w:rsidRDefault="00216EAA" w:rsidP="00216EAA">
            <w:pPr>
              <w:spacing w:line="276" w:lineRule="auto"/>
              <w:rPr>
                <w:rFonts w:ascii="Arial" w:eastAsia="Arial Unicode MS" w:hAnsi="Arial" w:cs="Arial"/>
                <w:sz w:val="20"/>
                <w:szCs w:val="20"/>
                <w:lang w:val="en-GB"/>
              </w:rPr>
            </w:pPr>
          </w:p>
          <w:p w14:paraId="53C76E65" w14:textId="77777777" w:rsidR="00216EAA" w:rsidRPr="00C761B4" w:rsidRDefault="00216EAA" w:rsidP="00216EAA">
            <w:pPr>
              <w:spacing w:line="276" w:lineRule="auto"/>
              <w:rPr>
                <w:rFonts w:ascii="Arial" w:eastAsia="Arial Unicode MS" w:hAnsi="Arial" w:cs="Arial"/>
                <w:sz w:val="20"/>
                <w:szCs w:val="20"/>
                <w:lang w:val="en-GB"/>
              </w:rPr>
            </w:pPr>
          </w:p>
          <w:p w14:paraId="24E2F514" w14:textId="77777777" w:rsidR="00216EAA" w:rsidRPr="00C761B4" w:rsidRDefault="00216EAA" w:rsidP="00216EAA">
            <w:pPr>
              <w:spacing w:line="276" w:lineRule="auto"/>
              <w:rPr>
                <w:rFonts w:ascii="Arial" w:eastAsia="Arial Unicode MS" w:hAnsi="Arial" w:cs="Arial"/>
                <w:sz w:val="20"/>
                <w:szCs w:val="20"/>
                <w:lang w:val="en-GB"/>
              </w:rPr>
            </w:pPr>
          </w:p>
        </w:tc>
      </w:tr>
      <w:bookmarkEnd w:id="0"/>
    </w:tbl>
    <w:p w14:paraId="438DA246" w14:textId="77777777" w:rsidR="00216EAA" w:rsidRPr="00C761B4" w:rsidRDefault="00216EAA" w:rsidP="00216EAA">
      <w:pPr>
        <w:rPr>
          <w:rFonts w:ascii="Arial" w:hAnsi="Arial" w:cs="Arial"/>
          <w:bCs/>
          <w:sz w:val="20"/>
          <w:szCs w:val="20"/>
          <w:u w:val="single"/>
          <w:lang w:val="en-GB"/>
        </w:rPr>
      </w:pPr>
    </w:p>
    <w:bookmarkEnd w:id="1"/>
    <w:p w14:paraId="2B973FBB" w14:textId="77777777" w:rsidR="00216EAA" w:rsidRPr="00C761B4" w:rsidRDefault="00216EAA" w:rsidP="00216EAA">
      <w:pPr>
        <w:rPr>
          <w:rFonts w:ascii="Arial" w:hAnsi="Arial" w:cs="Arial"/>
          <w:sz w:val="20"/>
          <w:szCs w:val="20"/>
        </w:rPr>
      </w:pPr>
    </w:p>
    <w:p w14:paraId="12E76E2F" w14:textId="77777777" w:rsidR="00C761B4" w:rsidRPr="00C761B4" w:rsidRDefault="00C761B4" w:rsidP="00C761B4">
      <w:pPr>
        <w:pStyle w:val="Affiliation"/>
        <w:spacing w:after="0" w:line="240" w:lineRule="auto"/>
        <w:jc w:val="left"/>
        <w:rPr>
          <w:rFonts w:ascii="Arial" w:hAnsi="Arial" w:cs="Arial"/>
          <w:b/>
          <w:u w:val="single"/>
        </w:rPr>
      </w:pPr>
      <w:r w:rsidRPr="00C761B4">
        <w:rPr>
          <w:rFonts w:ascii="Arial" w:hAnsi="Arial" w:cs="Arial"/>
          <w:b/>
          <w:u w:val="single"/>
        </w:rPr>
        <w:t>Reviewer details:</w:t>
      </w:r>
    </w:p>
    <w:p w14:paraId="0039839C" w14:textId="77777777" w:rsidR="00C761B4" w:rsidRPr="00C761B4" w:rsidRDefault="00C761B4" w:rsidP="00C761B4">
      <w:pPr>
        <w:pStyle w:val="Affiliation"/>
        <w:spacing w:after="0" w:line="240" w:lineRule="auto"/>
        <w:jc w:val="left"/>
        <w:rPr>
          <w:rFonts w:ascii="Arial" w:hAnsi="Arial" w:cs="Arial"/>
          <w:b/>
          <w:u w:val="single"/>
        </w:rPr>
      </w:pPr>
    </w:p>
    <w:p w14:paraId="537AB586" w14:textId="2F55A163" w:rsidR="00C761B4" w:rsidRPr="00C761B4" w:rsidRDefault="00C761B4" w:rsidP="00C761B4">
      <w:pPr>
        <w:rPr>
          <w:rFonts w:ascii="Arial" w:hAnsi="Arial" w:cs="Arial"/>
          <w:sz w:val="20"/>
          <w:szCs w:val="20"/>
        </w:rPr>
      </w:pPr>
      <w:r w:rsidRPr="00C761B4">
        <w:rPr>
          <w:rFonts w:ascii="Arial" w:hAnsi="Arial" w:cs="Arial"/>
          <w:color w:val="000000"/>
          <w:sz w:val="20"/>
          <w:szCs w:val="20"/>
        </w:rPr>
        <w:t>Tolulope Olamide Oso</w:t>
      </w:r>
      <w:r w:rsidRPr="00C761B4">
        <w:rPr>
          <w:rFonts w:ascii="Arial" w:hAnsi="Arial" w:cs="Arial"/>
          <w:sz w:val="20"/>
          <w:szCs w:val="20"/>
        </w:rPr>
        <w:t xml:space="preserve">, </w:t>
      </w:r>
      <w:r w:rsidRPr="00C761B4">
        <w:rPr>
          <w:rFonts w:ascii="Arial" w:hAnsi="Arial" w:cs="Arial"/>
          <w:color w:val="000000"/>
          <w:sz w:val="20"/>
          <w:szCs w:val="20"/>
        </w:rPr>
        <w:t>Adeleke University, Nigeria</w:t>
      </w:r>
    </w:p>
    <w:p w14:paraId="48DC05A4" w14:textId="77777777" w:rsidR="004C3DF1" w:rsidRPr="00C761B4" w:rsidRDefault="004C3DF1" w:rsidP="00216EAA">
      <w:pPr>
        <w:pStyle w:val="BodyText"/>
        <w:rPr>
          <w:rFonts w:ascii="Arial" w:hAnsi="Arial" w:cs="Arial"/>
          <w:b/>
          <w:sz w:val="20"/>
          <w:szCs w:val="20"/>
          <w:lang w:val="en-US"/>
        </w:rPr>
      </w:pPr>
    </w:p>
    <w:sectPr w:rsidR="004C3DF1" w:rsidRPr="00C761B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220C" w14:textId="77777777" w:rsidR="00056D9A" w:rsidRPr="0000007A" w:rsidRDefault="00056D9A" w:rsidP="0099583E">
      <w:r>
        <w:separator/>
      </w:r>
    </w:p>
  </w:endnote>
  <w:endnote w:type="continuationSeparator" w:id="0">
    <w:p w14:paraId="35569F96" w14:textId="77777777" w:rsidR="00056D9A" w:rsidRPr="0000007A" w:rsidRDefault="00056D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03D21" w14:textId="77777777" w:rsidR="00056D9A" w:rsidRPr="0000007A" w:rsidRDefault="00056D9A" w:rsidP="0099583E">
      <w:r>
        <w:separator/>
      </w:r>
    </w:p>
  </w:footnote>
  <w:footnote w:type="continuationSeparator" w:id="0">
    <w:p w14:paraId="53EAE497" w14:textId="77777777" w:rsidR="00056D9A" w:rsidRPr="0000007A" w:rsidRDefault="00056D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7315481">
    <w:abstractNumId w:val="3"/>
  </w:num>
  <w:num w:numId="2" w16cid:durableId="2039574557">
    <w:abstractNumId w:val="6"/>
  </w:num>
  <w:num w:numId="3" w16cid:durableId="246808720">
    <w:abstractNumId w:val="5"/>
  </w:num>
  <w:num w:numId="4" w16cid:durableId="113983549">
    <w:abstractNumId w:val="7"/>
  </w:num>
  <w:num w:numId="5" w16cid:durableId="2032874478">
    <w:abstractNumId w:val="4"/>
  </w:num>
  <w:num w:numId="6" w16cid:durableId="1501893049">
    <w:abstractNumId w:val="0"/>
  </w:num>
  <w:num w:numId="7" w16cid:durableId="1413240550">
    <w:abstractNumId w:val="1"/>
  </w:num>
  <w:num w:numId="8" w16cid:durableId="1777871915">
    <w:abstractNumId w:val="9"/>
  </w:num>
  <w:num w:numId="9" w16cid:durableId="490801427">
    <w:abstractNumId w:val="8"/>
  </w:num>
  <w:num w:numId="10" w16cid:durableId="1968275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22B"/>
    <w:rsid w:val="000234E1"/>
    <w:rsid w:val="0002598E"/>
    <w:rsid w:val="00037D52"/>
    <w:rsid w:val="000450FC"/>
    <w:rsid w:val="00054BC4"/>
    <w:rsid w:val="00056CB0"/>
    <w:rsid w:val="00056D9A"/>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3DE8"/>
    <w:rsid w:val="00216EA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7D7"/>
    <w:rsid w:val="003D1BDE"/>
    <w:rsid w:val="003E07EC"/>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7FD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6FC9"/>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5FFF"/>
    <w:rsid w:val="00942DEE"/>
    <w:rsid w:val="009445F3"/>
    <w:rsid w:val="00944F67"/>
    <w:rsid w:val="009553EC"/>
    <w:rsid w:val="00955E45"/>
    <w:rsid w:val="00962B70"/>
    <w:rsid w:val="00967C62"/>
    <w:rsid w:val="00982766"/>
    <w:rsid w:val="009852C4"/>
    <w:rsid w:val="0099583E"/>
    <w:rsid w:val="009A0242"/>
    <w:rsid w:val="009A59ED"/>
    <w:rsid w:val="009B101F"/>
    <w:rsid w:val="009B239B"/>
    <w:rsid w:val="009C5642"/>
    <w:rsid w:val="009C6BF7"/>
    <w:rsid w:val="009D54D7"/>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D4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558"/>
    <w:rsid w:val="00C03A1D"/>
    <w:rsid w:val="00C10283"/>
    <w:rsid w:val="00C1187E"/>
    <w:rsid w:val="00C11905"/>
    <w:rsid w:val="00C1438B"/>
    <w:rsid w:val="00C150D6"/>
    <w:rsid w:val="00C22886"/>
    <w:rsid w:val="00C25C8F"/>
    <w:rsid w:val="00C263C6"/>
    <w:rsid w:val="00C268B8"/>
    <w:rsid w:val="00C435C6"/>
    <w:rsid w:val="00C635B6"/>
    <w:rsid w:val="00C70DFC"/>
    <w:rsid w:val="00C761B4"/>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25A"/>
    <w:rsid w:val="00E9533D"/>
    <w:rsid w:val="00E972A7"/>
    <w:rsid w:val="00EA2839"/>
    <w:rsid w:val="00EA2FF5"/>
    <w:rsid w:val="00EB3E91"/>
    <w:rsid w:val="00EB6E15"/>
    <w:rsid w:val="00EC6894"/>
    <w:rsid w:val="00ED6B12"/>
    <w:rsid w:val="00ED7400"/>
    <w:rsid w:val="00EF326D"/>
    <w:rsid w:val="00EF53FE"/>
    <w:rsid w:val="00F1171E"/>
    <w:rsid w:val="00F13071"/>
    <w:rsid w:val="00F2643C"/>
    <w:rsid w:val="00F32717"/>
    <w:rsid w:val="00F3295A"/>
    <w:rsid w:val="00F32A9A"/>
    <w:rsid w:val="00F3341E"/>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761B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1150119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786812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