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2A2B2D" w:rsidRDefault="002A2B2D" w:rsidP="002A2B2D">
      <w:r>
        <w:t xml:space="preserve">1. The Abstract to </w:t>
      </w:r>
      <w:proofErr w:type="gramStart"/>
      <w:r>
        <w:t>be written</w:t>
      </w:r>
      <w:proofErr w:type="gramEnd"/>
      <w:r>
        <w:t xml:space="preserve"> in a narrative form, NOT by points corresponding to the structure of the paper.</w:t>
      </w:r>
    </w:p>
    <w:p w:rsidR="002A2B2D" w:rsidRDefault="002A2B2D" w:rsidP="002A2B2D">
      <w:r>
        <w:t xml:space="preserve">2. Conclusions (in the plural) </w:t>
      </w:r>
    </w:p>
    <w:p w:rsidR="009344FF" w:rsidRDefault="002A2B2D" w:rsidP="002A2B2D">
      <w:r>
        <w:t xml:space="preserve">3. However, what are the improvements of the leadership and the effects of using the diverse methods in the </w:t>
      </w:r>
      <w:proofErr w:type="gramStart"/>
      <w:r>
        <w:t>day to day</w:t>
      </w:r>
      <w:proofErr w:type="gramEnd"/>
      <w:r>
        <w:t xml:space="preserve"> life in </w:t>
      </w:r>
      <w:proofErr w:type="spellStart"/>
      <w:r>
        <w:t>KwaZulu</w:t>
      </w:r>
      <w:proofErr w:type="spellEnd"/>
      <w:r>
        <w:t xml:space="preserve"> Natal. The effect of what </w:t>
      </w:r>
      <w:proofErr w:type="gramStart"/>
      <w:r>
        <w:t>is presented and proposed</w:t>
      </w:r>
      <w:proofErr w:type="gramEnd"/>
      <w:r>
        <w:t>.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2A2B2D" w:rsidRPr="002A2B2D" w:rsidRDefault="002A2B2D" w:rsidP="009344FF">
      <w:proofErr w:type="spellStart"/>
      <w:r w:rsidRPr="002A2B2D">
        <w:t>Prof.</w:t>
      </w:r>
      <w:proofErr w:type="spellEnd"/>
      <w:r w:rsidRPr="002A2B2D">
        <w:t xml:space="preserve"> </w:t>
      </w:r>
      <w:proofErr w:type="spellStart"/>
      <w:r w:rsidRPr="002A2B2D">
        <w:t>Alexandru</w:t>
      </w:r>
      <w:proofErr w:type="spellEnd"/>
      <w:r w:rsidRPr="002A2B2D">
        <w:t xml:space="preserve"> </w:t>
      </w:r>
      <w:proofErr w:type="spellStart"/>
      <w:r w:rsidRPr="002A2B2D">
        <w:t>Trifu</w:t>
      </w:r>
      <w:proofErr w:type="spellEnd"/>
      <w:r w:rsidRPr="002A2B2D">
        <w:t>, “</w:t>
      </w:r>
      <w:proofErr w:type="spellStart"/>
      <w:r w:rsidRPr="002A2B2D">
        <w:t>Petre</w:t>
      </w:r>
      <w:proofErr w:type="spellEnd"/>
      <w:r w:rsidRPr="002A2B2D">
        <w:t xml:space="preserve"> Andrei</w:t>
      </w:r>
      <w:proofErr w:type="gramStart"/>
      <w:r w:rsidRPr="002A2B2D">
        <w:t>”  University</w:t>
      </w:r>
      <w:proofErr w:type="gramEnd"/>
      <w:r w:rsidRPr="002A2B2D">
        <w:t xml:space="preserve"> of Iasi, Romania</w:t>
      </w:r>
    </w:p>
    <w:p w:rsidR="002A2B2D" w:rsidRPr="009344FF" w:rsidRDefault="002A2B2D" w:rsidP="009344FF">
      <w:pPr>
        <w:rPr>
          <w:b/>
          <w:u w:val="single"/>
        </w:rPr>
      </w:pPr>
      <w:bookmarkStart w:id="0" w:name="_GoBack"/>
      <w:bookmarkEnd w:id="0"/>
    </w:p>
    <w:sectPr w:rsidR="002A2B2D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A2B2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34EC0"/>
  <w15:docId w15:val="{512ECB04-7497-4FC0-B569-4DCBF0E9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2025-12-01T12:28:00Z</dcterms:modified>
</cp:coreProperties>
</file>