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E420C" w14:textId="77777777" w:rsidR="00CB7422" w:rsidRPr="00030576" w:rsidRDefault="00CB7422">
      <w:pPr>
        <w:pStyle w:val="BodyText"/>
        <w:rPr>
          <w:rFonts w:ascii="Arial" w:hAnsi="Arial" w:cs="Arial"/>
          <w:b w:val="0"/>
        </w:rPr>
      </w:pPr>
    </w:p>
    <w:p w14:paraId="64D88CCA" w14:textId="77777777" w:rsidR="00CB7422" w:rsidRPr="00030576" w:rsidRDefault="00CB7422">
      <w:pPr>
        <w:pStyle w:val="BodyText"/>
        <w:rPr>
          <w:rFonts w:ascii="Arial" w:hAnsi="Arial" w:cs="Arial"/>
          <w:b w:val="0"/>
        </w:rPr>
      </w:pPr>
    </w:p>
    <w:p w14:paraId="629E17B1" w14:textId="77777777" w:rsidR="00CB7422" w:rsidRPr="00030576" w:rsidRDefault="00CB7422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CB7422" w:rsidRPr="00030576" w14:paraId="50C9B8C4" w14:textId="77777777">
        <w:trPr>
          <w:trHeight w:val="414"/>
        </w:trPr>
        <w:tc>
          <w:tcPr>
            <w:tcW w:w="5168" w:type="dxa"/>
          </w:tcPr>
          <w:p w14:paraId="65FFDA3C" w14:textId="77777777" w:rsidR="00CB7422" w:rsidRPr="00030576" w:rsidRDefault="000B3ADF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030576">
              <w:rPr>
                <w:rFonts w:ascii="Arial" w:hAnsi="Arial" w:cs="Arial"/>
                <w:sz w:val="24"/>
              </w:rPr>
              <w:t>Book</w:t>
            </w:r>
            <w:r w:rsidRPr="00030576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4"/>
              </w:rPr>
              <w:t>Name:</w:t>
            </w:r>
          </w:p>
        </w:tc>
        <w:tc>
          <w:tcPr>
            <w:tcW w:w="15770" w:type="dxa"/>
          </w:tcPr>
          <w:p w14:paraId="23641015" w14:textId="77777777" w:rsidR="00CB7422" w:rsidRPr="00030576" w:rsidRDefault="000B3ADF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4"/>
              </w:rPr>
            </w:pPr>
            <w:hyperlink r:id="rId7">
              <w:r w:rsidRPr="00030576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New</w:t>
              </w:r>
              <w:r w:rsidRPr="00030576">
                <w:rPr>
                  <w:rFonts w:ascii="Arial" w:hAnsi="Arial" w:cs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Pr="00030576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Ideas</w:t>
              </w:r>
              <w:r w:rsidRPr="00030576">
                <w:rPr>
                  <w:rFonts w:ascii="Arial" w:hAnsi="Arial" w:cs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Pr="00030576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Concerning</w:t>
              </w:r>
              <w:r w:rsidRPr="00030576">
                <w:rPr>
                  <w:rFonts w:ascii="Arial" w:hAnsi="Arial" w:cs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Pr="00030576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Arts</w:t>
              </w:r>
              <w:r w:rsidRPr="00030576">
                <w:rPr>
                  <w:rFonts w:ascii="Arial" w:hAnsi="Arial" w:cs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Pr="00030576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and</w:t>
              </w:r>
              <w:r w:rsidRPr="00030576">
                <w:rPr>
                  <w:rFonts w:ascii="Arial" w:hAnsi="Arial" w:cs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Pr="00030576">
                <w:rPr>
                  <w:rFonts w:ascii="Arial" w:hAnsi="Arial" w:cs="Arial"/>
                  <w:b/>
                  <w:color w:val="0000FF"/>
                  <w:sz w:val="24"/>
                  <w:u w:val="single" w:color="0000FF"/>
                </w:rPr>
                <w:t>Social</w:t>
              </w:r>
              <w:r w:rsidRPr="00030576">
                <w:rPr>
                  <w:rFonts w:ascii="Arial" w:hAnsi="Arial" w:cs="Arial"/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Pr="00030576">
                <w:rPr>
                  <w:rFonts w:ascii="Arial" w:hAnsi="Arial" w:cs="Arial"/>
                  <w:b/>
                  <w:color w:val="0000FF"/>
                  <w:spacing w:val="-2"/>
                  <w:sz w:val="24"/>
                  <w:u w:val="single" w:color="0000FF"/>
                </w:rPr>
                <w:t>Studies</w:t>
              </w:r>
            </w:hyperlink>
          </w:p>
        </w:tc>
      </w:tr>
      <w:tr w:rsidR="00CB7422" w:rsidRPr="00030576" w14:paraId="4CC91B81" w14:textId="77777777">
        <w:trPr>
          <w:trHeight w:val="290"/>
        </w:trPr>
        <w:tc>
          <w:tcPr>
            <w:tcW w:w="5168" w:type="dxa"/>
          </w:tcPr>
          <w:p w14:paraId="65C20773" w14:textId="77777777" w:rsidR="00CB7422" w:rsidRPr="00030576" w:rsidRDefault="000B3ADF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4"/>
              </w:rPr>
            </w:pPr>
            <w:r w:rsidRPr="00030576">
              <w:rPr>
                <w:rFonts w:ascii="Arial" w:hAnsi="Arial" w:cs="Arial"/>
                <w:sz w:val="24"/>
              </w:rPr>
              <w:t>Manuscript</w:t>
            </w:r>
            <w:r w:rsidRPr="00030576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4"/>
              </w:rPr>
              <w:t>Number:</w:t>
            </w:r>
          </w:p>
        </w:tc>
        <w:tc>
          <w:tcPr>
            <w:tcW w:w="15770" w:type="dxa"/>
          </w:tcPr>
          <w:p w14:paraId="5FA4B538" w14:textId="77777777" w:rsidR="00CB7422" w:rsidRPr="00030576" w:rsidRDefault="000B3ADF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030576">
              <w:rPr>
                <w:rFonts w:ascii="Arial" w:hAnsi="Arial" w:cs="Arial"/>
                <w:b/>
                <w:spacing w:val="-2"/>
                <w:sz w:val="24"/>
              </w:rPr>
              <w:t>Ms_BPR_6434</w:t>
            </w:r>
          </w:p>
        </w:tc>
      </w:tr>
      <w:tr w:rsidR="00CB7422" w:rsidRPr="00030576" w14:paraId="43E25C2A" w14:textId="77777777">
        <w:trPr>
          <w:trHeight w:val="330"/>
        </w:trPr>
        <w:tc>
          <w:tcPr>
            <w:tcW w:w="5168" w:type="dxa"/>
          </w:tcPr>
          <w:p w14:paraId="5A310EDC" w14:textId="77777777" w:rsidR="00CB7422" w:rsidRPr="00030576" w:rsidRDefault="000B3ADF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030576">
              <w:rPr>
                <w:rFonts w:ascii="Arial" w:hAnsi="Arial" w:cs="Arial"/>
                <w:sz w:val="24"/>
              </w:rPr>
              <w:t>Title</w:t>
            </w:r>
            <w:r w:rsidRPr="00030576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z w:val="24"/>
              </w:rPr>
              <w:t>of</w:t>
            </w:r>
            <w:r w:rsidRPr="00030576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z w:val="24"/>
              </w:rPr>
              <w:t>the</w:t>
            </w:r>
            <w:r w:rsidRPr="0003057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4"/>
              </w:rPr>
              <w:t>Manuscript:</w:t>
            </w:r>
          </w:p>
        </w:tc>
        <w:tc>
          <w:tcPr>
            <w:tcW w:w="15770" w:type="dxa"/>
          </w:tcPr>
          <w:p w14:paraId="2713F673" w14:textId="77777777" w:rsidR="00CB7422" w:rsidRPr="00030576" w:rsidRDefault="000B3ADF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4"/>
              </w:rPr>
            </w:pPr>
            <w:r w:rsidRPr="00030576">
              <w:rPr>
                <w:rFonts w:ascii="Arial" w:hAnsi="Arial" w:cs="Arial"/>
                <w:b/>
                <w:sz w:val="24"/>
              </w:rPr>
              <w:t>Roots</w:t>
            </w:r>
            <w:r w:rsidRPr="00030576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4"/>
              </w:rPr>
              <w:t>and</w:t>
            </w:r>
            <w:r w:rsidRPr="00030576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4"/>
              </w:rPr>
              <w:t>Transformations:</w:t>
            </w:r>
            <w:r w:rsidRPr="00030576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4"/>
              </w:rPr>
              <w:t>Installation</w:t>
            </w:r>
            <w:r w:rsidRPr="00030576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4"/>
              </w:rPr>
              <w:t>Art</w:t>
            </w:r>
            <w:r w:rsidRPr="00030576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4"/>
              </w:rPr>
              <w:t>in</w:t>
            </w:r>
            <w:r w:rsidRPr="00030576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4"/>
              </w:rPr>
              <w:t>Contemporary</w:t>
            </w:r>
            <w:r w:rsidRPr="00030576">
              <w:rPr>
                <w:rFonts w:ascii="Arial" w:hAnsi="Arial" w:cs="Arial"/>
                <w:b/>
                <w:spacing w:val="-3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4"/>
              </w:rPr>
              <w:t>Sculpture</w:t>
            </w:r>
          </w:p>
        </w:tc>
      </w:tr>
      <w:tr w:rsidR="00CB7422" w:rsidRPr="00030576" w14:paraId="3ED8DE38" w14:textId="77777777">
        <w:trPr>
          <w:trHeight w:val="330"/>
        </w:trPr>
        <w:tc>
          <w:tcPr>
            <w:tcW w:w="5168" w:type="dxa"/>
          </w:tcPr>
          <w:p w14:paraId="5DF68E8C" w14:textId="77777777" w:rsidR="00CB7422" w:rsidRPr="00030576" w:rsidRDefault="000B3ADF">
            <w:pPr>
              <w:pStyle w:val="TableParagraph"/>
              <w:ind w:left="95"/>
              <w:rPr>
                <w:rFonts w:ascii="Arial" w:hAnsi="Arial" w:cs="Arial"/>
                <w:sz w:val="24"/>
              </w:rPr>
            </w:pPr>
            <w:r w:rsidRPr="00030576">
              <w:rPr>
                <w:rFonts w:ascii="Arial" w:hAnsi="Arial" w:cs="Arial"/>
                <w:sz w:val="24"/>
              </w:rPr>
              <w:t>Type</w:t>
            </w:r>
            <w:r w:rsidRPr="00030576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z w:val="24"/>
              </w:rPr>
              <w:t>of</w:t>
            </w:r>
            <w:r w:rsidRPr="00030576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z w:val="24"/>
              </w:rPr>
              <w:t>the</w:t>
            </w:r>
            <w:r w:rsidRPr="0003057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4"/>
              </w:rPr>
              <w:t>Article</w:t>
            </w:r>
          </w:p>
        </w:tc>
        <w:tc>
          <w:tcPr>
            <w:tcW w:w="15770" w:type="dxa"/>
          </w:tcPr>
          <w:p w14:paraId="56C78226" w14:textId="77777777" w:rsidR="00CB7422" w:rsidRPr="00030576" w:rsidRDefault="000B3ADF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4"/>
              </w:rPr>
            </w:pPr>
            <w:r w:rsidRPr="00030576">
              <w:rPr>
                <w:rFonts w:ascii="Arial" w:hAnsi="Arial" w:cs="Arial"/>
                <w:b/>
                <w:sz w:val="24"/>
              </w:rPr>
              <w:t>Book</w:t>
            </w:r>
            <w:r w:rsidRPr="00030576">
              <w:rPr>
                <w:rFonts w:ascii="Arial" w:hAnsi="Arial" w:cs="Arial"/>
                <w:b/>
                <w:spacing w:val="-2"/>
                <w:sz w:val="24"/>
              </w:rPr>
              <w:t xml:space="preserve"> Chapter</w:t>
            </w:r>
          </w:p>
        </w:tc>
      </w:tr>
    </w:tbl>
    <w:p w14:paraId="20D1F232" w14:textId="77777777" w:rsidR="00CB7422" w:rsidRPr="00030576" w:rsidRDefault="00CB7422">
      <w:pPr>
        <w:pStyle w:val="BodyText"/>
        <w:rPr>
          <w:rFonts w:ascii="Arial" w:hAnsi="Arial" w:cs="Arial"/>
          <w:b w:val="0"/>
          <w:sz w:val="28"/>
        </w:rPr>
      </w:pPr>
    </w:p>
    <w:p w14:paraId="40610C2E" w14:textId="77777777" w:rsidR="00CB7422" w:rsidRPr="00030576" w:rsidRDefault="000B3ADF">
      <w:pPr>
        <w:ind w:left="307"/>
        <w:rPr>
          <w:rFonts w:ascii="Arial" w:hAnsi="Arial" w:cs="Arial"/>
          <w:b/>
          <w:sz w:val="32"/>
        </w:rPr>
      </w:pPr>
      <w:r w:rsidRPr="00030576">
        <w:rPr>
          <w:rFonts w:ascii="Arial" w:hAnsi="Arial" w:cs="Arial"/>
          <w:b/>
          <w:color w:val="212121"/>
          <w:sz w:val="32"/>
          <w:u w:val="single" w:color="212121"/>
        </w:rPr>
        <w:t>Special</w:t>
      </w:r>
      <w:r w:rsidRPr="00030576">
        <w:rPr>
          <w:rFonts w:ascii="Arial" w:hAnsi="Arial" w:cs="Arial"/>
          <w:b/>
          <w:color w:val="212121"/>
          <w:spacing w:val="-13"/>
          <w:sz w:val="32"/>
          <w:u w:val="single" w:color="212121"/>
        </w:rPr>
        <w:t xml:space="preserve"> </w:t>
      </w:r>
      <w:r w:rsidRPr="00030576">
        <w:rPr>
          <w:rFonts w:ascii="Arial" w:hAnsi="Arial" w:cs="Arial"/>
          <w:b/>
          <w:color w:val="212121"/>
          <w:spacing w:val="-4"/>
          <w:sz w:val="32"/>
          <w:u w:val="single" w:color="212121"/>
        </w:rPr>
        <w:t>note:</w:t>
      </w:r>
    </w:p>
    <w:p w14:paraId="661D0664" w14:textId="77777777" w:rsidR="00CB7422" w:rsidRPr="00030576" w:rsidRDefault="00CB7422">
      <w:pPr>
        <w:pStyle w:val="BodyText"/>
        <w:spacing w:before="1"/>
        <w:rPr>
          <w:rFonts w:ascii="Arial" w:hAnsi="Arial" w:cs="Arial"/>
          <w:sz w:val="32"/>
        </w:rPr>
      </w:pPr>
    </w:p>
    <w:p w14:paraId="028B27B0" w14:textId="77777777" w:rsidR="00CB7422" w:rsidRPr="00030576" w:rsidRDefault="000B3ADF">
      <w:pPr>
        <w:pStyle w:val="Heading1"/>
        <w:ind w:left="307"/>
      </w:pPr>
      <w:r w:rsidRPr="00030576">
        <w:rPr>
          <w:color w:val="212121"/>
        </w:rPr>
        <w:t>A</w:t>
      </w:r>
      <w:r w:rsidRPr="00030576">
        <w:rPr>
          <w:color w:val="212121"/>
          <w:spacing w:val="-10"/>
        </w:rPr>
        <w:t xml:space="preserve"> </w:t>
      </w:r>
      <w:r w:rsidRPr="00030576">
        <w:rPr>
          <w:color w:val="212121"/>
        </w:rPr>
        <w:t>research</w:t>
      </w:r>
      <w:r w:rsidRPr="00030576">
        <w:rPr>
          <w:color w:val="212121"/>
          <w:spacing w:val="-6"/>
        </w:rPr>
        <w:t xml:space="preserve"> </w:t>
      </w:r>
      <w:r w:rsidRPr="00030576">
        <w:rPr>
          <w:color w:val="212121"/>
        </w:rPr>
        <w:t>paper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already</w:t>
      </w:r>
      <w:r w:rsidRPr="00030576">
        <w:rPr>
          <w:color w:val="212121"/>
          <w:spacing w:val="-6"/>
        </w:rPr>
        <w:t xml:space="preserve"> </w:t>
      </w:r>
      <w:r w:rsidRPr="00030576">
        <w:rPr>
          <w:color w:val="212121"/>
        </w:rPr>
        <w:t>published</w:t>
      </w:r>
      <w:r w:rsidRPr="00030576">
        <w:rPr>
          <w:color w:val="212121"/>
          <w:spacing w:val="-11"/>
        </w:rPr>
        <w:t xml:space="preserve"> </w:t>
      </w:r>
      <w:r w:rsidRPr="00030576">
        <w:rPr>
          <w:color w:val="212121"/>
        </w:rPr>
        <w:t>in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a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journal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can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be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published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as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a</w:t>
      </w:r>
      <w:r w:rsidRPr="00030576">
        <w:rPr>
          <w:color w:val="212121"/>
          <w:spacing w:val="-7"/>
        </w:rPr>
        <w:t xml:space="preserve"> </w:t>
      </w:r>
      <w:r w:rsidRPr="00030576">
        <w:rPr>
          <w:color w:val="212121"/>
        </w:rPr>
        <w:t>Book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Chapter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in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an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expanded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form</w:t>
      </w:r>
      <w:r w:rsidRPr="00030576">
        <w:rPr>
          <w:color w:val="212121"/>
          <w:spacing w:val="-8"/>
        </w:rPr>
        <w:t xml:space="preserve"> </w:t>
      </w:r>
      <w:r w:rsidRPr="00030576">
        <w:rPr>
          <w:color w:val="212121"/>
        </w:rPr>
        <w:t>with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proper</w:t>
      </w:r>
      <w:r w:rsidRPr="00030576">
        <w:rPr>
          <w:color w:val="212121"/>
          <w:spacing w:val="-9"/>
        </w:rPr>
        <w:t xml:space="preserve"> </w:t>
      </w:r>
      <w:r w:rsidRPr="00030576">
        <w:rPr>
          <w:color w:val="212121"/>
        </w:rPr>
        <w:t>copyright</w:t>
      </w:r>
      <w:r w:rsidRPr="00030576">
        <w:rPr>
          <w:color w:val="212121"/>
          <w:spacing w:val="2"/>
        </w:rPr>
        <w:t xml:space="preserve"> </w:t>
      </w:r>
      <w:r w:rsidRPr="00030576">
        <w:rPr>
          <w:color w:val="212121"/>
          <w:spacing w:val="-2"/>
        </w:rPr>
        <w:t>approval.</w:t>
      </w:r>
    </w:p>
    <w:p w14:paraId="2F7E39FE" w14:textId="77777777" w:rsidR="00CB7422" w:rsidRPr="00030576" w:rsidRDefault="00CB7422">
      <w:pPr>
        <w:pStyle w:val="BodyText"/>
        <w:spacing w:before="45" w:after="1"/>
        <w:rPr>
          <w:rFonts w:ascii="Arial" w:hAnsi="Arial" w:cs="Arial"/>
        </w:rPr>
      </w:pPr>
    </w:p>
    <w:p w14:paraId="1883A1D1" w14:textId="77777777" w:rsidR="00CB7422" w:rsidRPr="00030576" w:rsidRDefault="000B3ADF">
      <w:pPr>
        <w:pStyle w:val="BodyText"/>
        <w:ind w:left="107" w:right="-58"/>
        <w:rPr>
          <w:rFonts w:ascii="Arial" w:hAnsi="Arial" w:cs="Arial"/>
          <w:b w:val="0"/>
        </w:rPr>
      </w:pPr>
      <w:r w:rsidRPr="00030576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450602A4" wp14:editId="12A03A01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B39B7D" w14:textId="77777777" w:rsidR="00CB7422" w:rsidRDefault="000B3ADF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7460DF27" w14:textId="77777777" w:rsidR="00CB7422" w:rsidRDefault="000B3ADF">
                            <w:pPr>
                              <w:spacing w:before="78" w:line="738" w:lineRule="exact"/>
                              <w:ind w:left="143" w:right="434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Asian Research Journal of Arts &amp; Social Sciences, 23(5): 77-84, 2025.</w:t>
                            </w:r>
                          </w:p>
                          <w:p w14:paraId="435DC5B7" w14:textId="77777777" w:rsidR="00CB7422" w:rsidRDefault="000B3ADF">
                            <w:pPr>
                              <w:spacing w:line="287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arjass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/2025/v23i5683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0602A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3BB39B7D" w14:textId="77777777" w:rsidR="00CB7422" w:rsidRDefault="000B3ADF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7460DF27" w14:textId="77777777" w:rsidR="00CB7422" w:rsidRDefault="000B3ADF">
                      <w:pPr>
                        <w:spacing w:before="78" w:line="738" w:lineRule="exact"/>
                        <w:ind w:left="143" w:right="434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Asian Research Journal of Arts &amp; Social Sciences, 23(5): 77-84, 2025.</w:t>
                      </w:r>
                    </w:p>
                    <w:p w14:paraId="435DC5B7" w14:textId="77777777" w:rsidR="00CB7422" w:rsidRDefault="000B3ADF">
                      <w:pPr>
                        <w:spacing w:line="287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arjass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/2025/v23i5683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E37F8F" w14:textId="77777777" w:rsidR="00CB7422" w:rsidRPr="00030576" w:rsidRDefault="00CB7422">
      <w:pPr>
        <w:pStyle w:val="BodyText"/>
        <w:rPr>
          <w:rFonts w:ascii="Arial" w:hAnsi="Arial" w:cs="Arial"/>
          <w:b w:val="0"/>
        </w:rPr>
        <w:sectPr w:rsidR="00CB7422" w:rsidRPr="00030576">
          <w:headerReference w:type="default" r:id="rId8"/>
          <w:footerReference w:type="default" r:id="rId9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0EA14002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5B2142E6" w14:textId="77777777" w:rsidR="00CB7422" w:rsidRPr="00030576" w:rsidRDefault="00CB7422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CB7422" w:rsidRPr="00030576" w14:paraId="5C093DC4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261057E9" w14:textId="77777777" w:rsidR="00CB7422" w:rsidRPr="00030576" w:rsidRDefault="000B3ADF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PART</w:t>
            </w:r>
            <w:r w:rsidRPr="00030576">
              <w:rPr>
                <w:rFonts w:ascii="Arial" w:hAnsi="Arial" w:cs="Arial"/>
                <w:b/>
                <w:color w:val="000000"/>
                <w:spacing w:val="45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1:</w:t>
            </w:r>
            <w:r w:rsidRPr="00030576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CB7422" w:rsidRPr="00030576" w14:paraId="12AECEE8" w14:textId="77777777">
        <w:trPr>
          <w:trHeight w:val="966"/>
        </w:trPr>
        <w:tc>
          <w:tcPr>
            <w:tcW w:w="5352" w:type="dxa"/>
          </w:tcPr>
          <w:p w14:paraId="699363EA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9356" w:type="dxa"/>
          </w:tcPr>
          <w:p w14:paraId="566CEE6F" w14:textId="77777777" w:rsidR="00CB7422" w:rsidRPr="00030576" w:rsidRDefault="000B3ADF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Reviewer’s</w:t>
            </w:r>
            <w:r w:rsidRPr="00030576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comment</w:t>
            </w:r>
          </w:p>
          <w:p w14:paraId="2C03FDC7" w14:textId="77777777" w:rsidR="00CB7422" w:rsidRPr="00030576" w:rsidRDefault="000B3ADF">
            <w:pPr>
              <w:pStyle w:val="TableParagraph"/>
              <w:ind w:left="108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Artificial</w:t>
            </w:r>
            <w:r w:rsidRPr="00030576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Intelligence</w:t>
            </w:r>
            <w:r w:rsidRPr="00030576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(AI)</w:t>
            </w:r>
            <w:r w:rsidRPr="00030576">
              <w:rPr>
                <w:rFonts w:ascii="Arial" w:hAnsi="Arial" w:cs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generated</w:t>
            </w:r>
            <w:r w:rsidRPr="00030576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or</w:t>
            </w:r>
            <w:r w:rsidRPr="00030576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assisted</w:t>
            </w:r>
            <w:r w:rsidRPr="00030576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review</w:t>
            </w:r>
            <w:r w:rsidRPr="00030576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comments</w:t>
            </w:r>
            <w:r w:rsidRPr="00030576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are</w:t>
            </w:r>
            <w:r w:rsidRPr="00030576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strictly</w:t>
            </w:r>
            <w:r w:rsidRPr="00030576">
              <w:rPr>
                <w:rFonts w:ascii="Arial" w:hAnsi="Arial" w:cs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prohibited</w:t>
            </w:r>
            <w:r w:rsidRPr="00030576">
              <w:rPr>
                <w:rFonts w:ascii="Arial" w:hAnsi="Arial" w:cs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during</w:t>
            </w:r>
            <w:r w:rsidRPr="00030576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302B92E3" w14:textId="77777777" w:rsidR="00CB7422" w:rsidRPr="00030576" w:rsidRDefault="000B3ADF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 xml:space="preserve">Author’s Feedback </w:t>
            </w:r>
            <w:r w:rsidRPr="00030576">
              <w:rPr>
                <w:rFonts w:ascii="Arial" w:hAnsi="Arial" w:cs="Arial"/>
                <w:i/>
                <w:sz w:val="20"/>
              </w:rPr>
              <w:t>(Please correct the manuscript and highlight that part in</w:t>
            </w:r>
            <w:r w:rsidRPr="00030576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the</w:t>
            </w:r>
            <w:r w:rsidRPr="00030576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manuscript.</w:t>
            </w:r>
            <w:r w:rsidRPr="00030576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It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is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mandatory</w:t>
            </w:r>
            <w:r w:rsidRPr="00030576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that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authors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should</w:t>
            </w:r>
            <w:r w:rsidRPr="00030576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write</w:t>
            </w:r>
            <w:r w:rsidRPr="00030576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his/her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 xml:space="preserve">feedback </w:t>
            </w:r>
            <w:r w:rsidRPr="00030576">
              <w:rPr>
                <w:rFonts w:ascii="Arial" w:hAnsi="Arial" w:cs="Arial"/>
                <w:i/>
                <w:spacing w:val="-2"/>
                <w:sz w:val="20"/>
              </w:rPr>
              <w:t>here)</w:t>
            </w:r>
          </w:p>
        </w:tc>
      </w:tr>
      <w:tr w:rsidR="00CB7422" w:rsidRPr="00030576" w14:paraId="7A5A265C" w14:textId="77777777">
        <w:trPr>
          <w:trHeight w:val="1265"/>
        </w:trPr>
        <w:tc>
          <w:tcPr>
            <w:tcW w:w="5352" w:type="dxa"/>
          </w:tcPr>
          <w:p w14:paraId="574455D9" w14:textId="77777777" w:rsidR="00CB7422" w:rsidRPr="00030576" w:rsidRDefault="000B3ADF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Please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write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few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sentences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regarding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 xml:space="preserve">importance of this manuscript for the scientific community. A minimum of 3-4 sentences may be required for this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part.</w:t>
            </w:r>
          </w:p>
        </w:tc>
        <w:tc>
          <w:tcPr>
            <w:tcW w:w="9356" w:type="dxa"/>
          </w:tcPr>
          <w:p w14:paraId="739E4F2E" w14:textId="77777777" w:rsidR="00CB7422" w:rsidRPr="00030576" w:rsidRDefault="000B3ADF">
            <w:pPr>
              <w:pStyle w:val="TableParagraph"/>
              <w:ind w:left="108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This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manuscript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contributes</w:t>
            </w:r>
            <w:r w:rsidRPr="00030576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to</w:t>
            </w:r>
            <w:r w:rsidRPr="00030576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scholarly</w:t>
            </w:r>
            <w:r w:rsidRPr="00030576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discourse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by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critically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examining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transformation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of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sculpture into immersive, participatory installation art. Through its integration of historical analysis, theoretical frameworks,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eco-conscious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case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study,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it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highlights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intersection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of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aesthetics,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sustainability,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 cultural heritage. The study thus provides valuable insights for advancing research in contemporary art, design, and cultural studies.</w:t>
            </w:r>
          </w:p>
        </w:tc>
        <w:tc>
          <w:tcPr>
            <w:tcW w:w="6445" w:type="dxa"/>
          </w:tcPr>
          <w:p w14:paraId="1B508063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B7422" w:rsidRPr="00030576" w14:paraId="75EAFA64" w14:textId="77777777">
        <w:trPr>
          <w:trHeight w:val="1262"/>
        </w:trPr>
        <w:tc>
          <w:tcPr>
            <w:tcW w:w="5352" w:type="dxa"/>
          </w:tcPr>
          <w:p w14:paraId="6F7E93CD" w14:textId="77777777" w:rsidR="00CB7422" w:rsidRPr="00030576" w:rsidRDefault="000B3ADF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Is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title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of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article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suitable?</w:t>
            </w:r>
          </w:p>
          <w:p w14:paraId="65F90D64" w14:textId="77777777" w:rsidR="00CB7422" w:rsidRPr="00030576" w:rsidRDefault="000B3ADF">
            <w:pPr>
              <w:pStyle w:val="TableParagraph"/>
              <w:ind w:left="467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(If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not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please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suggest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alternative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title)</w:t>
            </w:r>
          </w:p>
        </w:tc>
        <w:tc>
          <w:tcPr>
            <w:tcW w:w="9356" w:type="dxa"/>
          </w:tcPr>
          <w:p w14:paraId="1E83A127" w14:textId="77777777" w:rsidR="00CB7422" w:rsidRPr="00030576" w:rsidRDefault="000B3ADF">
            <w:pPr>
              <w:pStyle w:val="TableParagraph"/>
              <w:ind w:left="160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pacing w:val="-5"/>
                <w:sz w:val="20"/>
              </w:rPr>
              <w:t>Yes</w:t>
            </w:r>
          </w:p>
        </w:tc>
        <w:tc>
          <w:tcPr>
            <w:tcW w:w="6445" w:type="dxa"/>
          </w:tcPr>
          <w:p w14:paraId="3ACA1741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B7422" w:rsidRPr="00030576" w14:paraId="13CA1884" w14:textId="77777777">
        <w:trPr>
          <w:trHeight w:val="1262"/>
        </w:trPr>
        <w:tc>
          <w:tcPr>
            <w:tcW w:w="5352" w:type="dxa"/>
          </w:tcPr>
          <w:p w14:paraId="5294D01A" w14:textId="77777777" w:rsidR="00CB7422" w:rsidRPr="00030576" w:rsidRDefault="000B3ADF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Is the abstract of the article comprehensive? Do you suggest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addition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(or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deletion)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of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some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points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in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3200665D" w14:textId="77777777" w:rsidR="00CB7422" w:rsidRPr="00030576" w:rsidRDefault="000B3ADF">
            <w:pPr>
              <w:pStyle w:val="TableParagraph"/>
              <w:ind w:left="160" w:right="101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I’ve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reviewed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abstract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carefully,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overall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it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is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clear,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comprehensive,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well-structured.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It establishes the context (the transformation of sculpture into installation art), outlines historical trajectories, situates theoretical frameworks, and introduces the eco-conscious case study.</w:t>
            </w:r>
          </w:p>
        </w:tc>
        <w:tc>
          <w:tcPr>
            <w:tcW w:w="6445" w:type="dxa"/>
          </w:tcPr>
          <w:p w14:paraId="5463CD5C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B7422" w:rsidRPr="00030576" w14:paraId="30D00174" w14:textId="77777777">
        <w:trPr>
          <w:trHeight w:val="1610"/>
        </w:trPr>
        <w:tc>
          <w:tcPr>
            <w:tcW w:w="5352" w:type="dxa"/>
          </w:tcPr>
          <w:p w14:paraId="4B1B4E7A" w14:textId="77777777" w:rsidR="00CB7422" w:rsidRPr="00030576" w:rsidRDefault="000B3ADF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Is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manuscript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scientifically,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correct?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Please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 xml:space="preserve">write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here.</w:t>
            </w:r>
          </w:p>
        </w:tc>
        <w:tc>
          <w:tcPr>
            <w:tcW w:w="9356" w:type="dxa"/>
          </w:tcPr>
          <w:p w14:paraId="719E85F2" w14:textId="77777777" w:rsidR="00CB7422" w:rsidRPr="00030576" w:rsidRDefault="000B3ADF">
            <w:pPr>
              <w:pStyle w:val="TableParagraph"/>
              <w:ind w:left="108" w:right="101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The manuscript is largely sound and well-informed in its historical overview, theoretical framing, and descriptive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case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study.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It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demonstrates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solid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grasp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of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key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movements,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artists,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theoretical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approaches (phenomenology, relational aesthetics, site-specificity) and successfully connects installation practice to sustainability and cultural heritage. However, the manuscript requires a number of clarifications, additional evidence, and methodological details. The principal weaknesses are methodological transparency, empirical support for claims about sustainability and audience impact, and</w:t>
            </w:r>
          </w:p>
          <w:p w14:paraId="698576C5" w14:textId="77777777" w:rsidR="00CB7422" w:rsidRPr="00030576" w:rsidRDefault="000B3ADF">
            <w:pPr>
              <w:pStyle w:val="TableParagraph"/>
              <w:spacing w:line="210" w:lineRule="exact"/>
              <w:ind w:left="108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pacing w:val="-2"/>
                <w:sz w:val="20"/>
              </w:rPr>
              <w:t>documentation/ethical</w:t>
            </w:r>
            <w:r w:rsidRPr="00030576">
              <w:rPr>
                <w:rFonts w:ascii="Arial" w:hAnsi="Arial" w:cs="Arial"/>
                <w:b/>
                <w:spacing w:val="2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details.</w:t>
            </w:r>
          </w:p>
        </w:tc>
        <w:tc>
          <w:tcPr>
            <w:tcW w:w="6445" w:type="dxa"/>
          </w:tcPr>
          <w:p w14:paraId="402A4619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B7422" w:rsidRPr="00030576" w14:paraId="3044B79B" w14:textId="77777777">
        <w:trPr>
          <w:trHeight w:val="1149"/>
        </w:trPr>
        <w:tc>
          <w:tcPr>
            <w:tcW w:w="5352" w:type="dxa"/>
          </w:tcPr>
          <w:p w14:paraId="36D486D9" w14:textId="77777777" w:rsidR="00CB7422" w:rsidRPr="00030576" w:rsidRDefault="000B3ADF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Are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references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sufficient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recent?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If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you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have suggestions of additional references, please mention them in the review form.</w:t>
            </w:r>
          </w:p>
          <w:p w14:paraId="12460628" w14:textId="77777777" w:rsidR="00CB7422" w:rsidRPr="00030576" w:rsidRDefault="000B3ADF">
            <w:pPr>
              <w:pStyle w:val="TableParagraph"/>
              <w:spacing w:line="229" w:lineRule="exact"/>
              <w:ind w:left="467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 wp14:anchorId="27DDE579" wp14:editId="06B913C6">
                      <wp:simplePos x="0" y="0"/>
                      <wp:positionH relativeFrom="column">
                        <wp:posOffset>297179</wp:posOffset>
                      </wp:positionH>
                      <wp:positionV relativeFrom="paragraph">
                        <wp:posOffset>131558</wp:posOffset>
                      </wp:positionV>
                      <wp:extent cx="43180" cy="127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2700"/>
                                <a:chOff x="0" y="0"/>
                                <a:chExt cx="43180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31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700">
                                      <a:moveTo>
                                        <a:pt x="426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42671" y="12191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76F2B" id="Group 7" o:spid="_x0000_s1026" style="position:absolute;margin-left:23.4pt;margin-top:10.35pt;width:3.4pt;height:1pt;z-index:-15921152;mso-wrap-distance-left:0;mso-wrap-distance-right:0" coordsize="431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">
                      <v:shape id="Graphic 8" o:spid="_x0000_s1027" style="position:absolute;width:43180;height:12700;visibility:visible;mso-wrap-style:square;v-text-anchor:top" coordsize="43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" path="m42671,l,,,12191r42671,l4267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030576">
              <w:rPr>
                <w:rFonts w:ascii="Arial" w:hAnsi="Arial" w:cs="Arial"/>
                <w:b/>
                <w:spacing w:val="-10"/>
                <w:sz w:val="20"/>
              </w:rPr>
              <w:t>-</w:t>
            </w:r>
          </w:p>
        </w:tc>
        <w:tc>
          <w:tcPr>
            <w:tcW w:w="9356" w:type="dxa"/>
          </w:tcPr>
          <w:p w14:paraId="2366DF69" w14:textId="77777777" w:rsidR="00CB7422" w:rsidRPr="00030576" w:rsidRDefault="000B3ADF">
            <w:pPr>
              <w:pStyle w:val="TableParagraph"/>
              <w:ind w:left="108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references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are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adequate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but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not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fully</w:t>
            </w:r>
            <w:r w:rsidRPr="00030576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sufficient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for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current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academic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standards.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recommend supplementing them with recent works (2015–2022), particularly in three areas:</w:t>
            </w:r>
          </w:p>
          <w:p w14:paraId="3C957F6F" w14:textId="77777777" w:rsidR="00CB7422" w:rsidRPr="00030576" w:rsidRDefault="000B3ADF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line="228" w:lineRule="exact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Sustainability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and</w:t>
            </w:r>
            <w:r w:rsidRPr="00030576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eco-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>art.</w:t>
            </w:r>
          </w:p>
          <w:p w14:paraId="4E469951" w14:textId="77777777" w:rsidR="00CB7422" w:rsidRPr="00030576" w:rsidRDefault="000B3ADF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pacing w:val="-2"/>
                <w:sz w:val="20"/>
              </w:rPr>
              <w:t>Practice-based/artistic</w:t>
            </w:r>
            <w:r w:rsidRPr="00030576">
              <w:rPr>
                <w:rFonts w:ascii="Arial" w:hAnsi="Arial" w:cs="Arial"/>
                <w:b/>
                <w:spacing w:val="1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research</w:t>
            </w:r>
            <w:r w:rsidRPr="00030576">
              <w:rPr>
                <w:rFonts w:ascii="Arial" w:hAnsi="Arial" w:cs="Arial"/>
                <w:b/>
                <w:spacing w:val="1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methods.</w:t>
            </w:r>
          </w:p>
          <w:p w14:paraId="0574AA05" w14:textId="77777777" w:rsidR="00CB7422" w:rsidRPr="00030576" w:rsidRDefault="000B3ADF">
            <w:pPr>
              <w:pStyle w:val="TableParagraph"/>
              <w:numPr>
                <w:ilvl w:val="0"/>
                <w:numId w:val="2"/>
              </w:numPr>
              <w:tabs>
                <w:tab w:val="left" w:pos="519"/>
              </w:tabs>
              <w:spacing w:before="1" w:line="210" w:lineRule="exact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Global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perspectives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on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installation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art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beyond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Euro-American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contexts.</w:t>
            </w:r>
          </w:p>
        </w:tc>
        <w:tc>
          <w:tcPr>
            <w:tcW w:w="6445" w:type="dxa"/>
          </w:tcPr>
          <w:p w14:paraId="67AB4360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B7422" w:rsidRPr="00030576" w14:paraId="1366CF05" w14:textId="77777777">
        <w:trPr>
          <w:trHeight w:val="1841"/>
        </w:trPr>
        <w:tc>
          <w:tcPr>
            <w:tcW w:w="5352" w:type="dxa"/>
          </w:tcPr>
          <w:p w14:paraId="57448734" w14:textId="77777777" w:rsidR="00CB7422" w:rsidRPr="00030576" w:rsidRDefault="00CB74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7B03C42F" w14:textId="77777777" w:rsidR="00CB7422" w:rsidRPr="00030576" w:rsidRDefault="000B3ADF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Is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language/English</w:t>
            </w:r>
            <w:r w:rsidRPr="00030576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quality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of</w:t>
            </w:r>
            <w:r w:rsidRPr="00030576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article</w:t>
            </w:r>
            <w:r w:rsidRPr="00030576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suitable for scholarly communications?</w:t>
            </w:r>
          </w:p>
        </w:tc>
        <w:tc>
          <w:tcPr>
            <w:tcW w:w="9356" w:type="dxa"/>
          </w:tcPr>
          <w:p w14:paraId="5A8A274C" w14:textId="77777777" w:rsidR="00CB7422" w:rsidRPr="00030576" w:rsidRDefault="00CB7422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011281EE" w14:textId="77777777" w:rsidR="00CB7422" w:rsidRPr="00030576" w:rsidRDefault="000B3ADF">
            <w:pPr>
              <w:pStyle w:val="TableParagraph"/>
              <w:ind w:left="108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sz w:val="20"/>
              </w:rPr>
              <w:t>The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manuscript’s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English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quality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is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acceptable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for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scholarly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communication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with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revisions.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It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does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not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0"/>
              </w:rPr>
              <w:t>suffer</w:t>
            </w:r>
          </w:p>
          <w:p w14:paraId="3E0F297B" w14:textId="77777777" w:rsidR="00CB7422" w:rsidRPr="00030576" w:rsidRDefault="000B3ADF">
            <w:pPr>
              <w:pStyle w:val="TableParagraph"/>
              <w:spacing w:before="1" w:line="229" w:lineRule="exact"/>
              <w:ind w:left="108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sz w:val="20"/>
              </w:rPr>
              <w:t>from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major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grammatical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errors,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but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it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would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benefit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pacing w:val="-4"/>
                <w:sz w:val="20"/>
              </w:rPr>
              <w:t>from:</w:t>
            </w:r>
          </w:p>
          <w:p w14:paraId="66B718FE" w14:textId="77777777" w:rsidR="00CB7422" w:rsidRPr="00030576" w:rsidRDefault="000B3AD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29" w:lineRule="exact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sz w:val="20"/>
              </w:rPr>
              <w:t>Copy-editing</w:t>
            </w:r>
            <w:r w:rsidRPr="00030576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for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conciseness</w:t>
            </w:r>
            <w:r w:rsidRPr="00030576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and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flow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(reducing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redundancy,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streamlining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long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0"/>
              </w:rPr>
              <w:t>sentences).</w:t>
            </w:r>
          </w:p>
          <w:p w14:paraId="1946AE41" w14:textId="77777777" w:rsidR="00CB7422" w:rsidRPr="00030576" w:rsidRDefault="000B3AD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05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sz w:val="20"/>
              </w:rPr>
              <w:t>More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analytical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phrasing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in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the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case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study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(framing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processes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in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terms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of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methodology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and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significance rather than narration).</w:t>
            </w:r>
          </w:p>
          <w:p w14:paraId="4797AF42" w14:textId="77777777" w:rsidR="00CB7422" w:rsidRPr="00030576" w:rsidRDefault="000B3AD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sz w:val="20"/>
              </w:rPr>
              <w:t>Consistent</w:t>
            </w:r>
            <w:r w:rsidRPr="00030576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figure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captions</w:t>
            </w:r>
            <w:r w:rsidRPr="00030576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with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complete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information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(title,</w:t>
            </w:r>
            <w:r w:rsidRPr="00030576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artist,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year,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medium,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0"/>
              </w:rPr>
              <w:t>credit).</w:t>
            </w:r>
          </w:p>
        </w:tc>
        <w:tc>
          <w:tcPr>
            <w:tcW w:w="6445" w:type="dxa"/>
          </w:tcPr>
          <w:p w14:paraId="212B40EF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B7422" w:rsidRPr="00030576" w14:paraId="6C2DDA54" w14:textId="77777777">
        <w:trPr>
          <w:trHeight w:val="1178"/>
        </w:trPr>
        <w:tc>
          <w:tcPr>
            <w:tcW w:w="5352" w:type="dxa"/>
          </w:tcPr>
          <w:p w14:paraId="6A209D26" w14:textId="77777777" w:rsidR="00CB7422" w:rsidRPr="00030576" w:rsidRDefault="000B3ADF">
            <w:pPr>
              <w:pStyle w:val="TableParagraph"/>
              <w:ind w:left="107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  <w:u w:val="single"/>
              </w:rPr>
              <w:t>Optional/General</w:t>
            </w:r>
            <w:r w:rsidRPr="00030576">
              <w:rPr>
                <w:rFonts w:ascii="Arial" w:hAnsi="Arial" w:cs="Arial"/>
                <w:b/>
                <w:spacing w:val="-12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pacing w:val="-2"/>
                <w:sz w:val="20"/>
              </w:rPr>
              <w:t>comments</w:t>
            </w:r>
          </w:p>
        </w:tc>
        <w:tc>
          <w:tcPr>
            <w:tcW w:w="9356" w:type="dxa"/>
          </w:tcPr>
          <w:p w14:paraId="0039ACB3" w14:textId="77777777" w:rsidR="00CB7422" w:rsidRPr="00030576" w:rsidRDefault="000B3ADF">
            <w:pPr>
              <w:pStyle w:val="TableParagraph"/>
              <w:ind w:left="108"/>
              <w:rPr>
                <w:rFonts w:ascii="Arial" w:hAnsi="Arial" w:cs="Arial"/>
                <w:sz w:val="20"/>
              </w:rPr>
            </w:pPr>
            <w:r w:rsidRPr="00030576">
              <w:rPr>
                <w:rFonts w:ascii="Arial" w:hAnsi="Arial" w:cs="Arial"/>
                <w:sz w:val="20"/>
              </w:rPr>
              <w:t>The article is promising and well-aligned with contemporary debates in art and design. With revisions, it has the potential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to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make</w:t>
            </w:r>
            <w:r w:rsidRPr="00030576">
              <w:rPr>
                <w:rFonts w:ascii="Arial" w:hAnsi="Arial" w:cs="Arial"/>
                <w:spacing w:val="-6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meaningful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contribution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to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scholarship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on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installation</w:t>
            </w:r>
            <w:r w:rsidRPr="00030576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art,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sustainability,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and</w:t>
            </w:r>
            <w:r w:rsidRPr="00030576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cultural</w:t>
            </w:r>
            <w:r w:rsidRPr="00030576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sz w:val="20"/>
              </w:rPr>
              <w:t>practice.</w:t>
            </w:r>
          </w:p>
        </w:tc>
        <w:tc>
          <w:tcPr>
            <w:tcW w:w="6445" w:type="dxa"/>
          </w:tcPr>
          <w:p w14:paraId="3FA3061A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361DAA4C" w14:textId="77777777" w:rsidR="00CB7422" w:rsidRPr="00030576" w:rsidRDefault="00CB7422">
      <w:pPr>
        <w:pStyle w:val="TableParagraph"/>
        <w:rPr>
          <w:rFonts w:ascii="Arial" w:hAnsi="Arial" w:cs="Arial"/>
          <w:sz w:val="18"/>
        </w:rPr>
        <w:sectPr w:rsidR="00CB7422" w:rsidRPr="00030576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2B1B0119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4605ED9B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6C791EC2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7D9DF54E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2FD8A2DB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24EC663B" w14:textId="77777777" w:rsidR="00CB7422" w:rsidRPr="00030576" w:rsidRDefault="00CB7422">
      <w:pPr>
        <w:pStyle w:val="BodyText"/>
        <w:rPr>
          <w:rFonts w:ascii="Arial" w:hAnsi="Arial" w:cs="Arial"/>
        </w:rPr>
      </w:pPr>
    </w:p>
    <w:p w14:paraId="1C1AA187" w14:textId="77777777" w:rsidR="00CB7422" w:rsidRPr="00030576" w:rsidRDefault="00CB7422">
      <w:pPr>
        <w:pStyle w:val="BodyText"/>
        <w:spacing w:before="56" w:after="1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CB7422" w:rsidRPr="00030576" w14:paraId="3613323E" w14:textId="77777777">
        <w:trPr>
          <w:trHeight w:val="448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44B38572" w14:textId="77777777" w:rsidR="00CB7422" w:rsidRPr="00030576" w:rsidRDefault="000B3ADF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color w:val="000000"/>
                <w:sz w:val="20"/>
                <w:highlight w:val="yellow"/>
                <w:u w:val="single"/>
              </w:rPr>
              <w:t>PART</w:t>
            </w:r>
            <w:r w:rsidRPr="00030576">
              <w:rPr>
                <w:rFonts w:ascii="Arial" w:hAnsi="Arial" w:cs="Arial"/>
                <w:b/>
                <w:color w:val="000000"/>
                <w:spacing w:val="44"/>
                <w:sz w:val="20"/>
                <w:highlight w:val="yellow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b/>
                <w:color w:val="000000"/>
                <w:spacing w:val="-5"/>
                <w:sz w:val="20"/>
                <w:highlight w:val="yellow"/>
                <w:u w:val="single"/>
              </w:rPr>
              <w:t>2:</w:t>
            </w:r>
          </w:p>
        </w:tc>
      </w:tr>
      <w:tr w:rsidR="00CB7422" w:rsidRPr="00030576" w14:paraId="6E0898C2" w14:textId="77777777">
        <w:trPr>
          <w:trHeight w:val="935"/>
        </w:trPr>
        <w:tc>
          <w:tcPr>
            <w:tcW w:w="6831" w:type="dxa"/>
          </w:tcPr>
          <w:p w14:paraId="197B4779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8643" w:type="dxa"/>
          </w:tcPr>
          <w:p w14:paraId="2971A35B" w14:textId="77777777" w:rsidR="00CB7422" w:rsidRPr="00030576" w:rsidRDefault="000B3ADF">
            <w:pPr>
              <w:pStyle w:val="TableParagraph"/>
              <w:ind w:left="108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Reviewer’s</w:t>
            </w:r>
            <w:r w:rsidRPr="00030576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comment</w:t>
            </w:r>
          </w:p>
        </w:tc>
        <w:tc>
          <w:tcPr>
            <w:tcW w:w="5678" w:type="dxa"/>
          </w:tcPr>
          <w:p w14:paraId="0794AEF5" w14:textId="77777777" w:rsidR="00CB7422" w:rsidRPr="00030576" w:rsidRDefault="000B3ADF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 xml:space="preserve">Author’s comment </w:t>
            </w:r>
            <w:r w:rsidRPr="00030576">
              <w:rPr>
                <w:rFonts w:ascii="Arial" w:hAnsi="Arial" w:cs="Arial"/>
                <w:i/>
                <w:sz w:val="20"/>
              </w:rPr>
              <w:t>(if agreed with the reviewer, correct the manuscript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and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highlight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that</w:t>
            </w:r>
            <w:r w:rsidRPr="00030576">
              <w:rPr>
                <w:rFonts w:ascii="Arial" w:hAnsi="Arial" w:cs="Arial"/>
                <w:i/>
                <w:spacing w:val="-7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part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in</w:t>
            </w:r>
            <w:r w:rsidRPr="00030576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the</w:t>
            </w:r>
            <w:r w:rsidRPr="00030576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manuscript.</w:t>
            </w:r>
            <w:r w:rsidRPr="00030576">
              <w:rPr>
                <w:rFonts w:ascii="Arial" w:hAnsi="Arial" w:cs="Arial"/>
                <w:i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It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is</w:t>
            </w:r>
            <w:r w:rsidRPr="00030576">
              <w:rPr>
                <w:rFonts w:ascii="Arial" w:hAnsi="Arial" w:cs="Arial"/>
                <w:i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</w:rPr>
              <w:t>mandatory that authors should write his/her feedback here)</w:t>
            </w:r>
          </w:p>
        </w:tc>
      </w:tr>
      <w:tr w:rsidR="00CB7422" w:rsidRPr="00030576" w14:paraId="41F43FCA" w14:textId="77777777">
        <w:trPr>
          <w:trHeight w:val="921"/>
        </w:trPr>
        <w:tc>
          <w:tcPr>
            <w:tcW w:w="6831" w:type="dxa"/>
          </w:tcPr>
          <w:p w14:paraId="5AD94DAD" w14:textId="77777777" w:rsidR="00CB7422" w:rsidRPr="00030576" w:rsidRDefault="00CB7422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</w:p>
          <w:p w14:paraId="5D85C1C8" w14:textId="77777777" w:rsidR="00CB7422" w:rsidRPr="00030576" w:rsidRDefault="000B3ADF">
            <w:pPr>
              <w:pStyle w:val="TableParagraph"/>
              <w:ind w:left="107"/>
              <w:rPr>
                <w:rFonts w:ascii="Arial" w:hAnsi="Arial" w:cs="Arial"/>
                <w:b/>
                <w:sz w:val="20"/>
              </w:rPr>
            </w:pPr>
            <w:r w:rsidRPr="00030576">
              <w:rPr>
                <w:rFonts w:ascii="Arial" w:hAnsi="Arial" w:cs="Arial"/>
                <w:b/>
                <w:sz w:val="20"/>
              </w:rPr>
              <w:t>Are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there</w:t>
            </w:r>
            <w:r w:rsidRPr="00030576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ethical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issues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in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z w:val="20"/>
              </w:rPr>
              <w:t>this</w:t>
            </w:r>
            <w:r w:rsidRPr="00030576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030576">
              <w:rPr>
                <w:rFonts w:ascii="Arial" w:hAnsi="Arial" w:cs="Arial"/>
                <w:b/>
                <w:spacing w:val="-2"/>
                <w:sz w:val="20"/>
              </w:rPr>
              <w:t>manuscript?</w:t>
            </w:r>
          </w:p>
        </w:tc>
        <w:tc>
          <w:tcPr>
            <w:tcW w:w="8643" w:type="dxa"/>
          </w:tcPr>
          <w:p w14:paraId="6F6810FC" w14:textId="77777777" w:rsidR="00CB7422" w:rsidRPr="00030576" w:rsidRDefault="000B3ADF">
            <w:pPr>
              <w:pStyle w:val="TableParagraph"/>
              <w:spacing w:before="116"/>
              <w:ind w:left="108"/>
              <w:rPr>
                <w:rFonts w:ascii="Arial" w:hAnsi="Arial" w:cs="Arial"/>
                <w:i/>
                <w:sz w:val="20"/>
              </w:rPr>
            </w:pPr>
            <w:r w:rsidRPr="00030576">
              <w:rPr>
                <w:rFonts w:ascii="Arial" w:hAnsi="Arial" w:cs="Arial"/>
                <w:i/>
                <w:sz w:val="20"/>
                <w:u w:val="single"/>
              </w:rPr>
              <w:t>(If</w:t>
            </w:r>
            <w:r w:rsidRPr="00030576">
              <w:rPr>
                <w:rFonts w:ascii="Arial" w:hAnsi="Arial" w:cs="Arial"/>
                <w:i/>
                <w:spacing w:val="-5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yes,</w:t>
            </w:r>
            <w:r w:rsidRPr="00030576">
              <w:rPr>
                <w:rFonts w:ascii="Arial" w:hAnsi="Arial" w:cs="Arial"/>
                <w:i/>
                <w:spacing w:val="-4"/>
                <w:sz w:val="20"/>
                <w:u w:val="single"/>
              </w:rPr>
              <w:t xml:space="preserve"> </w:t>
            </w:r>
            <w:proofErr w:type="gramStart"/>
            <w:r w:rsidRPr="00030576">
              <w:rPr>
                <w:rFonts w:ascii="Arial" w:hAnsi="Arial" w:cs="Arial"/>
                <w:i/>
                <w:sz w:val="20"/>
                <w:u w:val="single"/>
              </w:rPr>
              <w:t>Kindly</w:t>
            </w:r>
            <w:proofErr w:type="gramEnd"/>
            <w:r w:rsidRPr="00030576">
              <w:rPr>
                <w:rFonts w:ascii="Arial" w:hAnsi="Arial" w:cs="Arial"/>
                <w:i/>
                <w:spacing w:val="-3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please</w:t>
            </w:r>
            <w:r w:rsidRPr="00030576">
              <w:rPr>
                <w:rFonts w:ascii="Arial" w:hAnsi="Arial" w:cs="Arial"/>
                <w:i/>
                <w:spacing w:val="-4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write</w:t>
            </w:r>
            <w:r w:rsidRPr="00030576">
              <w:rPr>
                <w:rFonts w:ascii="Arial" w:hAnsi="Arial" w:cs="Arial"/>
                <w:i/>
                <w:spacing w:val="-4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down</w:t>
            </w:r>
            <w:r w:rsidRPr="00030576">
              <w:rPr>
                <w:rFonts w:ascii="Arial" w:hAnsi="Arial" w:cs="Arial"/>
                <w:i/>
                <w:spacing w:val="-3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the</w:t>
            </w:r>
            <w:r w:rsidRPr="00030576">
              <w:rPr>
                <w:rFonts w:ascii="Arial" w:hAnsi="Arial" w:cs="Arial"/>
                <w:i/>
                <w:spacing w:val="-4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ethical</w:t>
            </w:r>
            <w:r w:rsidRPr="00030576">
              <w:rPr>
                <w:rFonts w:ascii="Arial" w:hAnsi="Arial" w:cs="Arial"/>
                <w:i/>
                <w:spacing w:val="-4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issues</w:t>
            </w:r>
            <w:r w:rsidRPr="00030576">
              <w:rPr>
                <w:rFonts w:ascii="Arial" w:hAnsi="Arial" w:cs="Arial"/>
                <w:i/>
                <w:spacing w:val="-5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>here</w:t>
            </w:r>
            <w:r w:rsidRPr="00030576">
              <w:rPr>
                <w:rFonts w:ascii="Arial" w:hAnsi="Arial" w:cs="Arial"/>
                <w:i/>
                <w:spacing w:val="-4"/>
                <w:sz w:val="20"/>
                <w:u w:val="single"/>
              </w:rPr>
              <w:t xml:space="preserve"> </w:t>
            </w:r>
            <w:r w:rsidRPr="00030576">
              <w:rPr>
                <w:rFonts w:ascii="Arial" w:hAnsi="Arial" w:cs="Arial"/>
                <w:i/>
                <w:sz w:val="20"/>
                <w:u w:val="single"/>
              </w:rPr>
              <w:t xml:space="preserve">in </w:t>
            </w:r>
            <w:r w:rsidRPr="00030576">
              <w:rPr>
                <w:rFonts w:ascii="Arial" w:hAnsi="Arial" w:cs="Arial"/>
                <w:i/>
                <w:spacing w:val="-2"/>
                <w:sz w:val="20"/>
                <w:u w:val="single"/>
              </w:rPr>
              <w:t>detail)</w:t>
            </w:r>
          </w:p>
        </w:tc>
        <w:tc>
          <w:tcPr>
            <w:tcW w:w="5678" w:type="dxa"/>
          </w:tcPr>
          <w:p w14:paraId="06609301" w14:textId="77777777" w:rsidR="00CB7422" w:rsidRPr="00030576" w:rsidRDefault="00CB7422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0570275" w14:textId="08081CFF" w:rsidR="000B3ADF" w:rsidRDefault="000305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38F74DAC" w14:textId="77777777" w:rsidR="00030576" w:rsidRPr="00AC587E" w:rsidRDefault="00030576" w:rsidP="0003057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</w:rPr>
        <w:t xml:space="preserve">    </w:t>
      </w:r>
      <w:r w:rsidRPr="00AC587E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26B9A27" w14:textId="77777777" w:rsidR="00030576" w:rsidRPr="00AC587E" w:rsidRDefault="00030576" w:rsidP="0003057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C587E">
        <w:rPr>
          <w:rFonts w:ascii="Arial" w:hAnsi="Arial" w:cs="Arial"/>
          <w:b/>
          <w:color w:val="000000"/>
        </w:rPr>
        <w:t>Dina A. M. Mostafa, Effat University,</w:t>
      </w:r>
      <w:r w:rsidRPr="00AC587E">
        <w:rPr>
          <w:rFonts w:ascii="Arial" w:hAnsi="Arial" w:cs="Arial"/>
          <w:b/>
          <w:color w:val="5E5E5E"/>
          <w:sz w:val="21"/>
          <w:szCs w:val="21"/>
          <w:shd w:val="clear" w:color="auto" w:fill="FFFFFF"/>
        </w:rPr>
        <w:t xml:space="preserve"> Saudi Arabia</w:t>
      </w:r>
    </w:p>
    <w:p w14:paraId="3D640508" w14:textId="75057566" w:rsidR="00030576" w:rsidRPr="00030576" w:rsidRDefault="00030576">
      <w:pPr>
        <w:rPr>
          <w:rFonts w:ascii="Arial" w:hAnsi="Arial" w:cs="Arial"/>
        </w:rPr>
      </w:pPr>
    </w:p>
    <w:sectPr w:rsidR="00030576" w:rsidRPr="00030576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E6EF" w14:textId="77777777" w:rsidR="00E35070" w:rsidRDefault="00E35070">
      <w:r>
        <w:separator/>
      </w:r>
    </w:p>
  </w:endnote>
  <w:endnote w:type="continuationSeparator" w:id="0">
    <w:p w14:paraId="7EA2AECF" w14:textId="77777777" w:rsidR="00E35070" w:rsidRDefault="00E3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A6BD" w14:textId="77777777" w:rsidR="00CB7422" w:rsidRDefault="000B3AD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21EF9C5B" wp14:editId="004E0EFA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12712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12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5A0C7" w14:textId="77777777" w:rsidR="00CB7422" w:rsidRDefault="000B3AD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DR.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Dina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Mostafa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F9C5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100.1pt;height:10.95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" filled="f" stroked="f">
              <v:textbox inset="0,0,0,0">
                <w:txbxContent>
                  <w:p w14:paraId="1795A0C7" w14:textId="77777777" w:rsidR="00CB7422" w:rsidRDefault="000B3AD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DR.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Dina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Mostafa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4DA13DF9" wp14:editId="3DD3594B">
              <wp:simplePos x="0" y="0"/>
              <wp:positionH relativeFrom="page">
                <wp:posOffset>2576829</wp:posOffset>
              </wp:positionH>
              <wp:positionV relativeFrom="page">
                <wp:posOffset>10111682</wp:posOffset>
              </wp:positionV>
              <wp:extent cx="78486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486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1158E8" w14:textId="77777777" w:rsidR="00CB7422" w:rsidRDefault="000B3AD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A13DF9" id="Textbox 3" o:spid="_x0000_s1029" type="#_x0000_t202" style="position:absolute;margin-left:202.9pt;margin-top:796.2pt;width:61.8pt;height:10.95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" filled="f" stroked="f">
              <v:textbox inset="0,0,0,0">
                <w:txbxContent>
                  <w:p w14:paraId="291158E8" w14:textId="77777777" w:rsidR="00CB7422" w:rsidRDefault="000B3AD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9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6352" behindDoc="1" locked="0" layoutInCell="1" allowOverlap="1" wp14:anchorId="70156052" wp14:editId="7F1D0DF7">
              <wp:simplePos x="0" y="0"/>
              <wp:positionH relativeFrom="page">
                <wp:posOffset>4480686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850AA9" w14:textId="77777777" w:rsidR="00CB7422" w:rsidRDefault="000B3AD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156052" id="Textbox 4" o:spid="_x0000_s1030" type="#_x0000_t202" style="position:absolute;margin-left:352.8pt;margin-top:796.2pt;width:67.75pt;height:10.95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OxK&#10;1IXiAAAADQEAAA8AAAAAAAAAAAAAAAAA8wMAAGRycy9kb3ducmV2LnhtbFBLBQYAAAAABAAEAPMA&#10;AAACBQAAAAA=&#10;" filled="f" stroked="f">
              <v:textbox inset="0,0,0,0">
                <w:txbxContent>
                  <w:p w14:paraId="3F850AA9" w14:textId="77777777" w:rsidR="00CB7422" w:rsidRDefault="000B3AD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6864" behindDoc="1" locked="0" layoutInCell="1" allowOverlap="1" wp14:anchorId="18ADB764" wp14:editId="5B613824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ACC024" w14:textId="77777777" w:rsidR="00CB7422" w:rsidRDefault="000B3AD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DB764" id="Textbox 5" o:spid="_x0000_s1031" type="#_x0000_t202" style="position:absolute;margin-left:539.05pt;margin-top:796.2pt;width:80.45pt;height:10.95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30ACC024" w14:textId="77777777" w:rsidR="00CB7422" w:rsidRDefault="000B3AD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E405E" w14:textId="77777777" w:rsidR="00E35070" w:rsidRDefault="00E35070">
      <w:r>
        <w:separator/>
      </w:r>
    </w:p>
  </w:footnote>
  <w:footnote w:type="continuationSeparator" w:id="0">
    <w:p w14:paraId="480D6B09" w14:textId="77777777" w:rsidR="00E35070" w:rsidRDefault="00E35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D8BC" w14:textId="77777777" w:rsidR="00CB7422" w:rsidRDefault="000B3ADF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4816" behindDoc="1" locked="0" layoutInCell="1" allowOverlap="1" wp14:anchorId="684729EB" wp14:editId="0D200F17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915558" w14:textId="77777777" w:rsidR="00CB7422" w:rsidRDefault="000B3ADF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4729E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04915558" w14:textId="77777777" w:rsidR="00CB7422" w:rsidRDefault="000B3ADF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3789"/>
    <w:multiLevelType w:val="hybridMultilevel"/>
    <w:tmpl w:val="6AE2BB2A"/>
    <w:lvl w:ilvl="0" w:tplc="DEA4FB88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E4F8F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EB3ACE6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7E1422AA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2D903116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89249520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84A8A120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E60E6456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BE8C7D70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B7B48CC"/>
    <w:multiLevelType w:val="hybridMultilevel"/>
    <w:tmpl w:val="F4423ED2"/>
    <w:lvl w:ilvl="0" w:tplc="52DAC82A">
      <w:start w:val="1"/>
      <w:numFmt w:val="decimal"/>
      <w:lvlText w:val="%1."/>
      <w:lvlJc w:val="left"/>
      <w:pPr>
        <w:ind w:left="519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DACA32C">
      <w:numFmt w:val="bullet"/>
      <w:lvlText w:val="•"/>
      <w:lvlJc w:val="left"/>
      <w:pPr>
        <w:ind w:left="1402" w:hanging="361"/>
      </w:pPr>
      <w:rPr>
        <w:rFonts w:hint="default"/>
        <w:lang w:val="en-US" w:eastAsia="en-US" w:bidi="ar-SA"/>
      </w:rPr>
    </w:lvl>
    <w:lvl w:ilvl="2" w:tplc="5AD621EE">
      <w:numFmt w:val="bullet"/>
      <w:lvlText w:val="•"/>
      <w:lvlJc w:val="left"/>
      <w:pPr>
        <w:ind w:left="2285" w:hanging="361"/>
      </w:pPr>
      <w:rPr>
        <w:rFonts w:hint="default"/>
        <w:lang w:val="en-US" w:eastAsia="en-US" w:bidi="ar-SA"/>
      </w:rPr>
    </w:lvl>
    <w:lvl w:ilvl="3" w:tplc="123A9550">
      <w:numFmt w:val="bullet"/>
      <w:lvlText w:val="•"/>
      <w:lvlJc w:val="left"/>
      <w:pPr>
        <w:ind w:left="3167" w:hanging="361"/>
      </w:pPr>
      <w:rPr>
        <w:rFonts w:hint="default"/>
        <w:lang w:val="en-US" w:eastAsia="en-US" w:bidi="ar-SA"/>
      </w:rPr>
    </w:lvl>
    <w:lvl w:ilvl="4" w:tplc="A9BACFB8">
      <w:numFmt w:val="bullet"/>
      <w:lvlText w:val="•"/>
      <w:lvlJc w:val="left"/>
      <w:pPr>
        <w:ind w:left="4050" w:hanging="361"/>
      </w:pPr>
      <w:rPr>
        <w:rFonts w:hint="default"/>
        <w:lang w:val="en-US" w:eastAsia="en-US" w:bidi="ar-SA"/>
      </w:rPr>
    </w:lvl>
    <w:lvl w:ilvl="5" w:tplc="769A8B48">
      <w:numFmt w:val="bullet"/>
      <w:lvlText w:val="•"/>
      <w:lvlJc w:val="left"/>
      <w:pPr>
        <w:ind w:left="4933" w:hanging="361"/>
      </w:pPr>
      <w:rPr>
        <w:rFonts w:hint="default"/>
        <w:lang w:val="en-US" w:eastAsia="en-US" w:bidi="ar-SA"/>
      </w:rPr>
    </w:lvl>
    <w:lvl w:ilvl="6" w:tplc="CC464F18">
      <w:numFmt w:val="bullet"/>
      <w:lvlText w:val="•"/>
      <w:lvlJc w:val="left"/>
      <w:pPr>
        <w:ind w:left="5815" w:hanging="361"/>
      </w:pPr>
      <w:rPr>
        <w:rFonts w:hint="default"/>
        <w:lang w:val="en-US" w:eastAsia="en-US" w:bidi="ar-SA"/>
      </w:rPr>
    </w:lvl>
    <w:lvl w:ilvl="7" w:tplc="9F14473C">
      <w:numFmt w:val="bullet"/>
      <w:lvlText w:val="•"/>
      <w:lvlJc w:val="left"/>
      <w:pPr>
        <w:ind w:left="6698" w:hanging="361"/>
      </w:pPr>
      <w:rPr>
        <w:rFonts w:hint="default"/>
        <w:lang w:val="en-US" w:eastAsia="en-US" w:bidi="ar-SA"/>
      </w:rPr>
    </w:lvl>
    <w:lvl w:ilvl="8" w:tplc="5DBC4C84">
      <w:numFmt w:val="bullet"/>
      <w:lvlText w:val="•"/>
      <w:lvlJc w:val="left"/>
      <w:pPr>
        <w:ind w:left="7580" w:hanging="361"/>
      </w:pPr>
      <w:rPr>
        <w:rFonts w:hint="default"/>
        <w:lang w:val="en-US" w:eastAsia="en-US" w:bidi="ar-SA"/>
      </w:rPr>
    </w:lvl>
  </w:abstractNum>
  <w:num w:numId="1" w16cid:durableId="1969119571">
    <w:abstractNumId w:val="0"/>
  </w:num>
  <w:num w:numId="2" w16cid:durableId="27564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7422"/>
    <w:rsid w:val="00030576"/>
    <w:rsid w:val="000B3ADF"/>
    <w:rsid w:val="00311636"/>
    <w:rsid w:val="004B1C99"/>
    <w:rsid w:val="006A5EC5"/>
    <w:rsid w:val="00A570FE"/>
    <w:rsid w:val="00CB7422"/>
    <w:rsid w:val="00D01367"/>
    <w:rsid w:val="00D56D52"/>
    <w:rsid w:val="00E3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8539D"/>
  <w15:docId w15:val="{D883690F-F3A0-42EA-9EBF-69D2F3588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D01367"/>
    <w:rPr>
      <w:color w:val="0000FF"/>
      <w:u w:val="single"/>
    </w:rPr>
  </w:style>
  <w:style w:type="paragraph" w:customStyle="1" w:styleId="Affiliation">
    <w:name w:val="Affiliation"/>
    <w:basedOn w:val="Normal"/>
    <w:rsid w:val="00030576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2025-09-17T06:23:00Z</dcterms:created>
  <dcterms:modified xsi:type="dcterms:W3CDTF">2026-01-28T12:10:00Z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for Microsoft 365</vt:lpwstr>
  </property>
</Properties>
</file>