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544A5" w14:paraId="1643A4CA" w14:textId="77777777" w:rsidTr="004847FF">
        <w:trPr>
          <w:trHeight w:val="450"/>
        </w:trPr>
        <w:tc>
          <w:tcPr>
            <w:tcW w:w="5000" w:type="pct"/>
            <w:gridSpan w:val="2"/>
            <w:tcBorders>
              <w:top w:val="nil"/>
              <w:left w:val="nil"/>
              <w:right w:val="nil"/>
            </w:tcBorders>
          </w:tcPr>
          <w:p w14:paraId="4C55E51F" w14:textId="77777777" w:rsidR="00602F7D" w:rsidRPr="006544A5" w:rsidRDefault="00602F7D" w:rsidP="00F2643C">
            <w:pPr>
              <w:pStyle w:val="Heading2"/>
              <w:jc w:val="left"/>
              <w:rPr>
                <w:rFonts w:ascii="Arial" w:hAnsi="Arial" w:cs="Arial"/>
                <w:b w:val="0"/>
                <w:bCs w:val="0"/>
                <w:lang w:val="en-US"/>
              </w:rPr>
            </w:pPr>
          </w:p>
        </w:tc>
      </w:tr>
      <w:tr w:rsidR="0000007A" w:rsidRPr="006544A5" w14:paraId="127EAD7E" w14:textId="77777777" w:rsidTr="00F33C84">
        <w:trPr>
          <w:trHeight w:val="413"/>
        </w:trPr>
        <w:tc>
          <w:tcPr>
            <w:tcW w:w="1234" w:type="pct"/>
          </w:tcPr>
          <w:p w14:paraId="3C159AA5" w14:textId="77777777" w:rsidR="0000007A" w:rsidRPr="006544A5" w:rsidRDefault="00D27A79" w:rsidP="00696CAD">
            <w:pPr>
              <w:pStyle w:val="BodyText"/>
              <w:ind w:left="90"/>
              <w:jc w:val="left"/>
              <w:rPr>
                <w:rFonts w:ascii="Arial" w:hAnsi="Arial" w:cs="Arial"/>
                <w:bCs/>
                <w:sz w:val="20"/>
                <w:szCs w:val="20"/>
                <w:lang w:val="en-GB"/>
              </w:rPr>
            </w:pPr>
            <w:r w:rsidRPr="006544A5">
              <w:rPr>
                <w:rFonts w:ascii="Arial" w:hAnsi="Arial" w:cs="Arial"/>
                <w:bCs/>
                <w:sz w:val="20"/>
                <w:szCs w:val="20"/>
                <w:lang w:val="en-GB"/>
              </w:rPr>
              <w:t xml:space="preserve">Book </w:t>
            </w:r>
            <w:r w:rsidR="0000007A" w:rsidRPr="006544A5">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380A105" w:rsidR="0000007A" w:rsidRPr="006544A5" w:rsidRDefault="008F0196" w:rsidP="00054BC4">
            <w:pPr>
              <w:pStyle w:val="NormalWeb"/>
              <w:rPr>
                <w:rFonts w:ascii="Arial" w:hAnsi="Arial" w:cs="Arial"/>
                <w:b/>
                <w:bCs/>
                <w:sz w:val="20"/>
                <w:szCs w:val="20"/>
                <w:u w:val="single"/>
              </w:rPr>
            </w:pPr>
            <w:r w:rsidRPr="006544A5">
              <w:rPr>
                <w:rFonts w:ascii="Arial" w:hAnsi="Arial" w:cs="Arial"/>
                <w:b/>
                <w:bCs/>
                <w:sz w:val="20"/>
                <w:szCs w:val="20"/>
                <w:u w:val="single"/>
              </w:rPr>
              <w:t>Machine Learning for the Real World: Applications and Insights</w:t>
            </w:r>
          </w:p>
        </w:tc>
      </w:tr>
      <w:tr w:rsidR="0000007A" w:rsidRPr="006544A5" w14:paraId="73C90375" w14:textId="77777777" w:rsidTr="002E7787">
        <w:trPr>
          <w:trHeight w:val="290"/>
        </w:trPr>
        <w:tc>
          <w:tcPr>
            <w:tcW w:w="1234" w:type="pct"/>
          </w:tcPr>
          <w:p w14:paraId="20D28135" w14:textId="77777777" w:rsidR="0000007A" w:rsidRPr="006544A5" w:rsidRDefault="0000007A" w:rsidP="00696CAD">
            <w:pPr>
              <w:pStyle w:val="BodyText"/>
              <w:ind w:left="90"/>
              <w:jc w:val="left"/>
              <w:rPr>
                <w:rFonts w:ascii="Arial" w:hAnsi="Arial" w:cs="Arial"/>
                <w:bCs/>
                <w:sz w:val="20"/>
                <w:szCs w:val="20"/>
                <w:lang w:val="en-GB"/>
              </w:rPr>
            </w:pPr>
            <w:r w:rsidRPr="006544A5">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50A61B5" w:rsidR="0000007A" w:rsidRPr="006544A5" w:rsidRDefault="00E72A8E" w:rsidP="00F3669D">
            <w:pPr>
              <w:pStyle w:val="NormalWeb"/>
              <w:spacing w:before="0" w:beforeAutospacing="0" w:after="0" w:afterAutospacing="0"/>
              <w:rPr>
                <w:rFonts w:ascii="Arial" w:hAnsi="Arial" w:cs="Arial"/>
                <w:b/>
                <w:bCs/>
                <w:sz w:val="20"/>
                <w:szCs w:val="20"/>
                <w:highlight w:val="yellow"/>
                <w:lang w:val="en-GB"/>
              </w:rPr>
            </w:pPr>
            <w:r w:rsidRPr="006544A5">
              <w:rPr>
                <w:rFonts w:ascii="Arial" w:hAnsi="Arial" w:cs="Arial"/>
                <w:b/>
                <w:bCs/>
                <w:sz w:val="20"/>
                <w:szCs w:val="20"/>
                <w:lang w:val="en-GB"/>
              </w:rPr>
              <w:t>Ms_BP</w:t>
            </w:r>
            <w:r w:rsidR="00FC432A" w:rsidRPr="006544A5">
              <w:rPr>
                <w:rFonts w:ascii="Arial" w:hAnsi="Arial" w:cs="Arial"/>
                <w:b/>
                <w:bCs/>
                <w:sz w:val="20"/>
                <w:szCs w:val="20"/>
                <w:lang w:val="en-GB"/>
              </w:rPr>
              <w:t>R</w:t>
            </w:r>
            <w:r w:rsidRPr="006544A5">
              <w:rPr>
                <w:rFonts w:ascii="Arial" w:hAnsi="Arial" w:cs="Arial"/>
                <w:b/>
                <w:bCs/>
                <w:sz w:val="20"/>
                <w:szCs w:val="20"/>
                <w:lang w:val="en-GB"/>
              </w:rPr>
              <w:t>_</w:t>
            </w:r>
            <w:r w:rsidR="00A41050" w:rsidRPr="006544A5">
              <w:rPr>
                <w:rFonts w:ascii="Arial" w:hAnsi="Arial" w:cs="Arial"/>
                <w:b/>
                <w:bCs/>
                <w:sz w:val="20"/>
                <w:szCs w:val="20"/>
                <w:lang w:val="en-GB"/>
              </w:rPr>
              <w:t>6487.7</w:t>
            </w:r>
          </w:p>
        </w:tc>
      </w:tr>
      <w:tr w:rsidR="0000007A" w:rsidRPr="006544A5" w14:paraId="05B60576" w14:textId="77777777" w:rsidTr="002109D6">
        <w:trPr>
          <w:trHeight w:val="331"/>
        </w:trPr>
        <w:tc>
          <w:tcPr>
            <w:tcW w:w="1234" w:type="pct"/>
          </w:tcPr>
          <w:p w14:paraId="0196A627" w14:textId="77777777" w:rsidR="0000007A" w:rsidRPr="006544A5" w:rsidRDefault="0000007A" w:rsidP="00696CAD">
            <w:pPr>
              <w:pStyle w:val="BodyText"/>
              <w:ind w:left="90"/>
              <w:jc w:val="left"/>
              <w:rPr>
                <w:rFonts w:ascii="Arial" w:hAnsi="Arial" w:cs="Arial"/>
                <w:bCs/>
                <w:sz w:val="20"/>
                <w:szCs w:val="20"/>
                <w:lang w:val="en-GB"/>
              </w:rPr>
            </w:pPr>
            <w:r w:rsidRPr="006544A5">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763A16E" w:rsidR="0000007A" w:rsidRPr="006544A5" w:rsidRDefault="00640D66" w:rsidP="000450FC">
            <w:pPr>
              <w:pStyle w:val="NormalWeb"/>
              <w:spacing w:before="0" w:beforeAutospacing="0" w:after="0" w:afterAutospacing="0"/>
              <w:rPr>
                <w:rFonts w:ascii="Arial" w:hAnsi="Arial" w:cs="Arial"/>
                <w:b/>
                <w:sz w:val="20"/>
                <w:szCs w:val="20"/>
                <w:highlight w:val="yellow"/>
                <w:lang w:val="en-GB"/>
              </w:rPr>
            </w:pPr>
            <w:r w:rsidRPr="006544A5">
              <w:rPr>
                <w:rFonts w:ascii="Arial" w:hAnsi="Arial" w:cs="Arial"/>
                <w:b/>
                <w:sz w:val="20"/>
                <w:szCs w:val="20"/>
                <w:lang w:val="en-GB"/>
              </w:rPr>
              <w:t>PERSONALIZED LEARNING THROUGH MACHINE LEARNING-DRIVEN STUDY PLAN GENERATION AND ADAPTIVE SCHEDULING</w:t>
            </w:r>
          </w:p>
        </w:tc>
      </w:tr>
      <w:tr w:rsidR="00CF0BBB" w:rsidRPr="006544A5" w14:paraId="6D508B1C" w14:textId="77777777" w:rsidTr="002E7787">
        <w:trPr>
          <w:trHeight w:val="332"/>
        </w:trPr>
        <w:tc>
          <w:tcPr>
            <w:tcW w:w="1234" w:type="pct"/>
          </w:tcPr>
          <w:p w14:paraId="32FC28F7" w14:textId="77777777" w:rsidR="00CF0BBB" w:rsidRPr="006544A5" w:rsidRDefault="00CF0BBB" w:rsidP="00696CAD">
            <w:pPr>
              <w:pStyle w:val="BodyText"/>
              <w:ind w:left="90"/>
              <w:jc w:val="left"/>
              <w:rPr>
                <w:rFonts w:ascii="Arial" w:hAnsi="Arial" w:cs="Arial"/>
                <w:bCs/>
                <w:sz w:val="20"/>
                <w:szCs w:val="20"/>
                <w:lang w:val="en-GB"/>
              </w:rPr>
            </w:pPr>
            <w:r w:rsidRPr="006544A5">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A46B8C4" w:rsidR="00CF0BBB" w:rsidRPr="006544A5" w:rsidRDefault="00A41050" w:rsidP="000450FC">
            <w:pPr>
              <w:pStyle w:val="NormalWeb"/>
              <w:spacing w:before="0" w:beforeAutospacing="0" w:after="0" w:afterAutospacing="0"/>
              <w:rPr>
                <w:rFonts w:ascii="Arial" w:hAnsi="Arial" w:cs="Arial"/>
                <w:b/>
                <w:sz w:val="20"/>
                <w:szCs w:val="20"/>
                <w:lang w:val="en-GB"/>
              </w:rPr>
            </w:pPr>
            <w:r w:rsidRPr="006544A5">
              <w:rPr>
                <w:rFonts w:ascii="Arial" w:hAnsi="Arial" w:cs="Arial"/>
                <w:b/>
                <w:sz w:val="20"/>
                <w:szCs w:val="20"/>
                <w:lang w:val="en-GB"/>
              </w:rPr>
              <w:t>Book Chapter</w:t>
            </w:r>
          </w:p>
        </w:tc>
      </w:tr>
    </w:tbl>
    <w:p w14:paraId="45F5983C" w14:textId="77777777" w:rsidR="00037D52" w:rsidRPr="006544A5" w:rsidRDefault="00037D52" w:rsidP="0000007A">
      <w:pPr>
        <w:pStyle w:val="BodyText"/>
        <w:rPr>
          <w:rFonts w:ascii="Arial" w:hAnsi="Arial" w:cs="Arial"/>
          <w:b/>
          <w:bCs/>
          <w:sz w:val="20"/>
          <w:szCs w:val="20"/>
          <w:u w:val="single"/>
          <w:lang w:val="en-GB"/>
        </w:rPr>
      </w:pPr>
    </w:p>
    <w:p w14:paraId="5A743ECE" w14:textId="77777777" w:rsidR="00D27A79" w:rsidRPr="006544A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544A5" w14:paraId="71A94C1F" w14:textId="77777777" w:rsidTr="007222C8">
        <w:tc>
          <w:tcPr>
            <w:tcW w:w="5000" w:type="pct"/>
            <w:gridSpan w:val="3"/>
            <w:tcBorders>
              <w:top w:val="nil"/>
              <w:left w:val="nil"/>
              <w:right w:val="nil"/>
            </w:tcBorders>
            <w:noWrap/>
          </w:tcPr>
          <w:p w14:paraId="0BC15285" w14:textId="75BEB51F" w:rsidR="00F1171E" w:rsidRPr="006544A5" w:rsidRDefault="00F1171E" w:rsidP="007222C8">
            <w:pPr>
              <w:pStyle w:val="Heading2"/>
              <w:jc w:val="left"/>
              <w:rPr>
                <w:rFonts w:ascii="Arial" w:hAnsi="Arial" w:cs="Arial"/>
                <w:lang w:val="en-GB"/>
              </w:rPr>
            </w:pPr>
            <w:r w:rsidRPr="006544A5">
              <w:rPr>
                <w:rFonts w:ascii="Arial" w:hAnsi="Arial" w:cs="Arial"/>
                <w:highlight w:val="yellow"/>
                <w:lang w:val="en-GB"/>
              </w:rPr>
              <w:t>PART  1:</w:t>
            </w:r>
            <w:r w:rsidRPr="006544A5">
              <w:rPr>
                <w:rFonts w:ascii="Arial" w:hAnsi="Arial" w:cs="Arial"/>
                <w:lang w:val="en-GB"/>
              </w:rPr>
              <w:t xml:space="preserve"> Comments</w:t>
            </w:r>
          </w:p>
          <w:p w14:paraId="1287753C" w14:textId="77777777" w:rsidR="00F1171E" w:rsidRPr="006544A5" w:rsidRDefault="00F1171E" w:rsidP="007222C8">
            <w:pPr>
              <w:rPr>
                <w:rFonts w:ascii="Arial" w:hAnsi="Arial" w:cs="Arial"/>
                <w:sz w:val="20"/>
                <w:szCs w:val="20"/>
                <w:lang w:val="en-GB"/>
              </w:rPr>
            </w:pPr>
          </w:p>
        </w:tc>
      </w:tr>
      <w:tr w:rsidR="00F1171E" w:rsidRPr="006544A5" w14:paraId="5EA12279" w14:textId="77777777" w:rsidTr="007222C8">
        <w:tc>
          <w:tcPr>
            <w:tcW w:w="1265" w:type="pct"/>
            <w:noWrap/>
          </w:tcPr>
          <w:p w14:paraId="7AE9682F" w14:textId="77777777" w:rsidR="00F1171E" w:rsidRPr="006544A5" w:rsidRDefault="00F1171E" w:rsidP="007222C8">
            <w:pPr>
              <w:pStyle w:val="Heading2"/>
              <w:jc w:val="left"/>
              <w:rPr>
                <w:rFonts w:ascii="Arial" w:hAnsi="Arial" w:cs="Arial"/>
                <w:lang w:val="en-GB"/>
              </w:rPr>
            </w:pPr>
          </w:p>
        </w:tc>
        <w:tc>
          <w:tcPr>
            <w:tcW w:w="2212" w:type="pct"/>
          </w:tcPr>
          <w:p w14:paraId="5B8DBE06" w14:textId="77777777" w:rsidR="00F1171E" w:rsidRPr="006544A5" w:rsidRDefault="00F1171E" w:rsidP="007222C8">
            <w:pPr>
              <w:pStyle w:val="Heading2"/>
              <w:jc w:val="left"/>
              <w:rPr>
                <w:rFonts w:ascii="Arial" w:hAnsi="Arial" w:cs="Arial"/>
                <w:lang w:val="en-GB"/>
              </w:rPr>
            </w:pPr>
            <w:r w:rsidRPr="006544A5">
              <w:rPr>
                <w:rFonts w:ascii="Arial" w:hAnsi="Arial" w:cs="Arial"/>
                <w:lang w:val="en-GB"/>
              </w:rPr>
              <w:t>Reviewer’s comment</w:t>
            </w:r>
          </w:p>
          <w:p w14:paraId="693A9C4D" w14:textId="77777777" w:rsidR="00421DBF" w:rsidRPr="006544A5" w:rsidRDefault="00421DBF" w:rsidP="00421DBF">
            <w:pPr>
              <w:rPr>
                <w:rFonts w:ascii="Arial" w:hAnsi="Arial" w:cs="Arial"/>
                <w:b/>
                <w:bCs/>
                <w:sz w:val="20"/>
                <w:szCs w:val="20"/>
              </w:rPr>
            </w:pPr>
            <w:r w:rsidRPr="006544A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544A5" w:rsidRDefault="00421DBF" w:rsidP="00421DBF">
            <w:pPr>
              <w:rPr>
                <w:rFonts w:ascii="Arial" w:hAnsi="Arial" w:cs="Arial"/>
                <w:sz w:val="20"/>
                <w:szCs w:val="20"/>
                <w:lang w:val="en-GB"/>
              </w:rPr>
            </w:pPr>
          </w:p>
        </w:tc>
        <w:tc>
          <w:tcPr>
            <w:tcW w:w="1523" w:type="pct"/>
          </w:tcPr>
          <w:p w14:paraId="57792C30" w14:textId="77777777" w:rsidR="00F1171E" w:rsidRPr="006544A5" w:rsidRDefault="00F1171E" w:rsidP="007222C8">
            <w:pPr>
              <w:pStyle w:val="Heading2"/>
              <w:jc w:val="left"/>
              <w:rPr>
                <w:rFonts w:ascii="Arial" w:hAnsi="Arial" w:cs="Arial"/>
                <w:b w:val="0"/>
                <w:lang w:val="en-GB"/>
              </w:rPr>
            </w:pPr>
            <w:r w:rsidRPr="006544A5">
              <w:rPr>
                <w:rFonts w:ascii="Arial" w:hAnsi="Arial" w:cs="Arial"/>
                <w:lang w:val="en-GB"/>
              </w:rPr>
              <w:t>Author’s Feedback</w:t>
            </w:r>
            <w:r w:rsidRPr="006544A5">
              <w:rPr>
                <w:rFonts w:ascii="Arial" w:hAnsi="Arial" w:cs="Arial"/>
                <w:b w:val="0"/>
                <w:lang w:val="en-GB"/>
              </w:rPr>
              <w:t xml:space="preserve"> </w:t>
            </w:r>
            <w:r w:rsidRPr="006544A5">
              <w:rPr>
                <w:rFonts w:ascii="Arial" w:hAnsi="Arial" w:cs="Arial"/>
                <w:b w:val="0"/>
                <w:i/>
                <w:lang w:val="en-GB"/>
              </w:rPr>
              <w:t>(Please correct the manuscript and highlight that part in the manuscript. It is mandatory that authors should write his/her feedback here)</w:t>
            </w:r>
          </w:p>
        </w:tc>
      </w:tr>
      <w:tr w:rsidR="00F1171E" w:rsidRPr="006544A5" w14:paraId="5C0AB4EC" w14:textId="77777777" w:rsidTr="007222C8">
        <w:trPr>
          <w:trHeight w:val="1264"/>
        </w:trPr>
        <w:tc>
          <w:tcPr>
            <w:tcW w:w="1265" w:type="pct"/>
            <w:noWrap/>
          </w:tcPr>
          <w:p w14:paraId="66B47184" w14:textId="48030299" w:rsidR="00F1171E" w:rsidRPr="006544A5" w:rsidRDefault="00F1171E" w:rsidP="007222C8">
            <w:pPr>
              <w:ind w:left="360"/>
              <w:rPr>
                <w:rFonts w:ascii="Arial" w:hAnsi="Arial" w:cs="Arial"/>
                <w:b/>
                <w:bCs/>
                <w:sz w:val="20"/>
                <w:szCs w:val="20"/>
                <w:lang w:val="en-GB"/>
              </w:rPr>
            </w:pPr>
            <w:r w:rsidRPr="006544A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544A5" w:rsidRDefault="00F1171E" w:rsidP="007222C8">
            <w:pPr>
              <w:ind w:left="360"/>
              <w:rPr>
                <w:rFonts w:ascii="Arial" w:eastAsia="MS Mincho" w:hAnsi="Arial" w:cs="Arial"/>
                <w:b/>
                <w:bCs/>
                <w:sz w:val="20"/>
                <w:szCs w:val="20"/>
                <w:lang w:val="en-GB"/>
              </w:rPr>
            </w:pPr>
          </w:p>
        </w:tc>
        <w:tc>
          <w:tcPr>
            <w:tcW w:w="2212" w:type="pct"/>
          </w:tcPr>
          <w:p w14:paraId="7DBC9196" w14:textId="74FEEEBE" w:rsidR="00F1171E" w:rsidRPr="006544A5" w:rsidRDefault="006924AD" w:rsidP="007222C8">
            <w:pPr>
              <w:pStyle w:val="ListParagraph"/>
              <w:ind w:left="0"/>
              <w:rPr>
                <w:rFonts w:ascii="Arial" w:hAnsi="Arial" w:cs="Arial"/>
                <w:sz w:val="20"/>
                <w:szCs w:val="20"/>
                <w:lang w:val="en-GB"/>
              </w:rPr>
            </w:pPr>
            <w:r w:rsidRPr="006544A5">
              <w:rPr>
                <w:rFonts w:ascii="Arial" w:hAnsi="Arial" w:cs="Arial"/>
                <w:sz w:val="20"/>
                <w:szCs w:val="20"/>
              </w:rPr>
              <w:t xml:space="preserve">This manuscript stands as a pioneering contribution to the scientific community, merging cognitive science with cutting-edge machine learning to revolutionize personalized education. By dynamically tailoring study schedules based on real-time attention profiles and lifestyle data, it transcends conventional adaptive learning systems that often rely on static inputs. The integration of Random Forest regression and </w:t>
            </w:r>
            <w:proofErr w:type="spellStart"/>
            <w:r w:rsidRPr="006544A5">
              <w:rPr>
                <w:rFonts w:ascii="Arial" w:hAnsi="Arial" w:cs="Arial"/>
                <w:sz w:val="20"/>
                <w:szCs w:val="20"/>
              </w:rPr>
              <w:t>KMeans</w:t>
            </w:r>
            <w:proofErr w:type="spellEnd"/>
            <w:r w:rsidRPr="006544A5">
              <w:rPr>
                <w:rFonts w:ascii="Arial" w:hAnsi="Arial" w:cs="Arial"/>
                <w:sz w:val="20"/>
                <w:szCs w:val="20"/>
              </w:rPr>
              <w:t xml:space="preserve"> clustering not only enhances predictive accuracy but also empowers learners with a truly individualized academic experience. Its privacy-first architecture and scalable design make it a compelling blueprint for future educational platforms, promising to elevate student engagement, retention, and success across diverse learning environments.</w:t>
            </w:r>
          </w:p>
        </w:tc>
        <w:tc>
          <w:tcPr>
            <w:tcW w:w="1523" w:type="pct"/>
          </w:tcPr>
          <w:p w14:paraId="462A339C" w14:textId="77777777" w:rsidR="00F1171E" w:rsidRPr="006544A5" w:rsidRDefault="00F1171E" w:rsidP="007222C8">
            <w:pPr>
              <w:pStyle w:val="Heading2"/>
              <w:jc w:val="left"/>
              <w:rPr>
                <w:rFonts w:ascii="Arial" w:hAnsi="Arial" w:cs="Arial"/>
                <w:b w:val="0"/>
                <w:lang w:val="en-GB"/>
              </w:rPr>
            </w:pPr>
          </w:p>
        </w:tc>
      </w:tr>
      <w:tr w:rsidR="00F1171E" w:rsidRPr="006544A5" w14:paraId="0D8B5B2C" w14:textId="77777777" w:rsidTr="007222C8">
        <w:trPr>
          <w:trHeight w:val="1262"/>
        </w:trPr>
        <w:tc>
          <w:tcPr>
            <w:tcW w:w="1265" w:type="pct"/>
            <w:noWrap/>
          </w:tcPr>
          <w:p w14:paraId="21CBA5FE" w14:textId="77777777" w:rsidR="00F1171E" w:rsidRPr="006544A5" w:rsidRDefault="00F1171E" w:rsidP="007222C8">
            <w:pPr>
              <w:ind w:left="360"/>
              <w:rPr>
                <w:rFonts w:ascii="Arial" w:hAnsi="Arial" w:cs="Arial"/>
                <w:b/>
                <w:bCs/>
                <w:sz w:val="20"/>
                <w:szCs w:val="20"/>
                <w:lang w:val="en-GB"/>
              </w:rPr>
            </w:pPr>
            <w:r w:rsidRPr="006544A5">
              <w:rPr>
                <w:rFonts w:ascii="Arial" w:hAnsi="Arial" w:cs="Arial"/>
                <w:b/>
                <w:bCs/>
                <w:sz w:val="20"/>
                <w:szCs w:val="20"/>
                <w:lang w:val="en-GB"/>
              </w:rPr>
              <w:t>Is the title of the article suitable?</w:t>
            </w:r>
          </w:p>
          <w:p w14:paraId="1CABB61A" w14:textId="77777777" w:rsidR="00F1171E" w:rsidRPr="006544A5" w:rsidRDefault="00F1171E" w:rsidP="007222C8">
            <w:pPr>
              <w:ind w:left="360"/>
              <w:rPr>
                <w:rFonts w:ascii="Arial" w:hAnsi="Arial" w:cs="Arial"/>
                <w:b/>
                <w:bCs/>
                <w:sz w:val="20"/>
                <w:szCs w:val="20"/>
                <w:lang w:val="en-GB"/>
              </w:rPr>
            </w:pPr>
            <w:r w:rsidRPr="006544A5">
              <w:rPr>
                <w:rFonts w:ascii="Arial" w:hAnsi="Arial" w:cs="Arial"/>
                <w:b/>
                <w:bCs/>
                <w:sz w:val="20"/>
                <w:szCs w:val="20"/>
                <w:lang w:val="en-GB"/>
              </w:rPr>
              <w:t>(If not please suggest an alternative title)</w:t>
            </w:r>
          </w:p>
          <w:p w14:paraId="0275B919" w14:textId="77777777" w:rsidR="00F1171E" w:rsidRPr="006544A5" w:rsidRDefault="00F1171E" w:rsidP="007222C8">
            <w:pPr>
              <w:pStyle w:val="Heading2"/>
              <w:jc w:val="left"/>
              <w:rPr>
                <w:rFonts w:ascii="Arial" w:hAnsi="Arial" w:cs="Arial"/>
                <w:u w:val="single"/>
                <w:lang w:val="en-GB"/>
              </w:rPr>
            </w:pPr>
          </w:p>
        </w:tc>
        <w:tc>
          <w:tcPr>
            <w:tcW w:w="2212" w:type="pct"/>
          </w:tcPr>
          <w:p w14:paraId="4E73016C" w14:textId="77777777" w:rsidR="00F1171E" w:rsidRPr="006544A5" w:rsidRDefault="006924AD" w:rsidP="007222C8">
            <w:pPr>
              <w:ind w:left="360"/>
              <w:rPr>
                <w:rFonts w:ascii="Arial" w:hAnsi="Arial" w:cs="Arial"/>
                <w:sz w:val="20"/>
                <w:szCs w:val="20"/>
              </w:rPr>
            </w:pPr>
            <w:r w:rsidRPr="006544A5">
              <w:rPr>
                <w:rFonts w:ascii="Arial" w:hAnsi="Arial" w:cs="Arial"/>
                <w:sz w:val="20"/>
                <w:szCs w:val="20"/>
              </w:rPr>
              <w:t>It’s clear, descriptive, and effectively communicates the manuscript’s core innovation</w:t>
            </w:r>
          </w:p>
          <w:p w14:paraId="794AA9A7" w14:textId="40D70438" w:rsidR="006924AD" w:rsidRPr="006544A5" w:rsidRDefault="006924AD" w:rsidP="007222C8">
            <w:pPr>
              <w:ind w:left="360"/>
              <w:rPr>
                <w:rFonts w:ascii="Arial" w:hAnsi="Arial" w:cs="Arial"/>
                <w:b/>
                <w:bCs/>
                <w:sz w:val="20"/>
                <w:szCs w:val="20"/>
                <w:lang w:val="en-GB"/>
              </w:rPr>
            </w:pPr>
            <w:r w:rsidRPr="006544A5">
              <w:rPr>
                <w:rFonts w:ascii="Arial" w:hAnsi="Arial" w:cs="Arial"/>
                <w:b/>
                <w:bCs/>
                <w:sz w:val="20"/>
                <w:szCs w:val="20"/>
              </w:rPr>
              <w:t>Alternate: Personalized Learning via Machine Learning: Adaptive Study Plan Generation and Scheduling</w:t>
            </w:r>
          </w:p>
        </w:tc>
        <w:tc>
          <w:tcPr>
            <w:tcW w:w="1523" w:type="pct"/>
          </w:tcPr>
          <w:p w14:paraId="405B6701" w14:textId="77777777" w:rsidR="00F1171E" w:rsidRPr="006544A5" w:rsidRDefault="00F1171E" w:rsidP="007222C8">
            <w:pPr>
              <w:pStyle w:val="Heading2"/>
              <w:jc w:val="left"/>
              <w:rPr>
                <w:rFonts w:ascii="Arial" w:hAnsi="Arial" w:cs="Arial"/>
                <w:b w:val="0"/>
                <w:lang w:val="en-GB"/>
              </w:rPr>
            </w:pPr>
          </w:p>
        </w:tc>
      </w:tr>
      <w:tr w:rsidR="00F1171E" w:rsidRPr="006544A5" w14:paraId="5604762A" w14:textId="77777777" w:rsidTr="007222C8">
        <w:trPr>
          <w:trHeight w:val="1262"/>
        </w:trPr>
        <w:tc>
          <w:tcPr>
            <w:tcW w:w="1265" w:type="pct"/>
            <w:noWrap/>
          </w:tcPr>
          <w:p w14:paraId="3635573D" w14:textId="77777777" w:rsidR="00F1171E" w:rsidRPr="006544A5" w:rsidRDefault="00F1171E" w:rsidP="007222C8">
            <w:pPr>
              <w:pStyle w:val="Heading2"/>
              <w:ind w:left="360"/>
              <w:jc w:val="left"/>
              <w:rPr>
                <w:rFonts w:ascii="Arial" w:hAnsi="Arial" w:cs="Arial"/>
                <w:lang w:val="en-GB"/>
              </w:rPr>
            </w:pPr>
            <w:r w:rsidRPr="006544A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544A5" w:rsidRDefault="00F1171E" w:rsidP="007222C8">
            <w:pPr>
              <w:pStyle w:val="Heading2"/>
              <w:jc w:val="left"/>
              <w:rPr>
                <w:rFonts w:ascii="Arial" w:hAnsi="Arial" w:cs="Arial"/>
                <w:u w:val="single"/>
                <w:lang w:val="en-GB"/>
              </w:rPr>
            </w:pPr>
          </w:p>
        </w:tc>
        <w:tc>
          <w:tcPr>
            <w:tcW w:w="2212" w:type="pct"/>
          </w:tcPr>
          <w:p w14:paraId="4FBB4A31" w14:textId="77777777" w:rsidR="006924AD" w:rsidRPr="006544A5" w:rsidRDefault="006924AD" w:rsidP="006924AD">
            <w:pPr>
              <w:ind w:left="37"/>
              <w:rPr>
                <w:rFonts w:ascii="Arial" w:hAnsi="Arial" w:cs="Arial"/>
                <w:sz w:val="20"/>
                <w:szCs w:val="20"/>
                <w:lang w:val="en-GB"/>
              </w:rPr>
            </w:pPr>
            <w:r w:rsidRPr="006544A5">
              <w:rPr>
                <w:rFonts w:ascii="Arial" w:hAnsi="Arial" w:cs="Arial"/>
                <w:sz w:val="20"/>
                <w:szCs w:val="20"/>
                <w:lang w:val="en-GB"/>
              </w:rPr>
              <w:t>The abstract of the manuscript is well-structured and informative, clearly outlining the aim, methodology, results, and conclusion. However, to enhance its comprehensiveness and impact, here are a few suggestions:</w:t>
            </w:r>
          </w:p>
          <w:p w14:paraId="5F1A2C4A" w14:textId="7C5AAC46" w:rsidR="006924AD" w:rsidRPr="006544A5" w:rsidRDefault="006924AD" w:rsidP="006924AD">
            <w:pPr>
              <w:rPr>
                <w:rFonts w:ascii="Arial" w:hAnsi="Arial" w:cs="Arial"/>
                <w:b/>
                <w:bCs/>
                <w:sz w:val="20"/>
                <w:szCs w:val="20"/>
                <w:lang w:val="en-GB"/>
              </w:rPr>
            </w:pPr>
            <w:r w:rsidRPr="006544A5">
              <w:rPr>
                <w:rFonts w:ascii="Arial" w:hAnsi="Arial" w:cs="Arial"/>
                <w:b/>
                <w:bCs/>
                <w:sz w:val="20"/>
                <w:szCs w:val="20"/>
                <w:lang w:val="en-GB"/>
              </w:rPr>
              <w:t>Suggested Additions:</w:t>
            </w:r>
          </w:p>
          <w:p w14:paraId="0A2201B5" w14:textId="77777777" w:rsidR="006924AD" w:rsidRPr="006544A5" w:rsidRDefault="006924AD" w:rsidP="006924AD">
            <w:pPr>
              <w:numPr>
                <w:ilvl w:val="0"/>
                <w:numId w:val="11"/>
              </w:numPr>
              <w:rPr>
                <w:rFonts w:ascii="Arial" w:hAnsi="Arial" w:cs="Arial"/>
                <w:sz w:val="20"/>
                <w:szCs w:val="20"/>
                <w:lang w:val="en-GB"/>
              </w:rPr>
            </w:pPr>
            <w:r w:rsidRPr="006544A5">
              <w:rPr>
                <w:rFonts w:ascii="Arial" w:hAnsi="Arial" w:cs="Arial"/>
                <w:sz w:val="20"/>
                <w:szCs w:val="20"/>
                <w:lang w:val="en-GB"/>
              </w:rPr>
              <w:t>Contextual Motivation: Briefly mention the educational challenge or gap that the system addresses—e.g., the limitations of traditional study planning tools and the need for real-time personalization.</w:t>
            </w:r>
          </w:p>
          <w:p w14:paraId="55A822AB" w14:textId="77777777" w:rsidR="006924AD" w:rsidRPr="006544A5" w:rsidRDefault="006924AD" w:rsidP="006924AD">
            <w:pPr>
              <w:numPr>
                <w:ilvl w:val="0"/>
                <w:numId w:val="11"/>
              </w:numPr>
              <w:rPr>
                <w:rFonts w:ascii="Arial" w:hAnsi="Arial" w:cs="Arial"/>
                <w:sz w:val="20"/>
                <w:szCs w:val="20"/>
                <w:lang w:val="en-GB"/>
              </w:rPr>
            </w:pPr>
            <w:r w:rsidRPr="006544A5">
              <w:rPr>
                <w:rFonts w:ascii="Arial" w:hAnsi="Arial" w:cs="Arial"/>
                <w:sz w:val="20"/>
                <w:szCs w:val="20"/>
                <w:lang w:val="en-GB"/>
              </w:rPr>
              <w:t>User Impact: Include a sentence on how the system benefits students practically, such as improving focus, reducing burnout, or enhancing academic outcomes.</w:t>
            </w:r>
          </w:p>
          <w:p w14:paraId="2E46D084" w14:textId="77777777" w:rsidR="006924AD" w:rsidRPr="006544A5" w:rsidRDefault="006924AD" w:rsidP="006924AD">
            <w:pPr>
              <w:numPr>
                <w:ilvl w:val="0"/>
                <w:numId w:val="11"/>
              </w:numPr>
              <w:rPr>
                <w:rFonts w:ascii="Arial" w:hAnsi="Arial" w:cs="Arial"/>
                <w:sz w:val="20"/>
                <w:szCs w:val="20"/>
                <w:lang w:val="en-GB"/>
              </w:rPr>
            </w:pPr>
            <w:r w:rsidRPr="006544A5">
              <w:rPr>
                <w:rFonts w:ascii="Arial" w:hAnsi="Arial" w:cs="Arial"/>
                <w:sz w:val="20"/>
                <w:szCs w:val="20"/>
                <w:lang w:val="en-GB"/>
              </w:rPr>
              <w:t>Scalability and Future Potential: A short note on how the system could be extended to broader educational contexts or integrated with other platforms would add forward-looking value.</w:t>
            </w:r>
          </w:p>
          <w:p w14:paraId="0FB7E83A" w14:textId="77777777" w:rsidR="00F1171E" w:rsidRPr="006544A5" w:rsidRDefault="00F1171E" w:rsidP="007222C8">
            <w:pPr>
              <w:ind w:left="360"/>
              <w:rPr>
                <w:rFonts w:ascii="Arial" w:hAnsi="Arial" w:cs="Arial"/>
                <w:b/>
                <w:bCs/>
                <w:sz w:val="20"/>
                <w:szCs w:val="20"/>
                <w:lang w:val="en-GB"/>
              </w:rPr>
            </w:pPr>
          </w:p>
        </w:tc>
        <w:tc>
          <w:tcPr>
            <w:tcW w:w="1523" w:type="pct"/>
          </w:tcPr>
          <w:p w14:paraId="1D54B730" w14:textId="77777777" w:rsidR="00F1171E" w:rsidRPr="006544A5" w:rsidRDefault="00F1171E" w:rsidP="007222C8">
            <w:pPr>
              <w:pStyle w:val="Heading2"/>
              <w:jc w:val="left"/>
              <w:rPr>
                <w:rFonts w:ascii="Arial" w:hAnsi="Arial" w:cs="Arial"/>
                <w:b w:val="0"/>
                <w:lang w:val="en-GB"/>
              </w:rPr>
            </w:pPr>
          </w:p>
        </w:tc>
      </w:tr>
      <w:tr w:rsidR="00F1171E" w:rsidRPr="006544A5" w14:paraId="2F579F54" w14:textId="77777777" w:rsidTr="007222C8">
        <w:trPr>
          <w:trHeight w:val="859"/>
        </w:trPr>
        <w:tc>
          <w:tcPr>
            <w:tcW w:w="1265" w:type="pct"/>
            <w:noWrap/>
          </w:tcPr>
          <w:p w14:paraId="04361F46" w14:textId="368783AB" w:rsidR="00F1171E" w:rsidRPr="006544A5" w:rsidRDefault="00DC6FED" w:rsidP="007222C8">
            <w:pPr>
              <w:ind w:left="360"/>
              <w:rPr>
                <w:rFonts w:ascii="Arial" w:hAnsi="Arial" w:cs="Arial"/>
                <w:b/>
                <w:bCs/>
                <w:sz w:val="20"/>
                <w:szCs w:val="20"/>
                <w:u w:val="single"/>
                <w:lang w:val="en-GB"/>
              </w:rPr>
            </w:pPr>
            <w:r w:rsidRPr="006544A5">
              <w:rPr>
                <w:rFonts w:ascii="Arial" w:hAnsi="Arial" w:cs="Arial"/>
                <w:b/>
                <w:bCs/>
                <w:sz w:val="20"/>
                <w:szCs w:val="20"/>
                <w:lang w:val="en-GB"/>
              </w:rPr>
              <w:t xml:space="preserve">Is the manuscript scientifically, correct? Please write here. </w:t>
            </w:r>
          </w:p>
        </w:tc>
        <w:tc>
          <w:tcPr>
            <w:tcW w:w="2212" w:type="pct"/>
          </w:tcPr>
          <w:p w14:paraId="2B5A7721" w14:textId="7276EE0A" w:rsidR="00F1171E" w:rsidRPr="006544A5" w:rsidRDefault="006924AD" w:rsidP="007222C8">
            <w:pPr>
              <w:pStyle w:val="ListParagraph"/>
              <w:ind w:left="0"/>
              <w:rPr>
                <w:rFonts w:ascii="Arial" w:hAnsi="Arial" w:cs="Arial"/>
                <w:sz w:val="20"/>
                <w:szCs w:val="20"/>
                <w:lang w:val="en-GB"/>
              </w:rPr>
            </w:pPr>
            <w:r w:rsidRPr="006544A5">
              <w:rPr>
                <w:rFonts w:ascii="Arial" w:hAnsi="Arial" w:cs="Arial"/>
                <w:sz w:val="20"/>
                <w:szCs w:val="20"/>
              </w:rPr>
              <w:t xml:space="preserve">Yes, the manuscript appears to be scientifically sound and methodologically rigorous. It employs well-established machine learning techniques—Random Forest regression and </w:t>
            </w:r>
            <w:proofErr w:type="spellStart"/>
            <w:r w:rsidRPr="006544A5">
              <w:rPr>
                <w:rFonts w:ascii="Arial" w:hAnsi="Arial" w:cs="Arial"/>
                <w:sz w:val="20"/>
                <w:szCs w:val="20"/>
              </w:rPr>
              <w:t>KMeans</w:t>
            </w:r>
            <w:proofErr w:type="spellEnd"/>
            <w:r w:rsidRPr="006544A5">
              <w:rPr>
                <w:rFonts w:ascii="Arial" w:hAnsi="Arial" w:cs="Arial"/>
                <w:sz w:val="20"/>
                <w:szCs w:val="20"/>
              </w:rPr>
              <w:t xml:space="preserve"> clustering—to model attention profiles and generate personalized study schedules.</w:t>
            </w:r>
          </w:p>
        </w:tc>
        <w:tc>
          <w:tcPr>
            <w:tcW w:w="1523" w:type="pct"/>
          </w:tcPr>
          <w:p w14:paraId="4898F764" w14:textId="77777777" w:rsidR="00F1171E" w:rsidRPr="006544A5" w:rsidRDefault="00F1171E" w:rsidP="007222C8">
            <w:pPr>
              <w:pStyle w:val="Heading2"/>
              <w:jc w:val="left"/>
              <w:rPr>
                <w:rFonts w:ascii="Arial" w:hAnsi="Arial" w:cs="Arial"/>
                <w:b w:val="0"/>
                <w:lang w:val="en-GB"/>
              </w:rPr>
            </w:pPr>
          </w:p>
        </w:tc>
      </w:tr>
      <w:tr w:rsidR="00F1171E" w:rsidRPr="006544A5" w14:paraId="73739464" w14:textId="77777777" w:rsidTr="007222C8">
        <w:trPr>
          <w:trHeight w:val="703"/>
        </w:trPr>
        <w:tc>
          <w:tcPr>
            <w:tcW w:w="1265" w:type="pct"/>
            <w:noWrap/>
          </w:tcPr>
          <w:p w14:paraId="09C25322" w14:textId="77777777" w:rsidR="00F1171E" w:rsidRPr="006544A5" w:rsidRDefault="00F1171E" w:rsidP="007222C8">
            <w:pPr>
              <w:ind w:left="360"/>
              <w:rPr>
                <w:rFonts w:ascii="Arial" w:hAnsi="Arial" w:cs="Arial"/>
                <w:b/>
                <w:bCs/>
                <w:sz w:val="20"/>
                <w:szCs w:val="20"/>
                <w:lang w:val="en-GB"/>
              </w:rPr>
            </w:pPr>
            <w:r w:rsidRPr="006544A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544A5" w:rsidRDefault="00F1171E" w:rsidP="007222C8">
            <w:pPr>
              <w:ind w:left="360"/>
              <w:rPr>
                <w:rFonts w:ascii="Arial" w:hAnsi="Arial" w:cs="Arial"/>
                <w:b/>
                <w:bCs/>
                <w:sz w:val="20"/>
                <w:szCs w:val="20"/>
                <w:u w:val="single"/>
                <w:lang w:val="en-GB"/>
              </w:rPr>
            </w:pPr>
            <w:r w:rsidRPr="006544A5">
              <w:rPr>
                <w:rFonts w:ascii="Arial" w:hAnsi="Arial" w:cs="Arial"/>
                <w:b/>
                <w:bCs/>
                <w:sz w:val="20"/>
                <w:szCs w:val="20"/>
                <w:u w:val="single"/>
                <w:lang w:val="en-GB"/>
              </w:rPr>
              <w:t>-</w:t>
            </w:r>
          </w:p>
        </w:tc>
        <w:tc>
          <w:tcPr>
            <w:tcW w:w="2212" w:type="pct"/>
          </w:tcPr>
          <w:p w14:paraId="24FE0567" w14:textId="10384A94" w:rsidR="00F1171E" w:rsidRPr="006544A5" w:rsidRDefault="006924AD" w:rsidP="007222C8">
            <w:pPr>
              <w:pStyle w:val="ListParagraph"/>
              <w:ind w:left="0"/>
              <w:rPr>
                <w:rFonts w:ascii="Arial" w:hAnsi="Arial" w:cs="Arial"/>
                <w:sz w:val="20"/>
                <w:szCs w:val="20"/>
                <w:lang w:val="en-GB"/>
              </w:rPr>
            </w:pPr>
            <w:r w:rsidRPr="006544A5">
              <w:rPr>
                <w:rFonts w:ascii="Arial" w:hAnsi="Arial" w:cs="Arial"/>
                <w:sz w:val="20"/>
                <w:szCs w:val="20"/>
                <w:lang w:val="en-GB"/>
              </w:rPr>
              <w:t>Yes</w:t>
            </w:r>
          </w:p>
        </w:tc>
        <w:tc>
          <w:tcPr>
            <w:tcW w:w="1523" w:type="pct"/>
          </w:tcPr>
          <w:p w14:paraId="40220055" w14:textId="77777777" w:rsidR="00F1171E" w:rsidRPr="006544A5" w:rsidRDefault="00F1171E" w:rsidP="007222C8">
            <w:pPr>
              <w:pStyle w:val="Heading2"/>
              <w:jc w:val="left"/>
              <w:rPr>
                <w:rFonts w:ascii="Arial" w:hAnsi="Arial" w:cs="Arial"/>
                <w:b w:val="0"/>
                <w:lang w:val="en-GB"/>
              </w:rPr>
            </w:pPr>
          </w:p>
        </w:tc>
      </w:tr>
      <w:tr w:rsidR="00F1171E" w:rsidRPr="006544A5" w14:paraId="73CC4A50" w14:textId="77777777" w:rsidTr="007222C8">
        <w:trPr>
          <w:trHeight w:val="386"/>
        </w:trPr>
        <w:tc>
          <w:tcPr>
            <w:tcW w:w="1265" w:type="pct"/>
            <w:noWrap/>
          </w:tcPr>
          <w:p w14:paraId="029CE8D0" w14:textId="77777777" w:rsidR="00F1171E" w:rsidRPr="006544A5" w:rsidRDefault="00F1171E" w:rsidP="007222C8">
            <w:pPr>
              <w:pStyle w:val="Heading2"/>
              <w:jc w:val="left"/>
              <w:rPr>
                <w:rFonts w:ascii="Arial" w:hAnsi="Arial" w:cs="Arial"/>
                <w:b w:val="0"/>
                <w:lang w:val="en-GB"/>
              </w:rPr>
            </w:pPr>
          </w:p>
          <w:p w14:paraId="589C16C7" w14:textId="77777777" w:rsidR="00F1171E" w:rsidRPr="006544A5" w:rsidRDefault="00F1171E" w:rsidP="007222C8">
            <w:pPr>
              <w:pStyle w:val="Heading2"/>
              <w:ind w:left="360"/>
              <w:jc w:val="left"/>
              <w:rPr>
                <w:rFonts w:ascii="Arial" w:hAnsi="Arial" w:cs="Arial"/>
                <w:bCs w:val="0"/>
                <w:lang w:val="en-GB"/>
              </w:rPr>
            </w:pPr>
            <w:r w:rsidRPr="006544A5">
              <w:rPr>
                <w:rFonts w:ascii="Arial" w:hAnsi="Arial" w:cs="Arial"/>
                <w:bCs w:val="0"/>
                <w:lang w:val="en-GB"/>
              </w:rPr>
              <w:t>Is the language/English quality of the article suitable for scholarly communications?</w:t>
            </w:r>
          </w:p>
          <w:p w14:paraId="7722B85E" w14:textId="77777777" w:rsidR="00F1171E" w:rsidRPr="006544A5" w:rsidRDefault="00F1171E" w:rsidP="007222C8">
            <w:pPr>
              <w:rPr>
                <w:rFonts w:ascii="Arial" w:hAnsi="Arial" w:cs="Arial"/>
                <w:sz w:val="20"/>
                <w:szCs w:val="20"/>
                <w:lang w:val="en-GB"/>
              </w:rPr>
            </w:pPr>
          </w:p>
        </w:tc>
        <w:tc>
          <w:tcPr>
            <w:tcW w:w="2212" w:type="pct"/>
          </w:tcPr>
          <w:p w14:paraId="0A07EA75" w14:textId="77777777" w:rsidR="00F1171E" w:rsidRPr="006544A5" w:rsidRDefault="00F1171E" w:rsidP="007222C8">
            <w:pPr>
              <w:rPr>
                <w:rFonts w:ascii="Arial" w:hAnsi="Arial" w:cs="Arial"/>
                <w:sz w:val="20"/>
                <w:szCs w:val="20"/>
                <w:lang w:val="en-GB"/>
              </w:rPr>
            </w:pPr>
          </w:p>
          <w:p w14:paraId="6CBA4B2A" w14:textId="20069796" w:rsidR="00F1171E" w:rsidRPr="006544A5" w:rsidRDefault="006924AD" w:rsidP="007222C8">
            <w:pPr>
              <w:rPr>
                <w:rFonts w:ascii="Arial" w:hAnsi="Arial" w:cs="Arial"/>
                <w:sz w:val="20"/>
                <w:szCs w:val="20"/>
                <w:lang w:val="en-GB"/>
              </w:rPr>
            </w:pPr>
            <w:r w:rsidRPr="006544A5">
              <w:rPr>
                <w:rFonts w:ascii="Arial" w:hAnsi="Arial" w:cs="Arial"/>
                <w:sz w:val="20"/>
                <w:szCs w:val="20"/>
                <w:lang w:val="en-GB"/>
              </w:rPr>
              <w:t>Yes</w:t>
            </w:r>
          </w:p>
          <w:p w14:paraId="41E28118" w14:textId="77777777" w:rsidR="00F1171E" w:rsidRPr="006544A5" w:rsidRDefault="00F1171E" w:rsidP="007222C8">
            <w:pPr>
              <w:rPr>
                <w:rFonts w:ascii="Arial" w:hAnsi="Arial" w:cs="Arial"/>
                <w:sz w:val="20"/>
                <w:szCs w:val="20"/>
                <w:lang w:val="en-GB"/>
              </w:rPr>
            </w:pPr>
          </w:p>
          <w:p w14:paraId="297F52DB" w14:textId="77777777" w:rsidR="00F1171E" w:rsidRPr="006544A5" w:rsidRDefault="00F1171E" w:rsidP="007222C8">
            <w:pPr>
              <w:rPr>
                <w:rFonts w:ascii="Arial" w:hAnsi="Arial" w:cs="Arial"/>
                <w:sz w:val="20"/>
                <w:szCs w:val="20"/>
                <w:lang w:val="en-GB"/>
              </w:rPr>
            </w:pPr>
          </w:p>
          <w:p w14:paraId="149A6CEF" w14:textId="77777777" w:rsidR="00F1171E" w:rsidRPr="006544A5" w:rsidRDefault="00F1171E" w:rsidP="007222C8">
            <w:pPr>
              <w:rPr>
                <w:rFonts w:ascii="Arial" w:hAnsi="Arial" w:cs="Arial"/>
                <w:sz w:val="20"/>
                <w:szCs w:val="20"/>
                <w:lang w:val="en-GB"/>
              </w:rPr>
            </w:pPr>
          </w:p>
        </w:tc>
        <w:tc>
          <w:tcPr>
            <w:tcW w:w="1523" w:type="pct"/>
          </w:tcPr>
          <w:p w14:paraId="0351CA58" w14:textId="77777777" w:rsidR="00F1171E" w:rsidRPr="006544A5" w:rsidRDefault="00F1171E" w:rsidP="007222C8">
            <w:pPr>
              <w:rPr>
                <w:rFonts w:ascii="Arial" w:hAnsi="Arial" w:cs="Arial"/>
                <w:sz w:val="20"/>
                <w:szCs w:val="20"/>
                <w:lang w:val="en-GB"/>
              </w:rPr>
            </w:pPr>
          </w:p>
        </w:tc>
      </w:tr>
      <w:tr w:rsidR="00F1171E" w:rsidRPr="006544A5" w14:paraId="20A16C0C" w14:textId="77777777" w:rsidTr="007222C8">
        <w:trPr>
          <w:trHeight w:val="1178"/>
        </w:trPr>
        <w:tc>
          <w:tcPr>
            <w:tcW w:w="1265" w:type="pct"/>
            <w:noWrap/>
          </w:tcPr>
          <w:p w14:paraId="7F4BCFAE" w14:textId="77777777" w:rsidR="00F1171E" w:rsidRPr="006544A5" w:rsidRDefault="00F1171E" w:rsidP="007222C8">
            <w:pPr>
              <w:pStyle w:val="Heading2"/>
              <w:jc w:val="left"/>
              <w:rPr>
                <w:rFonts w:ascii="Arial" w:hAnsi="Arial" w:cs="Arial"/>
                <w:b w:val="0"/>
                <w:bCs w:val="0"/>
                <w:lang w:val="en-GB"/>
              </w:rPr>
            </w:pPr>
            <w:r w:rsidRPr="006544A5">
              <w:rPr>
                <w:rFonts w:ascii="Arial" w:hAnsi="Arial" w:cs="Arial"/>
                <w:bCs w:val="0"/>
                <w:u w:val="single"/>
                <w:lang w:val="en-GB"/>
              </w:rPr>
              <w:t>Optional/General</w:t>
            </w:r>
            <w:r w:rsidRPr="006544A5">
              <w:rPr>
                <w:rFonts w:ascii="Arial" w:hAnsi="Arial" w:cs="Arial"/>
                <w:bCs w:val="0"/>
                <w:lang w:val="en-GB"/>
              </w:rPr>
              <w:t xml:space="preserve"> </w:t>
            </w:r>
            <w:r w:rsidRPr="006544A5">
              <w:rPr>
                <w:rFonts w:ascii="Arial" w:hAnsi="Arial" w:cs="Arial"/>
                <w:b w:val="0"/>
                <w:bCs w:val="0"/>
                <w:lang w:val="en-GB"/>
              </w:rPr>
              <w:t>comments</w:t>
            </w:r>
          </w:p>
          <w:p w14:paraId="1A6B3748" w14:textId="77777777" w:rsidR="00F1171E" w:rsidRPr="006544A5" w:rsidRDefault="00F1171E" w:rsidP="007222C8">
            <w:pPr>
              <w:pStyle w:val="Heading2"/>
              <w:jc w:val="left"/>
              <w:rPr>
                <w:rFonts w:ascii="Arial" w:hAnsi="Arial" w:cs="Arial"/>
                <w:b w:val="0"/>
                <w:lang w:val="en-GB"/>
              </w:rPr>
            </w:pPr>
          </w:p>
        </w:tc>
        <w:tc>
          <w:tcPr>
            <w:tcW w:w="2212" w:type="pct"/>
          </w:tcPr>
          <w:p w14:paraId="1E347C61" w14:textId="77777777" w:rsidR="00F1171E" w:rsidRPr="006544A5" w:rsidRDefault="00F1171E" w:rsidP="007222C8">
            <w:pPr>
              <w:rPr>
                <w:rFonts w:ascii="Arial" w:hAnsi="Arial" w:cs="Arial"/>
                <w:sz w:val="20"/>
                <w:szCs w:val="20"/>
                <w:lang w:val="en-GB"/>
              </w:rPr>
            </w:pPr>
          </w:p>
          <w:p w14:paraId="5E946A0E" w14:textId="7288FB64" w:rsidR="00F1171E" w:rsidRPr="006544A5" w:rsidRDefault="00706AD8" w:rsidP="007222C8">
            <w:pPr>
              <w:rPr>
                <w:rFonts w:ascii="Arial" w:hAnsi="Arial" w:cs="Arial"/>
                <w:sz w:val="20"/>
                <w:szCs w:val="20"/>
                <w:lang w:val="en-GB"/>
              </w:rPr>
            </w:pPr>
            <w:r w:rsidRPr="006544A5">
              <w:rPr>
                <w:rFonts w:ascii="Arial" w:hAnsi="Arial" w:cs="Arial"/>
                <w:sz w:val="20"/>
                <w:szCs w:val="20"/>
              </w:rPr>
              <w:t>This manuscript offers a novel, scientifically robust framework for personalized learning using machine learning. The integration of cognitive profiling with adaptive scheduling is both innovative and impactful. Methodology is sound, and results are clearly validated. Minor refinements to the abstract and title are suggested for clarity. Overall, I recommend acceptance with minor revisions.</w:t>
            </w:r>
          </w:p>
          <w:p w14:paraId="7EB58C99" w14:textId="77777777" w:rsidR="00F1171E" w:rsidRPr="006544A5" w:rsidRDefault="00F1171E" w:rsidP="007222C8">
            <w:pPr>
              <w:rPr>
                <w:rFonts w:ascii="Arial" w:hAnsi="Arial" w:cs="Arial"/>
                <w:sz w:val="20"/>
                <w:szCs w:val="20"/>
                <w:lang w:val="en-GB"/>
              </w:rPr>
            </w:pPr>
          </w:p>
          <w:p w14:paraId="15DFD0E8" w14:textId="77777777" w:rsidR="00F1171E" w:rsidRPr="006544A5" w:rsidRDefault="00F1171E" w:rsidP="007222C8">
            <w:pPr>
              <w:rPr>
                <w:rFonts w:ascii="Arial" w:hAnsi="Arial" w:cs="Arial"/>
                <w:sz w:val="20"/>
                <w:szCs w:val="20"/>
                <w:lang w:val="en-GB"/>
              </w:rPr>
            </w:pPr>
          </w:p>
        </w:tc>
        <w:tc>
          <w:tcPr>
            <w:tcW w:w="1523" w:type="pct"/>
          </w:tcPr>
          <w:p w14:paraId="465E098E" w14:textId="77777777" w:rsidR="00F1171E" w:rsidRPr="006544A5" w:rsidRDefault="00F1171E" w:rsidP="007222C8">
            <w:pPr>
              <w:rPr>
                <w:rFonts w:ascii="Arial" w:hAnsi="Arial" w:cs="Arial"/>
                <w:sz w:val="20"/>
                <w:szCs w:val="20"/>
                <w:lang w:val="en-GB"/>
              </w:rPr>
            </w:pPr>
          </w:p>
        </w:tc>
      </w:tr>
    </w:tbl>
    <w:p w14:paraId="0821307F" w14:textId="77777777" w:rsidR="00F1171E" w:rsidRPr="006544A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6544A5"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6544A5" w:rsidRDefault="00F1171E" w:rsidP="007222C8">
            <w:pPr>
              <w:pStyle w:val="NormalWeb"/>
              <w:spacing w:before="0" w:beforeAutospacing="0" w:after="0" w:afterAutospacing="0"/>
              <w:rPr>
                <w:rFonts w:ascii="Arial" w:hAnsi="Arial" w:cs="Arial"/>
                <w:b/>
                <w:sz w:val="20"/>
                <w:szCs w:val="20"/>
                <w:u w:val="single"/>
                <w:lang w:val="en-GB"/>
              </w:rPr>
            </w:pPr>
            <w:r w:rsidRPr="006544A5">
              <w:rPr>
                <w:rFonts w:ascii="Arial" w:hAnsi="Arial" w:cs="Arial"/>
                <w:b/>
                <w:sz w:val="20"/>
                <w:szCs w:val="20"/>
                <w:highlight w:val="yellow"/>
                <w:u w:val="single"/>
                <w:lang w:val="en-GB"/>
              </w:rPr>
              <w:t>PART  2:</w:t>
            </w:r>
            <w:r w:rsidRPr="006544A5">
              <w:rPr>
                <w:rFonts w:ascii="Arial" w:hAnsi="Arial" w:cs="Arial"/>
                <w:b/>
                <w:sz w:val="20"/>
                <w:szCs w:val="20"/>
                <w:u w:val="single"/>
                <w:lang w:val="en-GB"/>
              </w:rPr>
              <w:t xml:space="preserve"> </w:t>
            </w:r>
          </w:p>
          <w:p w14:paraId="5B767407" w14:textId="77777777" w:rsidR="00F1171E" w:rsidRPr="006544A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544A5"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6544A5"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6544A5" w:rsidRDefault="00F1171E" w:rsidP="007222C8">
            <w:pPr>
              <w:pStyle w:val="Heading2"/>
              <w:jc w:val="left"/>
              <w:rPr>
                <w:rFonts w:ascii="Arial" w:hAnsi="Arial" w:cs="Arial"/>
                <w:lang w:val="en-GB"/>
              </w:rPr>
            </w:pPr>
            <w:r w:rsidRPr="006544A5">
              <w:rPr>
                <w:rFonts w:ascii="Arial" w:hAnsi="Arial" w:cs="Arial"/>
                <w:lang w:val="en-GB"/>
              </w:rPr>
              <w:t>Reviewer’s comment</w:t>
            </w:r>
          </w:p>
        </w:tc>
        <w:tc>
          <w:tcPr>
            <w:tcW w:w="1342" w:type="pct"/>
          </w:tcPr>
          <w:p w14:paraId="6F48B50B" w14:textId="77777777" w:rsidR="00F1171E" w:rsidRPr="006544A5" w:rsidRDefault="00F1171E" w:rsidP="007222C8">
            <w:pPr>
              <w:pStyle w:val="Heading2"/>
              <w:jc w:val="left"/>
              <w:rPr>
                <w:rFonts w:ascii="Arial" w:hAnsi="Arial" w:cs="Arial"/>
                <w:b w:val="0"/>
                <w:lang w:val="en-GB"/>
              </w:rPr>
            </w:pPr>
            <w:r w:rsidRPr="006544A5">
              <w:rPr>
                <w:rFonts w:ascii="Arial" w:hAnsi="Arial" w:cs="Arial"/>
                <w:lang w:val="en-GB"/>
              </w:rPr>
              <w:t>Author’s comment</w:t>
            </w:r>
            <w:r w:rsidRPr="006544A5">
              <w:rPr>
                <w:rFonts w:ascii="Arial" w:hAnsi="Arial" w:cs="Arial"/>
                <w:b w:val="0"/>
                <w:lang w:val="en-GB"/>
              </w:rPr>
              <w:t xml:space="preserve"> </w:t>
            </w:r>
            <w:r w:rsidRPr="006544A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544A5"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6544A5" w:rsidRDefault="00F1171E" w:rsidP="007222C8">
            <w:pPr>
              <w:pStyle w:val="NormalWeb"/>
              <w:spacing w:before="0" w:beforeAutospacing="0" w:after="0" w:afterAutospacing="0"/>
              <w:rPr>
                <w:rFonts w:ascii="Arial" w:hAnsi="Arial" w:cs="Arial"/>
                <w:b/>
                <w:sz w:val="20"/>
                <w:szCs w:val="20"/>
                <w:lang w:val="en-GB"/>
              </w:rPr>
            </w:pPr>
            <w:r w:rsidRPr="006544A5">
              <w:rPr>
                <w:rFonts w:ascii="Arial" w:hAnsi="Arial" w:cs="Arial"/>
                <w:b/>
                <w:sz w:val="20"/>
                <w:szCs w:val="20"/>
                <w:lang w:val="en-GB"/>
              </w:rPr>
              <w:t xml:space="preserve">Are there ethical issues in this manuscript? </w:t>
            </w:r>
          </w:p>
          <w:p w14:paraId="6034B476" w14:textId="77777777" w:rsidR="00F1171E" w:rsidRPr="006544A5"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24F69F7B" w:rsidR="00F1171E" w:rsidRPr="006544A5" w:rsidRDefault="00E01664" w:rsidP="007222C8">
            <w:pPr>
              <w:pStyle w:val="NormalWeb"/>
              <w:spacing w:before="0" w:beforeAutospacing="0" w:after="0" w:afterAutospacing="0"/>
              <w:rPr>
                <w:rFonts w:ascii="Arial" w:hAnsi="Arial" w:cs="Arial"/>
                <w:i/>
                <w:iCs/>
                <w:sz w:val="20"/>
                <w:szCs w:val="20"/>
                <w:lang w:val="en-GB"/>
              </w:rPr>
            </w:pPr>
            <w:r w:rsidRPr="006544A5">
              <w:rPr>
                <w:rFonts w:ascii="Arial" w:hAnsi="Arial" w:cs="Arial"/>
                <w:i/>
                <w:iCs/>
                <w:sz w:val="20"/>
                <w:szCs w:val="20"/>
                <w:lang w:val="en-GB"/>
              </w:rPr>
              <w:t>No</w:t>
            </w:r>
          </w:p>
          <w:p w14:paraId="3F0D46E3" w14:textId="77777777" w:rsidR="00F1171E" w:rsidRPr="006544A5"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6544A5"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6544A5" w:rsidRDefault="00F1171E" w:rsidP="007222C8">
            <w:pPr>
              <w:rPr>
                <w:rFonts w:ascii="Arial" w:eastAsia="Arial Unicode MS" w:hAnsi="Arial" w:cs="Arial"/>
                <w:sz w:val="20"/>
                <w:szCs w:val="20"/>
                <w:lang w:val="en-GB"/>
              </w:rPr>
            </w:pPr>
          </w:p>
          <w:p w14:paraId="4A981594" w14:textId="77777777" w:rsidR="00F1171E" w:rsidRPr="006544A5" w:rsidRDefault="00F1171E" w:rsidP="007222C8">
            <w:pPr>
              <w:rPr>
                <w:rFonts w:ascii="Arial" w:eastAsia="Arial Unicode MS" w:hAnsi="Arial" w:cs="Arial"/>
                <w:sz w:val="20"/>
                <w:szCs w:val="20"/>
                <w:lang w:val="en-GB"/>
              </w:rPr>
            </w:pPr>
          </w:p>
          <w:p w14:paraId="4780A682" w14:textId="77777777" w:rsidR="00F1171E" w:rsidRPr="006544A5" w:rsidRDefault="00F1171E" w:rsidP="007222C8">
            <w:pPr>
              <w:rPr>
                <w:rFonts w:ascii="Arial" w:eastAsia="Arial Unicode MS" w:hAnsi="Arial" w:cs="Arial"/>
                <w:sz w:val="20"/>
                <w:szCs w:val="20"/>
                <w:lang w:val="en-GB"/>
              </w:rPr>
            </w:pPr>
          </w:p>
          <w:p w14:paraId="2D80979A" w14:textId="77777777" w:rsidR="00F1171E" w:rsidRPr="006544A5"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EB371AB" w14:textId="77777777" w:rsidR="006544A5" w:rsidRPr="0088782D" w:rsidRDefault="006544A5" w:rsidP="006544A5">
      <w:pPr>
        <w:pStyle w:val="Affiliation"/>
        <w:spacing w:after="0" w:line="240" w:lineRule="auto"/>
        <w:jc w:val="left"/>
        <w:rPr>
          <w:rFonts w:ascii="Arial" w:hAnsi="Arial" w:cs="Arial"/>
          <w:b/>
          <w:u w:val="single"/>
        </w:rPr>
      </w:pPr>
      <w:r w:rsidRPr="0088782D">
        <w:rPr>
          <w:rFonts w:ascii="Arial" w:hAnsi="Arial" w:cs="Arial"/>
          <w:b/>
          <w:u w:val="single"/>
        </w:rPr>
        <w:t>Reviewer details:</w:t>
      </w:r>
    </w:p>
    <w:p w14:paraId="051C9460" w14:textId="77777777" w:rsidR="006544A5" w:rsidRPr="0088782D" w:rsidRDefault="006544A5" w:rsidP="006544A5">
      <w:pPr>
        <w:pStyle w:val="Affiliation"/>
        <w:spacing w:after="0" w:line="240" w:lineRule="auto"/>
        <w:jc w:val="left"/>
        <w:rPr>
          <w:rFonts w:ascii="Arial" w:hAnsi="Arial" w:cs="Arial"/>
          <w:b/>
        </w:rPr>
      </w:pPr>
      <w:r w:rsidRPr="0088782D">
        <w:rPr>
          <w:rFonts w:ascii="Arial" w:hAnsi="Arial" w:cs="Arial"/>
          <w:b/>
          <w:color w:val="000000"/>
        </w:rPr>
        <w:t xml:space="preserve">Yashoda M B, Nitte Meenakshi Institute of Technology, </w:t>
      </w:r>
      <w:proofErr w:type="gramStart"/>
      <w:r w:rsidRPr="0088782D">
        <w:rPr>
          <w:rFonts w:ascii="Arial" w:hAnsi="Arial" w:cs="Arial"/>
          <w:b/>
          <w:color w:val="000000"/>
        </w:rPr>
        <w:t>Nitte(</w:t>
      </w:r>
      <w:proofErr w:type="gramEnd"/>
      <w:r w:rsidRPr="0088782D">
        <w:rPr>
          <w:rFonts w:ascii="Arial" w:hAnsi="Arial" w:cs="Arial"/>
          <w:b/>
          <w:color w:val="000000"/>
        </w:rPr>
        <w:t>Deemed to be University), India</w:t>
      </w:r>
    </w:p>
    <w:p w14:paraId="3474E5E4" w14:textId="77777777" w:rsidR="006544A5" w:rsidRPr="0088782D" w:rsidRDefault="006544A5" w:rsidP="006544A5">
      <w:pPr>
        <w:pStyle w:val="Affiliation"/>
        <w:spacing w:after="0" w:line="240" w:lineRule="auto"/>
        <w:jc w:val="left"/>
        <w:rPr>
          <w:rFonts w:ascii="Arial" w:hAnsi="Arial" w:cs="Arial"/>
          <w:b/>
        </w:rPr>
      </w:pPr>
    </w:p>
    <w:p w14:paraId="11E68531" w14:textId="77777777" w:rsidR="006544A5" w:rsidRPr="006544A5" w:rsidRDefault="006544A5">
      <w:pPr>
        <w:rPr>
          <w:rFonts w:ascii="Arial" w:hAnsi="Arial" w:cs="Arial"/>
          <w:b/>
          <w:sz w:val="20"/>
          <w:szCs w:val="20"/>
        </w:rPr>
      </w:pPr>
    </w:p>
    <w:sectPr w:rsidR="006544A5" w:rsidRPr="006544A5"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9E53F" w14:textId="77777777" w:rsidR="00A0270E" w:rsidRPr="0000007A" w:rsidRDefault="00A0270E" w:rsidP="0099583E">
      <w:r>
        <w:separator/>
      </w:r>
    </w:p>
  </w:endnote>
  <w:endnote w:type="continuationSeparator" w:id="0">
    <w:p w14:paraId="6E86F267" w14:textId="77777777" w:rsidR="00A0270E" w:rsidRPr="0000007A" w:rsidRDefault="00A0270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2102A" w14:textId="77777777" w:rsidR="00A0270E" w:rsidRPr="0000007A" w:rsidRDefault="00A0270E" w:rsidP="0099583E">
      <w:r>
        <w:separator/>
      </w:r>
    </w:p>
  </w:footnote>
  <w:footnote w:type="continuationSeparator" w:id="0">
    <w:p w14:paraId="40771FE9" w14:textId="77777777" w:rsidR="00A0270E" w:rsidRPr="0000007A" w:rsidRDefault="00A0270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E87739"/>
    <w:multiLevelType w:val="multilevel"/>
    <w:tmpl w:val="3580D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2771479">
    <w:abstractNumId w:val="4"/>
  </w:num>
  <w:num w:numId="2" w16cid:durableId="112212231">
    <w:abstractNumId w:val="7"/>
  </w:num>
  <w:num w:numId="3" w16cid:durableId="172190689">
    <w:abstractNumId w:val="6"/>
  </w:num>
  <w:num w:numId="4" w16cid:durableId="2095198057">
    <w:abstractNumId w:val="8"/>
  </w:num>
  <w:num w:numId="5" w16cid:durableId="1485269587">
    <w:abstractNumId w:val="5"/>
  </w:num>
  <w:num w:numId="6" w16cid:durableId="55515364">
    <w:abstractNumId w:val="0"/>
  </w:num>
  <w:num w:numId="7" w16cid:durableId="433937769">
    <w:abstractNumId w:val="2"/>
  </w:num>
  <w:num w:numId="8" w16cid:durableId="156269215">
    <w:abstractNumId w:val="10"/>
  </w:num>
  <w:num w:numId="9" w16cid:durableId="389503424">
    <w:abstractNumId w:val="9"/>
  </w:num>
  <w:num w:numId="10" w16cid:durableId="1853569964">
    <w:abstractNumId w:val="3"/>
  </w:num>
  <w:num w:numId="11" w16cid:durableId="389812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42BF"/>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C2D01"/>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B7919"/>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0D66"/>
    <w:rsid w:val="00645A56"/>
    <w:rsid w:val="006478EB"/>
    <w:rsid w:val="006532DF"/>
    <w:rsid w:val="0065409E"/>
    <w:rsid w:val="006544A5"/>
    <w:rsid w:val="0065579D"/>
    <w:rsid w:val="00663792"/>
    <w:rsid w:val="0067046C"/>
    <w:rsid w:val="006714A0"/>
    <w:rsid w:val="00673EEF"/>
    <w:rsid w:val="006749CF"/>
    <w:rsid w:val="00676845"/>
    <w:rsid w:val="00680547"/>
    <w:rsid w:val="0068243C"/>
    <w:rsid w:val="0068446F"/>
    <w:rsid w:val="00686DCE"/>
    <w:rsid w:val="00690EDE"/>
    <w:rsid w:val="006924AD"/>
    <w:rsid w:val="006936D1"/>
    <w:rsid w:val="00696CAD"/>
    <w:rsid w:val="006A5E0B"/>
    <w:rsid w:val="006A7405"/>
    <w:rsid w:val="006C3797"/>
    <w:rsid w:val="006D467C"/>
    <w:rsid w:val="006E01EE"/>
    <w:rsid w:val="006E6014"/>
    <w:rsid w:val="006E7D6E"/>
    <w:rsid w:val="00700A1D"/>
    <w:rsid w:val="00700EF2"/>
    <w:rsid w:val="00701186"/>
    <w:rsid w:val="00706AD8"/>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557D"/>
    <w:rsid w:val="007A1AB0"/>
    <w:rsid w:val="007A62F8"/>
    <w:rsid w:val="007B1099"/>
    <w:rsid w:val="007B54A4"/>
    <w:rsid w:val="007C6CDF"/>
    <w:rsid w:val="007D0246"/>
    <w:rsid w:val="007F4ABA"/>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7503"/>
    <w:rsid w:val="008C2F62"/>
    <w:rsid w:val="008C4B1F"/>
    <w:rsid w:val="008C75AD"/>
    <w:rsid w:val="008D020E"/>
    <w:rsid w:val="008E5067"/>
    <w:rsid w:val="008F0196"/>
    <w:rsid w:val="008F036B"/>
    <w:rsid w:val="008F36E4"/>
    <w:rsid w:val="008F79E2"/>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270E"/>
    <w:rsid w:val="00A12C83"/>
    <w:rsid w:val="00A15F2F"/>
    <w:rsid w:val="00A17184"/>
    <w:rsid w:val="00A31AAC"/>
    <w:rsid w:val="00A32905"/>
    <w:rsid w:val="00A36C95"/>
    <w:rsid w:val="00A37DE3"/>
    <w:rsid w:val="00A40B00"/>
    <w:rsid w:val="00A4105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04C8"/>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5179"/>
    <w:rsid w:val="00D90124"/>
    <w:rsid w:val="00D9392F"/>
    <w:rsid w:val="00D9427C"/>
    <w:rsid w:val="00DA2679"/>
    <w:rsid w:val="00DA3C3D"/>
    <w:rsid w:val="00DA41F5"/>
    <w:rsid w:val="00DB7E1B"/>
    <w:rsid w:val="00DC1D81"/>
    <w:rsid w:val="00DC6FED"/>
    <w:rsid w:val="00DD0C4A"/>
    <w:rsid w:val="00DD274C"/>
    <w:rsid w:val="00DE7D30"/>
    <w:rsid w:val="00DF04E3"/>
    <w:rsid w:val="00E01664"/>
    <w:rsid w:val="00E03C32"/>
    <w:rsid w:val="00E3111A"/>
    <w:rsid w:val="00E451EA"/>
    <w:rsid w:val="00E57F4B"/>
    <w:rsid w:val="00E63889"/>
    <w:rsid w:val="00E63A98"/>
    <w:rsid w:val="00E645E9"/>
    <w:rsid w:val="00E65596"/>
    <w:rsid w:val="00E66385"/>
    <w:rsid w:val="00E71C8D"/>
    <w:rsid w:val="00E72360"/>
    <w:rsid w:val="00E72A8E"/>
    <w:rsid w:val="00E751B2"/>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4D83"/>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6924AD"/>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6924AD"/>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6544A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611</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4086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2025-10-03T11:51:00Z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