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21EE9" w14:paraId="1643A4CA" w14:textId="77777777" w:rsidTr="004847FF">
        <w:trPr>
          <w:trHeight w:val="450"/>
        </w:trPr>
        <w:tc>
          <w:tcPr>
            <w:tcW w:w="5000" w:type="pct"/>
            <w:gridSpan w:val="2"/>
            <w:tcBorders>
              <w:top w:val="nil"/>
              <w:left w:val="nil"/>
              <w:right w:val="nil"/>
            </w:tcBorders>
          </w:tcPr>
          <w:p w14:paraId="4C55E51F" w14:textId="77777777" w:rsidR="00602F7D" w:rsidRPr="00321EE9" w:rsidRDefault="00602F7D" w:rsidP="00F2643C">
            <w:pPr>
              <w:pStyle w:val="Heading2"/>
              <w:jc w:val="left"/>
              <w:rPr>
                <w:rFonts w:ascii="Arial" w:hAnsi="Arial" w:cs="Arial"/>
                <w:b w:val="0"/>
                <w:bCs w:val="0"/>
                <w:lang w:val="en-US"/>
              </w:rPr>
            </w:pPr>
          </w:p>
        </w:tc>
      </w:tr>
      <w:tr w:rsidR="0000007A" w:rsidRPr="00321EE9" w14:paraId="127EAD7E" w14:textId="77777777" w:rsidTr="00F33C84">
        <w:trPr>
          <w:trHeight w:val="413"/>
        </w:trPr>
        <w:tc>
          <w:tcPr>
            <w:tcW w:w="1234" w:type="pct"/>
          </w:tcPr>
          <w:p w14:paraId="3C159AA5" w14:textId="77777777" w:rsidR="0000007A" w:rsidRPr="00321EE9" w:rsidRDefault="00D27A79" w:rsidP="00696CAD">
            <w:pPr>
              <w:pStyle w:val="BodyText"/>
              <w:ind w:left="90"/>
              <w:jc w:val="left"/>
              <w:rPr>
                <w:rFonts w:ascii="Arial" w:hAnsi="Arial" w:cs="Arial"/>
                <w:bCs/>
                <w:sz w:val="20"/>
                <w:szCs w:val="20"/>
                <w:lang w:val="en-GB"/>
              </w:rPr>
            </w:pPr>
            <w:r w:rsidRPr="00321EE9">
              <w:rPr>
                <w:rFonts w:ascii="Arial" w:hAnsi="Arial" w:cs="Arial"/>
                <w:bCs/>
                <w:sz w:val="20"/>
                <w:szCs w:val="20"/>
                <w:lang w:val="en-GB"/>
              </w:rPr>
              <w:t xml:space="preserve">Book </w:t>
            </w:r>
            <w:r w:rsidR="0000007A" w:rsidRPr="00321EE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6CE31E7" w:rsidR="0000007A" w:rsidRPr="00321EE9" w:rsidRDefault="0085174D" w:rsidP="00054BC4">
            <w:pPr>
              <w:pStyle w:val="NormalWeb"/>
              <w:rPr>
                <w:rFonts w:ascii="Arial" w:hAnsi="Arial" w:cs="Arial"/>
                <w:b/>
                <w:bCs/>
                <w:sz w:val="20"/>
                <w:szCs w:val="20"/>
                <w:u w:val="single"/>
              </w:rPr>
            </w:pPr>
            <w:r w:rsidRPr="00321EE9">
              <w:rPr>
                <w:rFonts w:ascii="Arial" w:hAnsi="Arial" w:cs="Arial"/>
                <w:b/>
                <w:bCs/>
                <w:sz w:val="20"/>
                <w:szCs w:val="20"/>
                <w:u w:val="single"/>
              </w:rPr>
              <w:t>Plasmas afterglows with N2 for surface treatments -additional results 2025</w:t>
            </w:r>
          </w:p>
        </w:tc>
      </w:tr>
      <w:tr w:rsidR="0000007A" w:rsidRPr="00321EE9" w14:paraId="73C90375" w14:textId="77777777" w:rsidTr="002E7787">
        <w:trPr>
          <w:trHeight w:val="290"/>
        </w:trPr>
        <w:tc>
          <w:tcPr>
            <w:tcW w:w="1234" w:type="pct"/>
          </w:tcPr>
          <w:p w14:paraId="20D28135" w14:textId="77777777" w:rsidR="0000007A" w:rsidRPr="00321EE9" w:rsidRDefault="0000007A" w:rsidP="00696CAD">
            <w:pPr>
              <w:pStyle w:val="BodyText"/>
              <w:ind w:left="90"/>
              <w:jc w:val="left"/>
              <w:rPr>
                <w:rFonts w:ascii="Arial" w:hAnsi="Arial" w:cs="Arial"/>
                <w:bCs/>
                <w:sz w:val="20"/>
                <w:szCs w:val="20"/>
                <w:lang w:val="en-GB"/>
              </w:rPr>
            </w:pPr>
            <w:r w:rsidRPr="00321EE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675B63" w:rsidR="0000007A" w:rsidRPr="00321EE9" w:rsidRDefault="00E72A8E" w:rsidP="00F3669D">
            <w:pPr>
              <w:pStyle w:val="NormalWeb"/>
              <w:spacing w:before="0" w:beforeAutospacing="0" w:after="0" w:afterAutospacing="0"/>
              <w:rPr>
                <w:rFonts w:ascii="Arial" w:hAnsi="Arial" w:cs="Arial"/>
                <w:b/>
                <w:bCs/>
                <w:sz w:val="20"/>
                <w:szCs w:val="20"/>
                <w:highlight w:val="yellow"/>
                <w:lang w:val="en-GB"/>
              </w:rPr>
            </w:pPr>
            <w:r w:rsidRPr="00321EE9">
              <w:rPr>
                <w:rFonts w:ascii="Arial" w:hAnsi="Arial" w:cs="Arial"/>
                <w:b/>
                <w:bCs/>
                <w:sz w:val="20"/>
                <w:szCs w:val="20"/>
                <w:lang w:val="en-GB"/>
              </w:rPr>
              <w:t>Ms_BP</w:t>
            </w:r>
            <w:r w:rsidR="00FC432A" w:rsidRPr="00321EE9">
              <w:rPr>
                <w:rFonts w:ascii="Arial" w:hAnsi="Arial" w:cs="Arial"/>
                <w:b/>
                <w:bCs/>
                <w:sz w:val="20"/>
                <w:szCs w:val="20"/>
                <w:lang w:val="en-GB"/>
              </w:rPr>
              <w:t>R</w:t>
            </w:r>
            <w:r w:rsidRPr="00321EE9">
              <w:rPr>
                <w:rFonts w:ascii="Arial" w:hAnsi="Arial" w:cs="Arial"/>
                <w:b/>
                <w:bCs/>
                <w:sz w:val="20"/>
                <w:szCs w:val="20"/>
                <w:lang w:val="en-GB"/>
              </w:rPr>
              <w:t>_</w:t>
            </w:r>
            <w:r w:rsidR="00957C49" w:rsidRPr="00321EE9">
              <w:rPr>
                <w:rFonts w:ascii="Arial" w:hAnsi="Arial" w:cs="Arial"/>
                <w:b/>
                <w:bCs/>
                <w:sz w:val="20"/>
                <w:szCs w:val="20"/>
                <w:lang w:val="en-GB"/>
              </w:rPr>
              <w:t>6532</w:t>
            </w:r>
          </w:p>
        </w:tc>
      </w:tr>
      <w:tr w:rsidR="0000007A" w:rsidRPr="00321EE9" w14:paraId="05B60576" w14:textId="77777777" w:rsidTr="002109D6">
        <w:trPr>
          <w:trHeight w:val="331"/>
        </w:trPr>
        <w:tc>
          <w:tcPr>
            <w:tcW w:w="1234" w:type="pct"/>
          </w:tcPr>
          <w:p w14:paraId="0196A627" w14:textId="77777777" w:rsidR="0000007A" w:rsidRPr="00321EE9" w:rsidRDefault="0000007A" w:rsidP="00696CAD">
            <w:pPr>
              <w:pStyle w:val="BodyText"/>
              <w:ind w:left="90"/>
              <w:jc w:val="left"/>
              <w:rPr>
                <w:rFonts w:ascii="Arial" w:hAnsi="Arial" w:cs="Arial"/>
                <w:bCs/>
                <w:sz w:val="20"/>
                <w:szCs w:val="20"/>
                <w:lang w:val="en-GB"/>
              </w:rPr>
            </w:pPr>
            <w:r w:rsidRPr="00321EE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6312986" w:rsidR="0000007A" w:rsidRPr="00321EE9" w:rsidRDefault="0085174D" w:rsidP="000450FC">
            <w:pPr>
              <w:pStyle w:val="NormalWeb"/>
              <w:spacing w:before="0" w:beforeAutospacing="0" w:after="0" w:afterAutospacing="0"/>
              <w:rPr>
                <w:rFonts w:ascii="Arial" w:hAnsi="Arial" w:cs="Arial"/>
                <w:b/>
                <w:sz w:val="20"/>
                <w:szCs w:val="20"/>
                <w:highlight w:val="yellow"/>
                <w:lang w:val="en-GB"/>
              </w:rPr>
            </w:pPr>
            <w:r w:rsidRPr="00321EE9">
              <w:rPr>
                <w:rFonts w:ascii="Arial" w:hAnsi="Arial" w:cs="Arial"/>
                <w:b/>
                <w:sz w:val="20"/>
                <w:szCs w:val="20"/>
                <w:lang w:val="en-GB"/>
              </w:rPr>
              <w:t>Plasmas afterglows with N2 for surface treatments -additional results 2025</w:t>
            </w:r>
          </w:p>
        </w:tc>
      </w:tr>
      <w:tr w:rsidR="00CF0BBB" w:rsidRPr="00321EE9" w14:paraId="6D508B1C" w14:textId="77777777" w:rsidTr="002E7787">
        <w:trPr>
          <w:trHeight w:val="332"/>
        </w:trPr>
        <w:tc>
          <w:tcPr>
            <w:tcW w:w="1234" w:type="pct"/>
          </w:tcPr>
          <w:p w14:paraId="32FC28F7" w14:textId="77777777" w:rsidR="00CF0BBB" w:rsidRPr="00321EE9" w:rsidRDefault="00CF0BBB" w:rsidP="00696CAD">
            <w:pPr>
              <w:pStyle w:val="BodyText"/>
              <w:ind w:left="90"/>
              <w:jc w:val="left"/>
              <w:rPr>
                <w:rFonts w:ascii="Arial" w:hAnsi="Arial" w:cs="Arial"/>
                <w:bCs/>
                <w:sz w:val="20"/>
                <w:szCs w:val="20"/>
                <w:lang w:val="en-GB"/>
              </w:rPr>
            </w:pPr>
            <w:r w:rsidRPr="00321EE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4DBD3F7" w:rsidR="00CF0BBB" w:rsidRPr="00321EE9" w:rsidRDefault="00957C49" w:rsidP="000450FC">
            <w:pPr>
              <w:pStyle w:val="NormalWeb"/>
              <w:spacing w:before="0" w:beforeAutospacing="0" w:after="0" w:afterAutospacing="0"/>
              <w:rPr>
                <w:rFonts w:ascii="Arial" w:hAnsi="Arial" w:cs="Arial"/>
                <w:b/>
                <w:sz w:val="20"/>
                <w:szCs w:val="20"/>
                <w:lang w:val="en-GB"/>
              </w:rPr>
            </w:pPr>
            <w:r w:rsidRPr="00321EE9">
              <w:rPr>
                <w:rFonts w:ascii="Arial" w:hAnsi="Arial" w:cs="Arial"/>
                <w:b/>
                <w:sz w:val="20"/>
                <w:szCs w:val="20"/>
                <w:lang w:val="en-GB"/>
              </w:rPr>
              <w:t>Complete Book</w:t>
            </w:r>
          </w:p>
        </w:tc>
      </w:tr>
    </w:tbl>
    <w:p w14:paraId="45F5983C" w14:textId="77777777" w:rsidR="00037D52" w:rsidRPr="00321EE9" w:rsidRDefault="00037D52" w:rsidP="0000007A">
      <w:pPr>
        <w:pStyle w:val="BodyText"/>
        <w:rPr>
          <w:rFonts w:ascii="Arial" w:hAnsi="Arial" w:cs="Arial"/>
          <w:b/>
          <w:bCs/>
          <w:sz w:val="20"/>
          <w:szCs w:val="20"/>
          <w:u w:val="single"/>
          <w:lang w:val="en-GB"/>
        </w:rPr>
      </w:pPr>
    </w:p>
    <w:p w14:paraId="79DE1CF8" w14:textId="77777777" w:rsidR="00605952" w:rsidRPr="00321EE9"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21EE9" w14:paraId="71A94C1F" w14:textId="77777777" w:rsidTr="007222C8">
        <w:tc>
          <w:tcPr>
            <w:tcW w:w="5000" w:type="pct"/>
            <w:gridSpan w:val="3"/>
            <w:tcBorders>
              <w:top w:val="nil"/>
              <w:left w:val="nil"/>
              <w:right w:val="nil"/>
            </w:tcBorders>
            <w:noWrap/>
          </w:tcPr>
          <w:p w14:paraId="0BC15285" w14:textId="75BEB51F" w:rsidR="00F1171E" w:rsidRPr="00321EE9" w:rsidRDefault="00F1171E" w:rsidP="007222C8">
            <w:pPr>
              <w:pStyle w:val="Heading2"/>
              <w:jc w:val="left"/>
              <w:rPr>
                <w:rFonts w:ascii="Arial" w:hAnsi="Arial" w:cs="Arial"/>
                <w:lang w:val="en-GB"/>
              </w:rPr>
            </w:pPr>
            <w:r w:rsidRPr="00321EE9">
              <w:rPr>
                <w:rFonts w:ascii="Arial" w:hAnsi="Arial" w:cs="Arial"/>
                <w:lang w:val="en-GB"/>
              </w:rPr>
              <w:t>PART  1: Comments</w:t>
            </w:r>
          </w:p>
          <w:p w14:paraId="1287753C" w14:textId="77777777" w:rsidR="00F1171E" w:rsidRPr="00321EE9" w:rsidRDefault="00F1171E" w:rsidP="007222C8">
            <w:pPr>
              <w:rPr>
                <w:rFonts w:ascii="Arial" w:hAnsi="Arial" w:cs="Arial"/>
                <w:sz w:val="20"/>
                <w:szCs w:val="20"/>
                <w:lang w:val="en-GB"/>
              </w:rPr>
            </w:pPr>
          </w:p>
        </w:tc>
      </w:tr>
      <w:tr w:rsidR="00F1171E" w:rsidRPr="00321EE9" w14:paraId="5EA12279" w14:textId="77777777" w:rsidTr="007222C8">
        <w:tc>
          <w:tcPr>
            <w:tcW w:w="1265" w:type="pct"/>
            <w:noWrap/>
          </w:tcPr>
          <w:p w14:paraId="7AE9682F" w14:textId="77777777" w:rsidR="00F1171E" w:rsidRPr="00321EE9" w:rsidRDefault="00F1171E" w:rsidP="007222C8">
            <w:pPr>
              <w:pStyle w:val="Heading2"/>
              <w:jc w:val="left"/>
              <w:rPr>
                <w:rFonts w:ascii="Arial" w:hAnsi="Arial" w:cs="Arial"/>
                <w:lang w:val="en-GB"/>
              </w:rPr>
            </w:pPr>
          </w:p>
        </w:tc>
        <w:tc>
          <w:tcPr>
            <w:tcW w:w="2212" w:type="pct"/>
          </w:tcPr>
          <w:p w14:paraId="5B8DBE06" w14:textId="77777777" w:rsidR="00F1171E" w:rsidRPr="00321EE9" w:rsidRDefault="00F1171E" w:rsidP="007222C8">
            <w:pPr>
              <w:pStyle w:val="Heading2"/>
              <w:jc w:val="left"/>
              <w:rPr>
                <w:rFonts w:ascii="Arial" w:hAnsi="Arial" w:cs="Arial"/>
                <w:lang w:val="en-GB"/>
              </w:rPr>
            </w:pPr>
            <w:r w:rsidRPr="00321EE9">
              <w:rPr>
                <w:rFonts w:ascii="Arial" w:hAnsi="Arial" w:cs="Arial"/>
                <w:lang w:val="en-GB"/>
              </w:rPr>
              <w:t>Reviewer’s comment</w:t>
            </w:r>
          </w:p>
          <w:p w14:paraId="693A9C4D" w14:textId="77777777" w:rsidR="00421DBF" w:rsidRPr="00321EE9" w:rsidRDefault="00421DBF" w:rsidP="00421DBF">
            <w:pPr>
              <w:rPr>
                <w:rFonts w:ascii="Arial" w:hAnsi="Arial" w:cs="Arial"/>
                <w:b/>
                <w:bCs/>
                <w:sz w:val="20"/>
                <w:szCs w:val="20"/>
              </w:rPr>
            </w:pPr>
            <w:r w:rsidRPr="00321EE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21EE9" w:rsidRDefault="00421DBF" w:rsidP="00421DBF">
            <w:pPr>
              <w:rPr>
                <w:rFonts w:ascii="Arial" w:hAnsi="Arial" w:cs="Arial"/>
                <w:sz w:val="20"/>
                <w:szCs w:val="20"/>
                <w:lang w:val="en-GB"/>
              </w:rPr>
            </w:pPr>
          </w:p>
        </w:tc>
        <w:tc>
          <w:tcPr>
            <w:tcW w:w="1523" w:type="pct"/>
          </w:tcPr>
          <w:p w14:paraId="57792C30" w14:textId="77777777" w:rsidR="00F1171E" w:rsidRPr="00321EE9" w:rsidRDefault="00F1171E" w:rsidP="007222C8">
            <w:pPr>
              <w:pStyle w:val="Heading2"/>
              <w:jc w:val="left"/>
              <w:rPr>
                <w:rFonts w:ascii="Arial" w:hAnsi="Arial" w:cs="Arial"/>
                <w:b w:val="0"/>
                <w:lang w:val="en-GB"/>
              </w:rPr>
            </w:pPr>
            <w:r w:rsidRPr="00321EE9">
              <w:rPr>
                <w:rFonts w:ascii="Arial" w:hAnsi="Arial" w:cs="Arial"/>
                <w:lang w:val="en-GB"/>
              </w:rPr>
              <w:t>Author’s Feedback</w:t>
            </w:r>
            <w:r w:rsidRPr="00321EE9">
              <w:rPr>
                <w:rFonts w:ascii="Arial" w:hAnsi="Arial" w:cs="Arial"/>
                <w:b w:val="0"/>
                <w:lang w:val="en-GB"/>
              </w:rPr>
              <w:t xml:space="preserve"> </w:t>
            </w:r>
            <w:r w:rsidRPr="00321EE9">
              <w:rPr>
                <w:rFonts w:ascii="Arial" w:hAnsi="Arial" w:cs="Arial"/>
                <w:b w:val="0"/>
                <w:i/>
                <w:lang w:val="en-GB"/>
              </w:rPr>
              <w:t>(Please correct the manuscript and highlight that part in the manuscript. It is mandatory that authors should write his/her feedback here)</w:t>
            </w:r>
          </w:p>
        </w:tc>
      </w:tr>
      <w:tr w:rsidR="00F1171E" w:rsidRPr="00321EE9" w14:paraId="5C0AB4EC" w14:textId="77777777" w:rsidTr="007222C8">
        <w:trPr>
          <w:trHeight w:val="1264"/>
        </w:trPr>
        <w:tc>
          <w:tcPr>
            <w:tcW w:w="1265" w:type="pct"/>
            <w:noWrap/>
          </w:tcPr>
          <w:p w14:paraId="66B47184" w14:textId="48030299" w:rsidR="00F1171E" w:rsidRPr="00321EE9" w:rsidRDefault="00F1171E" w:rsidP="007222C8">
            <w:pPr>
              <w:ind w:left="360"/>
              <w:rPr>
                <w:rFonts w:ascii="Arial" w:hAnsi="Arial" w:cs="Arial"/>
                <w:b/>
                <w:bCs/>
                <w:sz w:val="20"/>
                <w:szCs w:val="20"/>
                <w:lang w:val="en-GB"/>
              </w:rPr>
            </w:pPr>
            <w:r w:rsidRPr="00321EE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21EE9" w:rsidRDefault="00F1171E" w:rsidP="007222C8">
            <w:pPr>
              <w:ind w:left="360"/>
              <w:rPr>
                <w:rFonts w:ascii="Arial" w:eastAsia="MS Mincho" w:hAnsi="Arial" w:cs="Arial"/>
                <w:b/>
                <w:bCs/>
                <w:sz w:val="20"/>
                <w:szCs w:val="20"/>
                <w:lang w:val="en-GB"/>
              </w:rPr>
            </w:pPr>
          </w:p>
        </w:tc>
        <w:tc>
          <w:tcPr>
            <w:tcW w:w="2212" w:type="pct"/>
          </w:tcPr>
          <w:p w14:paraId="7DBC9196" w14:textId="524701B1" w:rsidR="005C180C" w:rsidRPr="00321EE9" w:rsidRDefault="005C180C" w:rsidP="007222C8">
            <w:pPr>
              <w:pStyle w:val="ListParagraph"/>
              <w:ind w:left="0"/>
              <w:rPr>
                <w:rFonts w:ascii="Arial" w:hAnsi="Arial" w:cs="Arial"/>
                <w:b/>
                <w:bCs/>
                <w:sz w:val="20"/>
                <w:szCs w:val="20"/>
                <w:lang w:val="en-GB"/>
              </w:rPr>
            </w:pPr>
            <w:r w:rsidRPr="00321EE9">
              <w:rPr>
                <w:rFonts w:ascii="Arial" w:hAnsi="Arial" w:cs="Arial"/>
                <w:sz w:val="20"/>
                <w:szCs w:val="20"/>
                <w:lang w:val="en-GB"/>
              </w:rPr>
              <w:t>This manuscript provides a thorough analysis of kinetic reactions and species densities in N</w:t>
            </w:r>
            <w:r w:rsidRPr="00321EE9">
              <w:rPr>
                <w:rFonts w:ascii="Arial" w:hAnsi="Arial" w:cs="Arial"/>
                <w:sz w:val="20"/>
                <w:szCs w:val="20"/>
                <w:vertAlign w:val="subscript"/>
                <w:lang w:val="en-GB"/>
              </w:rPr>
              <w:t>2</w:t>
            </w:r>
            <w:r w:rsidRPr="00321EE9">
              <w:rPr>
                <w:rFonts w:ascii="Arial" w:hAnsi="Arial" w:cs="Arial"/>
                <w:sz w:val="20"/>
                <w:szCs w:val="20"/>
                <w:lang w:val="en-GB"/>
              </w:rPr>
              <w:t xml:space="preserve"> afterglows, focusing on RF and HF plasma treatments. It offers valuable insights into diagnostic techniques like emission spectroscopy and TALIF for quantifying active species in plasma environments. The study builds on previous research by introducing new experimental results and refined models, enhancing our understanding of plasma chemistry and surface treatment processes. </w:t>
            </w:r>
          </w:p>
        </w:tc>
        <w:tc>
          <w:tcPr>
            <w:tcW w:w="1523" w:type="pct"/>
          </w:tcPr>
          <w:p w14:paraId="462A339C" w14:textId="77777777" w:rsidR="00F1171E" w:rsidRPr="00321EE9" w:rsidRDefault="00F1171E" w:rsidP="007222C8">
            <w:pPr>
              <w:pStyle w:val="Heading2"/>
              <w:jc w:val="left"/>
              <w:rPr>
                <w:rFonts w:ascii="Arial" w:hAnsi="Arial" w:cs="Arial"/>
                <w:b w:val="0"/>
                <w:lang w:val="en-GB"/>
              </w:rPr>
            </w:pPr>
          </w:p>
        </w:tc>
      </w:tr>
      <w:tr w:rsidR="00F1171E" w:rsidRPr="00321EE9" w14:paraId="0D8B5B2C" w14:textId="77777777" w:rsidTr="001E1B1A">
        <w:trPr>
          <w:trHeight w:val="431"/>
        </w:trPr>
        <w:tc>
          <w:tcPr>
            <w:tcW w:w="1265" w:type="pct"/>
            <w:noWrap/>
          </w:tcPr>
          <w:p w14:paraId="21CBA5FE" w14:textId="77777777" w:rsidR="00F1171E" w:rsidRPr="00321EE9" w:rsidRDefault="00F1171E" w:rsidP="007222C8">
            <w:pPr>
              <w:ind w:left="360"/>
              <w:rPr>
                <w:rFonts w:ascii="Arial" w:hAnsi="Arial" w:cs="Arial"/>
                <w:b/>
                <w:bCs/>
                <w:sz w:val="20"/>
                <w:szCs w:val="20"/>
                <w:lang w:val="en-GB"/>
              </w:rPr>
            </w:pPr>
            <w:r w:rsidRPr="00321EE9">
              <w:rPr>
                <w:rFonts w:ascii="Arial" w:hAnsi="Arial" w:cs="Arial"/>
                <w:b/>
                <w:bCs/>
                <w:sz w:val="20"/>
                <w:szCs w:val="20"/>
                <w:lang w:val="en-GB"/>
              </w:rPr>
              <w:t>Is the title of the article suitable?</w:t>
            </w:r>
          </w:p>
          <w:p w14:paraId="1CABB61A" w14:textId="77777777" w:rsidR="00F1171E" w:rsidRPr="00321EE9" w:rsidRDefault="00F1171E" w:rsidP="007222C8">
            <w:pPr>
              <w:ind w:left="360"/>
              <w:rPr>
                <w:rFonts w:ascii="Arial" w:hAnsi="Arial" w:cs="Arial"/>
                <w:b/>
                <w:bCs/>
                <w:sz w:val="20"/>
                <w:szCs w:val="20"/>
                <w:lang w:val="en-GB"/>
              </w:rPr>
            </w:pPr>
            <w:r w:rsidRPr="00321EE9">
              <w:rPr>
                <w:rFonts w:ascii="Arial" w:hAnsi="Arial" w:cs="Arial"/>
                <w:b/>
                <w:bCs/>
                <w:sz w:val="20"/>
                <w:szCs w:val="20"/>
                <w:lang w:val="en-GB"/>
              </w:rPr>
              <w:t>(If not please suggest an alternative title)</w:t>
            </w:r>
          </w:p>
          <w:p w14:paraId="0275B919" w14:textId="77777777" w:rsidR="00F1171E" w:rsidRPr="00321EE9" w:rsidRDefault="00F1171E" w:rsidP="007222C8">
            <w:pPr>
              <w:pStyle w:val="Heading2"/>
              <w:jc w:val="left"/>
              <w:rPr>
                <w:rFonts w:ascii="Arial" w:hAnsi="Arial" w:cs="Arial"/>
                <w:u w:val="single"/>
                <w:lang w:val="en-GB"/>
              </w:rPr>
            </w:pPr>
          </w:p>
        </w:tc>
        <w:tc>
          <w:tcPr>
            <w:tcW w:w="2212" w:type="pct"/>
          </w:tcPr>
          <w:p w14:paraId="794AA9A7" w14:textId="7456E3B9" w:rsidR="00F1171E" w:rsidRPr="00321EE9" w:rsidRDefault="005C180C" w:rsidP="005C180C">
            <w:pPr>
              <w:ind w:left="33"/>
              <w:rPr>
                <w:rFonts w:ascii="Arial" w:hAnsi="Arial" w:cs="Arial"/>
                <w:sz w:val="20"/>
                <w:szCs w:val="20"/>
                <w:lang w:val="en-GB"/>
              </w:rPr>
            </w:pPr>
            <w:proofErr w:type="gramStart"/>
            <w:r w:rsidRPr="00321EE9">
              <w:rPr>
                <w:rFonts w:ascii="Arial" w:hAnsi="Arial" w:cs="Arial"/>
                <w:sz w:val="20"/>
                <w:szCs w:val="20"/>
                <w:lang w:val="en-GB"/>
              </w:rPr>
              <w:t>Yes it is</w:t>
            </w:r>
            <w:proofErr w:type="gramEnd"/>
            <w:r w:rsidR="00284B51" w:rsidRPr="00321EE9">
              <w:rPr>
                <w:rFonts w:ascii="Arial" w:hAnsi="Arial" w:cs="Arial"/>
                <w:sz w:val="20"/>
                <w:szCs w:val="20"/>
                <w:lang w:val="en-GB"/>
              </w:rPr>
              <w:t>.</w:t>
            </w:r>
          </w:p>
        </w:tc>
        <w:tc>
          <w:tcPr>
            <w:tcW w:w="1523" w:type="pct"/>
          </w:tcPr>
          <w:p w14:paraId="405B6701" w14:textId="77777777" w:rsidR="00F1171E" w:rsidRPr="00321EE9" w:rsidRDefault="00F1171E" w:rsidP="007222C8">
            <w:pPr>
              <w:pStyle w:val="Heading2"/>
              <w:jc w:val="left"/>
              <w:rPr>
                <w:rFonts w:ascii="Arial" w:hAnsi="Arial" w:cs="Arial"/>
                <w:b w:val="0"/>
                <w:lang w:val="en-GB"/>
              </w:rPr>
            </w:pPr>
          </w:p>
        </w:tc>
      </w:tr>
      <w:tr w:rsidR="00F1171E" w:rsidRPr="00321EE9" w14:paraId="5604762A" w14:textId="77777777" w:rsidTr="007222C8">
        <w:trPr>
          <w:trHeight w:val="1262"/>
        </w:trPr>
        <w:tc>
          <w:tcPr>
            <w:tcW w:w="1265" w:type="pct"/>
            <w:noWrap/>
          </w:tcPr>
          <w:p w14:paraId="3635573D" w14:textId="77777777" w:rsidR="00F1171E" w:rsidRPr="00321EE9" w:rsidRDefault="00F1171E" w:rsidP="007222C8">
            <w:pPr>
              <w:pStyle w:val="Heading2"/>
              <w:ind w:left="360"/>
              <w:jc w:val="left"/>
              <w:rPr>
                <w:rFonts w:ascii="Arial" w:hAnsi="Arial" w:cs="Arial"/>
                <w:lang w:val="en-GB"/>
              </w:rPr>
            </w:pPr>
            <w:r w:rsidRPr="00321EE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21EE9" w:rsidRDefault="00F1171E" w:rsidP="007222C8">
            <w:pPr>
              <w:pStyle w:val="Heading2"/>
              <w:jc w:val="left"/>
              <w:rPr>
                <w:rFonts w:ascii="Arial" w:hAnsi="Arial" w:cs="Arial"/>
                <w:u w:val="single"/>
                <w:lang w:val="en-GB"/>
              </w:rPr>
            </w:pPr>
          </w:p>
        </w:tc>
        <w:tc>
          <w:tcPr>
            <w:tcW w:w="2212" w:type="pct"/>
          </w:tcPr>
          <w:p w14:paraId="0FB7E83A" w14:textId="775A2553" w:rsidR="00F1171E" w:rsidRPr="00321EE9" w:rsidRDefault="005C180C" w:rsidP="005C180C">
            <w:pPr>
              <w:ind w:left="33"/>
              <w:rPr>
                <w:rFonts w:ascii="Arial" w:hAnsi="Arial" w:cs="Arial"/>
                <w:sz w:val="20"/>
                <w:szCs w:val="20"/>
                <w:lang w:val="en-GB"/>
              </w:rPr>
            </w:pPr>
            <w:r w:rsidRPr="00321EE9">
              <w:rPr>
                <w:rFonts w:ascii="Arial" w:hAnsi="Arial" w:cs="Arial"/>
                <w:sz w:val="20"/>
                <w:szCs w:val="20"/>
                <w:lang w:val="en-GB"/>
              </w:rPr>
              <w:t xml:space="preserve">The abstract provides a concise overview of the study but lacks a clear indication of the specific improvements and results compared to previous works. I suggest adding a brief mention of the key findings, such as the improved accuracy in active species density measurements and the comparison of RF and HF afterglows. This would enhance the </w:t>
            </w:r>
            <w:r w:rsidR="00284B51" w:rsidRPr="00321EE9">
              <w:rPr>
                <w:rFonts w:ascii="Arial" w:hAnsi="Arial" w:cs="Arial"/>
                <w:sz w:val="20"/>
                <w:szCs w:val="20"/>
                <w:lang w:val="en-GB"/>
              </w:rPr>
              <w:t>depth</w:t>
            </w:r>
            <w:r w:rsidRPr="00321EE9">
              <w:rPr>
                <w:rFonts w:ascii="Arial" w:hAnsi="Arial" w:cs="Arial"/>
                <w:sz w:val="20"/>
                <w:szCs w:val="20"/>
                <w:lang w:val="en-GB"/>
              </w:rPr>
              <w:t xml:space="preserve"> of the abstract.</w:t>
            </w:r>
          </w:p>
        </w:tc>
        <w:tc>
          <w:tcPr>
            <w:tcW w:w="1523" w:type="pct"/>
          </w:tcPr>
          <w:p w14:paraId="1D54B730" w14:textId="77777777" w:rsidR="00F1171E" w:rsidRPr="00321EE9" w:rsidRDefault="00F1171E" w:rsidP="007222C8">
            <w:pPr>
              <w:pStyle w:val="Heading2"/>
              <w:jc w:val="left"/>
              <w:rPr>
                <w:rFonts w:ascii="Arial" w:hAnsi="Arial" w:cs="Arial"/>
                <w:b w:val="0"/>
                <w:lang w:val="en-GB"/>
              </w:rPr>
            </w:pPr>
          </w:p>
        </w:tc>
      </w:tr>
      <w:tr w:rsidR="00F1171E" w:rsidRPr="00321EE9" w14:paraId="2F579F54" w14:textId="77777777" w:rsidTr="007222C8">
        <w:trPr>
          <w:trHeight w:val="859"/>
        </w:trPr>
        <w:tc>
          <w:tcPr>
            <w:tcW w:w="1265" w:type="pct"/>
            <w:noWrap/>
          </w:tcPr>
          <w:p w14:paraId="04361F46" w14:textId="368783AB" w:rsidR="00F1171E" w:rsidRPr="00321EE9" w:rsidRDefault="00DC6FED" w:rsidP="007222C8">
            <w:pPr>
              <w:ind w:left="360"/>
              <w:rPr>
                <w:rFonts w:ascii="Arial" w:hAnsi="Arial" w:cs="Arial"/>
                <w:b/>
                <w:bCs/>
                <w:sz w:val="20"/>
                <w:szCs w:val="20"/>
                <w:u w:val="single"/>
                <w:lang w:val="en-GB"/>
              </w:rPr>
            </w:pPr>
            <w:r w:rsidRPr="00321EE9">
              <w:rPr>
                <w:rFonts w:ascii="Arial" w:hAnsi="Arial" w:cs="Arial"/>
                <w:b/>
                <w:bCs/>
                <w:sz w:val="20"/>
                <w:szCs w:val="20"/>
                <w:lang w:val="en-GB"/>
              </w:rPr>
              <w:t xml:space="preserve">Is the manuscript scientifically, correct? Please write here. </w:t>
            </w:r>
          </w:p>
        </w:tc>
        <w:tc>
          <w:tcPr>
            <w:tcW w:w="2212" w:type="pct"/>
          </w:tcPr>
          <w:p w14:paraId="2B5A7721" w14:textId="27CD9408" w:rsidR="00F1171E" w:rsidRPr="00321EE9" w:rsidRDefault="005C180C" w:rsidP="007222C8">
            <w:pPr>
              <w:pStyle w:val="ListParagraph"/>
              <w:ind w:left="0"/>
              <w:rPr>
                <w:rFonts w:ascii="Arial" w:hAnsi="Arial" w:cs="Arial"/>
                <w:sz w:val="20"/>
                <w:szCs w:val="20"/>
                <w:lang w:val="en-GB"/>
              </w:rPr>
            </w:pPr>
            <w:r w:rsidRPr="00321EE9">
              <w:rPr>
                <w:rFonts w:ascii="Arial" w:hAnsi="Arial" w:cs="Arial"/>
                <w:sz w:val="20"/>
                <w:szCs w:val="20"/>
                <w:lang w:val="en-GB"/>
              </w:rPr>
              <w:t xml:space="preserve">The manuscript is scientifically </w:t>
            </w:r>
            <w:r w:rsidR="00284B51" w:rsidRPr="00321EE9">
              <w:rPr>
                <w:rFonts w:ascii="Arial" w:hAnsi="Arial" w:cs="Arial"/>
                <w:sz w:val="20"/>
                <w:szCs w:val="20"/>
                <w:lang w:val="en-GB"/>
              </w:rPr>
              <w:t>good</w:t>
            </w:r>
            <w:r w:rsidRPr="00321EE9">
              <w:rPr>
                <w:rFonts w:ascii="Arial" w:hAnsi="Arial" w:cs="Arial"/>
                <w:sz w:val="20"/>
                <w:szCs w:val="20"/>
                <w:lang w:val="en-GB"/>
              </w:rPr>
              <w:t>, with accurate references to existing research and clear explanations of the methodologies.</w:t>
            </w:r>
          </w:p>
        </w:tc>
        <w:tc>
          <w:tcPr>
            <w:tcW w:w="1523" w:type="pct"/>
          </w:tcPr>
          <w:p w14:paraId="4898F764" w14:textId="77777777" w:rsidR="00F1171E" w:rsidRPr="00321EE9" w:rsidRDefault="00F1171E" w:rsidP="007222C8">
            <w:pPr>
              <w:pStyle w:val="Heading2"/>
              <w:jc w:val="left"/>
              <w:rPr>
                <w:rFonts w:ascii="Arial" w:hAnsi="Arial" w:cs="Arial"/>
                <w:b w:val="0"/>
                <w:lang w:val="en-GB"/>
              </w:rPr>
            </w:pPr>
          </w:p>
        </w:tc>
      </w:tr>
      <w:tr w:rsidR="00F1171E" w:rsidRPr="00321EE9" w14:paraId="73739464" w14:textId="77777777" w:rsidTr="007222C8">
        <w:trPr>
          <w:trHeight w:val="703"/>
        </w:trPr>
        <w:tc>
          <w:tcPr>
            <w:tcW w:w="1265" w:type="pct"/>
            <w:noWrap/>
          </w:tcPr>
          <w:p w14:paraId="09C25322" w14:textId="77777777" w:rsidR="00F1171E" w:rsidRPr="00321EE9" w:rsidRDefault="00F1171E" w:rsidP="007222C8">
            <w:pPr>
              <w:ind w:left="360"/>
              <w:rPr>
                <w:rFonts w:ascii="Arial" w:hAnsi="Arial" w:cs="Arial"/>
                <w:b/>
                <w:bCs/>
                <w:sz w:val="20"/>
                <w:szCs w:val="20"/>
                <w:lang w:val="en-GB"/>
              </w:rPr>
            </w:pPr>
            <w:r w:rsidRPr="00321EE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21EE9" w:rsidRDefault="00F1171E" w:rsidP="007222C8">
            <w:pPr>
              <w:ind w:left="360"/>
              <w:rPr>
                <w:rFonts w:ascii="Arial" w:hAnsi="Arial" w:cs="Arial"/>
                <w:b/>
                <w:bCs/>
                <w:sz w:val="20"/>
                <w:szCs w:val="20"/>
                <w:u w:val="single"/>
                <w:lang w:val="en-GB"/>
              </w:rPr>
            </w:pPr>
            <w:r w:rsidRPr="00321EE9">
              <w:rPr>
                <w:rFonts w:ascii="Arial" w:hAnsi="Arial" w:cs="Arial"/>
                <w:b/>
                <w:bCs/>
                <w:sz w:val="20"/>
                <w:szCs w:val="20"/>
                <w:u w:val="single"/>
                <w:lang w:val="en-GB"/>
              </w:rPr>
              <w:t>-</w:t>
            </w:r>
          </w:p>
        </w:tc>
        <w:tc>
          <w:tcPr>
            <w:tcW w:w="2212" w:type="pct"/>
          </w:tcPr>
          <w:p w14:paraId="24FE0567" w14:textId="1CB8BB4C" w:rsidR="00F1171E" w:rsidRPr="00321EE9" w:rsidRDefault="005C180C" w:rsidP="007222C8">
            <w:pPr>
              <w:pStyle w:val="ListParagraph"/>
              <w:ind w:left="0"/>
              <w:rPr>
                <w:rFonts w:ascii="Arial" w:hAnsi="Arial" w:cs="Arial"/>
                <w:sz w:val="20"/>
                <w:szCs w:val="20"/>
                <w:lang w:val="en-GB"/>
              </w:rPr>
            </w:pPr>
            <w:r w:rsidRPr="00321EE9">
              <w:rPr>
                <w:rFonts w:ascii="Arial" w:hAnsi="Arial" w:cs="Arial"/>
                <w:sz w:val="20"/>
                <w:szCs w:val="20"/>
                <w:lang w:val="en-GB"/>
              </w:rPr>
              <w:t>The references are sufficient and include recent studies that are relevant to the topic. However, considering the evolving nature of plasma technology and diagnostic techniques, the authors might consider adding more recent articles, particularly those discussing the application of plasma-based treatments in various industries.</w:t>
            </w:r>
          </w:p>
        </w:tc>
        <w:tc>
          <w:tcPr>
            <w:tcW w:w="1523" w:type="pct"/>
          </w:tcPr>
          <w:p w14:paraId="40220055" w14:textId="77777777" w:rsidR="00F1171E" w:rsidRPr="00321EE9" w:rsidRDefault="00F1171E" w:rsidP="007222C8">
            <w:pPr>
              <w:pStyle w:val="Heading2"/>
              <w:jc w:val="left"/>
              <w:rPr>
                <w:rFonts w:ascii="Arial" w:hAnsi="Arial" w:cs="Arial"/>
                <w:b w:val="0"/>
                <w:lang w:val="en-GB"/>
              </w:rPr>
            </w:pPr>
          </w:p>
        </w:tc>
      </w:tr>
      <w:tr w:rsidR="00F1171E" w:rsidRPr="00321EE9" w14:paraId="73CC4A50" w14:textId="77777777" w:rsidTr="007222C8">
        <w:trPr>
          <w:trHeight w:val="386"/>
        </w:trPr>
        <w:tc>
          <w:tcPr>
            <w:tcW w:w="1265" w:type="pct"/>
            <w:noWrap/>
          </w:tcPr>
          <w:p w14:paraId="029CE8D0" w14:textId="77777777" w:rsidR="00F1171E" w:rsidRPr="00321EE9" w:rsidRDefault="00F1171E" w:rsidP="007222C8">
            <w:pPr>
              <w:pStyle w:val="Heading2"/>
              <w:jc w:val="left"/>
              <w:rPr>
                <w:rFonts w:ascii="Arial" w:hAnsi="Arial" w:cs="Arial"/>
                <w:b w:val="0"/>
                <w:lang w:val="en-GB"/>
              </w:rPr>
            </w:pPr>
          </w:p>
          <w:p w14:paraId="589C16C7" w14:textId="77777777" w:rsidR="00F1171E" w:rsidRPr="00321EE9" w:rsidRDefault="00F1171E" w:rsidP="007222C8">
            <w:pPr>
              <w:pStyle w:val="Heading2"/>
              <w:ind w:left="360"/>
              <w:jc w:val="left"/>
              <w:rPr>
                <w:rFonts w:ascii="Arial" w:hAnsi="Arial" w:cs="Arial"/>
                <w:bCs w:val="0"/>
                <w:lang w:val="en-GB"/>
              </w:rPr>
            </w:pPr>
            <w:r w:rsidRPr="00321EE9">
              <w:rPr>
                <w:rFonts w:ascii="Arial" w:hAnsi="Arial" w:cs="Arial"/>
                <w:bCs w:val="0"/>
                <w:lang w:val="en-GB"/>
              </w:rPr>
              <w:t>Is the language/English quality of the article suitable for scholarly communications?</w:t>
            </w:r>
          </w:p>
          <w:p w14:paraId="7722B85E" w14:textId="77777777" w:rsidR="00F1171E" w:rsidRPr="00321EE9" w:rsidRDefault="00F1171E" w:rsidP="007222C8">
            <w:pPr>
              <w:rPr>
                <w:rFonts w:ascii="Arial" w:hAnsi="Arial" w:cs="Arial"/>
                <w:sz w:val="20"/>
                <w:szCs w:val="20"/>
                <w:lang w:val="en-GB"/>
              </w:rPr>
            </w:pPr>
          </w:p>
        </w:tc>
        <w:tc>
          <w:tcPr>
            <w:tcW w:w="2212" w:type="pct"/>
          </w:tcPr>
          <w:p w14:paraId="0A07EA75" w14:textId="77777777" w:rsidR="00F1171E" w:rsidRPr="00321EE9" w:rsidRDefault="00F1171E" w:rsidP="007222C8">
            <w:pPr>
              <w:rPr>
                <w:rFonts w:ascii="Arial" w:hAnsi="Arial" w:cs="Arial"/>
                <w:sz w:val="20"/>
                <w:szCs w:val="20"/>
                <w:lang w:val="en-GB"/>
              </w:rPr>
            </w:pPr>
          </w:p>
          <w:p w14:paraId="6CBA4B2A" w14:textId="21967861" w:rsidR="00F1171E" w:rsidRPr="00321EE9" w:rsidRDefault="005C180C" w:rsidP="007222C8">
            <w:pPr>
              <w:rPr>
                <w:rFonts w:ascii="Arial" w:hAnsi="Arial" w:cs="Arial"/>
                <w:sz w:val="20"/>
                <w:szCs w:val="20"/>
                <w:lang w:val="en-GB"/>
              </w:rPr>
            </w:pPr>
            <w:r w:rsidRPr="00321EE9">
              <w:rPr>
                <w:rFonts w:ascii="Arial" w:hAnsi="Arial" w:cs="Arial"/>
                <w:sz w:val="20"/>
                <w:szCs w:val="20"/>
                <w:lang w:val="en-GB"/>
              </w:rPr>
              <w:t>The language is mostly suitable for scholarly communications, though there are some minor areas that could be refined for readability.</w:t>
            </w:r>
          </w:p>
          <w:p w14:paraId="41E28118" w14:textId="77777777" w:rsidR="00F1171E" w:rsidRPr="00321EE9" w:rsidRDefault="00F1171E" w:rsidP="007222C8">
            <w:pPr>
              <w:rPr>
                <w:rFonts w:ascii="Arial" w:hAnsi="Arial" w:cs="Arial"/>
                <w:sz w:val="20"/>
                <w:szCs w:val="20"/>
                <w:lang w:val="en-GB"/>
              </w:rPr>
            </w:pPr>
          </w:p>
          <w:p w14:paraId="297F52DB" w14:textId="77777777" w:rsidR="00F1171E" w:rsidRPr="00321EE9" w:rsidRDefault="00F1171E" w:rsidP="007222C8">
            <w:pPr>
              <w:rPr>
                <w:rFonts w:ascii="Arial" w:hAnsi="Arial" w:cs="Arial"/>
                <w:sz w:val="20"/>
                <w:szCs w:val="20"/>
                <w:lang w:val="en-GB"/>
              </w:rPr>
            </w:pPr>
          </w:p>
          <w:p w14:paraId="149A6CEF" w14:textId="77777777" w:rsidR="00F1171E" w:rsidRPr="00321EE9" w:rsidRDefault="00F1171E" w:rsidP="007222C8">
            <w:pPr>
              <w:rPr>
                <w:rFonts w:ascii="Arial" w:hAnsi="Arial" w:cs="Arial"/>
                <w:sz w:val="20"/>
                <w:szCs w:val="20"/>
                <w:lang w:val="en-GB"/>
              </w:rPr>
            </w:pPr>
          </w:p>
        </w:tc>
        <w:tc>
          <w:tcPr>
            <w:tcW w:w="1523" w:type="pct"/>
          </w:tcPr>
          <w:p w14:paraId="0351CA58" w14:textId="77777777" w:rsidR="00F1171E" w:rsidRPr="00321EE9" w:rsidRDefault="00F1171E" w:rsidP="007222C8">
            <w:pPr>
              <w:rPr>
                <w:rFonts w:ascii="Arial" w:hAnsi="Arial" w:cs="Arial"/>
                <w:sz w:val="20"/>
                <w:szCs w:val="20"/>
                <w:lang w:val="en-GB"/>
              </w:rPr>
            </w:pPr>
          </w:p>
        </w:tc>
      </w:tr>
      <w:tr w:rsidR="00F1171E" w:rsidRPr="00321EE9" w14:paraId="20A16C0C" w14:textId="77777777" w:rsidTr="007222C8">
        <w:trPr>
          <w:trHeight w:val="1178"/>
        </w:trPr>
        <w:tc>
          <w:tcPr>
            <w:tcW w:w="1265" w:type="pct"/>
            <w:noWrap/>
          </w:tcPr>
          <w:p w14:paraId="7F4BCFAE" w14:textId="77777777" w:rsidR="00F1171E" w:rsidRPr="00321EE9" w:rsidRDefault="00F1171E" w:rsidP="007222C8">
            <w:pPr>
              <w:pStyle w:val="Heading2"/>
              <w:jc w:val="left"/>
              <w:rPr>
                <w:rFonts w:ascii="Arial" w:hAnsi="Arial" w:cs="Arial"/>
                <w:b w:val="0"/>
                <w:bCs w:val="0"/>
                <w:lang w:val="en-GB"/>
              </w:rPr>
            </w:pPr>
            <w:r w:rsidRPr="00321EE9">
              <w:rPr>
                <w:rFonts w:ascii="Arial" w:hAnsi="Arial" w:cs="Arial"/>
                <w:bCs w:val="0"/>
                <w:u w:val="single"/>
                <w:lang w:val="en-GB"/>
              </w:rPr>
              <w:t>Optional/General</w:t>
            </w:r>
            <w:r w:rsidRPr="00321EE9">
              <w:rPr>
                <w:rFonts w:ascii="Arial" w:hAnsi="Arial" w:cs="Arial"/>
                <w:bCs w:val="0"/>
                <w:lang w:val="en-GB"/>
              </w:rPr>
              <w:t xml:space="preserve"> </w:t>
            </w:r>
            <w:r w:rsidRPr="00321EE9">
              <w:rPr>
                <w:rFonts w:ascii="Arial" w:hAnsi="Arial" w:cs="Arial"/>
                <w:b w:val="0"/>
                <w:bCs w:val="0"/>
                <w:lang w:val="en-GB"/>
              </w:rPr>
              <w:t>comments</w:t>
            </w:r>
          </w:p>
          <w:p w14:paraId="1A6B3748" w14:textId="77777777" w:rsidR="00F1171E" w:rsidRPr="00321EE9" w:rsidRDefault="00F1171E" w:rsidP="007222C8">
            <w:pPr>
              <w:pStyle w:val="Heading2"/>
              <w:jc w:val="left"/>
              <w:rPr>
                <w:rFonts w:ascii="Arial" w:hAnsi="Arial" w:cs="Arial"/>
                <w:b w:val="0"/>
                <w:lang w:val="en-GB"/>
              </w:rPr>
            </w:pPr>
          </w:p>
        </w:tc>
        <w:tc>
          <w:tcPr>
            <w:tcW w:w="2212" w:type="pct"/>
          </w:tcPr>
          <w:p w14:paraId="1E347C61" w14:textId="77777777" w:rsidR="00F1171E" w:rsidRPr="00321EE9" w:rsidRDefault="00F1171E" w:rsidP="007222C8">
            <w:pPr>
              <w:rPr>
                <w:rFonts w:ascii="Arial" w:hAnsi="Arial" w:cs="Arial"/>
                <w:sz w:val="20"/>
                <w:szCs w:val="20"/>
                <w:lang w:val="en-GB"/>
              </w:rPr>
            </w:pPr>
          </w:p>
          <w:p w14:paraId="5E946A0E" w14:textId="77777777" w:rsidR="00F1171E" w:rsidRPr="00321EE9" w:rsidRDefault="00F1171E" w:rsidP="007222C8">
            <w:pPr>
              <w:rPr>
                <w:rFonts w:ascii="Arial" w:hAnsi="Arial" w:cs="Arial"/>
                <w:sz w:val="20"/>
                <w:szCs w:val="20"/>
                <w:lang w:val="en-GB"/>
              </w:rPr>
            </w:pPr>
          </w:p>
          <w:p w14:paraId="7EB58C99" w14:textId="77777777" w:rsidR="00F1171E" w:rsidRPr="00321EE9" w:rsidRDefault="00F1171E" w:rsidP="007222C8">
            <w:pPr>
              <w:rPr>
                <w:rFonts w:ascii="Arial" w:hAnsi="Arial" w:cs="Arial"/>
                <w:sz w:val="20"/>
                <w:szCs w:val="20"/>
                <w:lang w:val="en-GB"/>
              </w:rPr>
            </w:pPr>
          </w:p>
          <w:p w14:paraId="15DFD0E8" w14:textId="77777777" w:rsidR="00F1171E" w:rsidRPr="00321EE9" w:rsidRDefault="00F1171E" w:rsidP="007222C8">
            <w:pPr>
              <w:rPr>
                <w:rFonts w:ascii="Arial" w:hAnsi="Arial" w:cs="Arial"/>
                <w:sz w:val="20"/>
                <w:szCs w:val="20"/>
                <w:lang w:val="en-GB"/>
              </w:rPr>
            </w:pPr>
          </w:p>
        </w:tc>
        <w:tc>
          <w:tcPr>
            <w:tcW w:w="1523" w:type="pct"/>
          </w:tcPr>
          <w:p w14:paraId="465E098E" w14:textId="77777777" w:rsidR="00F1171E" w:rsidRPr="00321EE9" w:rsidRDefault="00F1171E" w:rsidP="007222C8">
            <w:pPr>
              <w:rPr>
                <w:rFonts w:ascii="Arial" w:hAnsi="Arial" w:cs="Arial"/>
                <w:sz w:val="20"/>
                <w:szCs w:val="20"/>
                <w:lang w:val="en-GB"/>
              </w:rPr>
            </w:pPr>
          </w:p>
        </w:tc>
      </w:tr>
    </w:tbl>
    <w:p w14:paraId="6BBACB91" w14:textId="77777777" w:rsidR="00F1171E" w:rsidRPr="00321EE9" w:rsidRDefault="00F1171E" w:rsidP="00F1171E">
      <w:pPr>
        <w:pStyle w:val="BodyText"/>
        <w:rPr>
          <w:rFonts w:ascii="Arial" w:hAnsi="Arial" w:cs="Arial"/>
          <w:b/>
          <w:bCs/>
          <w:sz w:val="20"/>
          <w:szCs w:val="20"/>
          <w:u w:val="single"/>
          <w:lang w:val="en-GB"/>
        </w:rPr>
      </w:pPr>
    </w:p>
    <w:p w14:paraId="78207741" w14:textId="77777777" w:rsidR="00F1171E" w:rsidRPr="00321EE9" w:rsidRDefault="00F1171E" w:rsidP="00F1171E">
      <w:pPr>
        <w:pStyle w:val="BodyText"/>
        <w:rPr>
          <w:rFonts w:ascii="Arial" w:hAnsi="Arial" w:cs="Arial"/>
          <w:b/>
          <w:bCs/>
          <w:sz w:val="20"/>
          <w:szCs w:val="20"/>
          <w:u w:val="single"/>
          <w:lang w:val="en-GB"/>
        </w:rPr>
      </w:pPr>
    </w:p>
    <w:p w14:paraId="108BE2F1" w14:textId="77777777" w:rsidR="00F1171E" w:rsidRPr="00321EE9" w:rsidRDefault="00F1171E" w:rsidP="00F1171E">
      <w:pPr>
        <w:pStyle w:val="BodyText"/>
        <w:rPr>
          <w:rFonts w:ascii="Arial" w:hAnsi="Arial" w:cs="Arial"/>
          <w:b/>
          <w:bCs/>
          <w:sz w:val="20"/>
          <w:szCs w:val="20"/>
          <w:u w:val="single"/>
          <w:lang w:val="en-GB"/>
        </w:rPr>
      </w:pPr>
    </w:p>
    <w:p w14:paraId="618DE16F" w14:textId="77777777" w:rsidR="00F1171E" w:rsidRDefault="00F1171E" w:rsidP="00F1171E">
      <w:pPr>
        <w:pStyle w:val="BodyText"/>
        <w:rPr>
          <w:rFonts w:ascii="Arial" w:hAnsi="Arial" w:cs="Arial"/>
          <w:b/>
          <w:bCs/>
          <w:sz w:val="20"/>
          <w:szCs w:val="20"/>
          <w:u w:val="single"/>
          <w:lang w:val="en-GB"/>
        </w:rPr>
      </w:pPr>
    </w:p>
    <w:p w14:paraId="73A27C03" w14:textId="77777777" w:rsidR="00321EE9" w:rsidRDefault="00321EE9" w:rsidP="00F1171E">
      <w:pPr>
        <w:pStyle w:val="BodyText"/>
        <w:rPr>
          <w:rFonts w:ascii="Arial" w:hAnsi="Arial" w:cs="Arial"/>
          <w:b/>
          <w:bCs/>
          <w:sz w:val="20"/>
          <w:szCs w:val="20"/>
          <w:u w:val="single"/>
          <w:lang w:val="en-GB"/>
        </w:rPr>
      </w:pPr>
    </w:p>
    <w:p w14:paraId="318B393C" w14:textId="77777777" w:rsidR="00321EE9" w:rsidRPr="00321EE9" w:rsidRDefault="00321EE9" w:rsidP="00F1171E">
      <w:pPr>
        <w:pStyle w:val="BodyText"/>
        <w:rPr>
          <w:rFonts w:ascii="Arial" w:hAnsi="Arial" w:cs="Arial"/>
          <w:b/>
          <w:bCs/>
          <w:sz w:val="20"/>
          <w:szCs w:val="20"/>
          <w:u w:val="single"/>
          <w:lang w:val="en-GB"/>
        </w:rPr>
      </w:pPr>
    </w:p>
    <w:p w14:paraId="1B0E4DC5" w14:textId="77777777" w:rsidR="00F1171E" w:rsidRPr="00321EE9" w:rsidRDefault="00F1171E" w:rsidP="00F1171E">
      <w:pPr>
        <w:pStyle w:val="BodyText"/>
        <w:rPr>
          <w:rFonts w:ascii="Arial" w:hAnsi="Arial" w:cs="Arial"/>
          <w:b/>
          <w:bCs/>
          <w:sz w:val="20"/>
          <w:szCs w:val="20"/>
          <w:u w:val="single"/>
          <w:lang w:val="en-GB"/>
        </w:rPr>
      </w:pPr>
    </w:p>
    <w:p w14:paraId="0ECA4E5E" w14:textId="77777777" w:rsidR="00F1171E" w:rsidRPr="00321EE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4F4A1D" w:rsidRPr="00321EE9" w14:paraId="038EBE3B" w14:textId="77777777" w:rsidTr="000D3531">
        <w:tc>
          <w:tcPr>
            <w:tcW w:w="5000" w:type="pct"/>
            <w:gridSpan w:val="3"/>
            <w:tcBorders>
              <w:top w:val="nil"/>
              <w:left w:val="nil"/>
              <w:right w:val="nil"/>
            </w:tcBorders>
            <w:noWrap/>
            <w:tcMar>
              <w:top w:w="0" w:type="dxa"/>
              <w:left w:w="108" w:type="dxa"/>
              <w:bottom w:w="0" w:type="dxa"/>
              <w:right w:w="108" w:type="dxa"/>
            </w:tcMar>
            <w:vAlign w:val="center"/>
          </w:tcPr>
          <w:p w14:paraId="1E322195" w14:textId="77777777" w:rsidR="004F4A1D" w:rsidRPr="00321EE9" w:rsidRDefault="004F4A1D" w:rsidP="000D3531">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321EE9">
              <w:rPr>
                <w:rFonts w:ascii="Arial" w:eastAsia="Arial Unicode MS" w:hAnsi="Arial" w:cs="Arial"/>
                <w:b/>
                <w:sz w:val="20"/>
                <w:szCs w:val="20"/>
                <w:highlight w:val="yellow"/>
                <w:u w:val="single"/>
                <w:lang w:val="en-GB"/>
              </w:rPr>
              <w:t>PART  2:</w:t>
            </w:r>
            <w:r w:rsidRPr="00321EE9">
              <w:rPr>
                <w:rFonts w:ascii="Arial" w:eastAsia="Arial Unicode MS" w:hAnsi="Arial" w:cs="Arial"/>
                <w:b/>
                <w:sz w:val="20"/>
                <w:szCs w:val="20"/>
                <w:u w:val="single"/>
                <w:lang w:val="en-GB"/>
              </w:rPr>
              <w:t xml:space="preserve"> </w:t>
            </w:r>
          </w:p>
          <w:p w14:paraId="043F182A" w14:textId="77777777" w:rsidR="004F4A1D" w:rsidRPr="00321EE9" w:rsidRDefault="004F4A1D" w:rsidP="000D3531">
            <w:pPr>
              <w:rPr>
                <w:rFonts w:ascii="Arial" w:eastAsia="Arial Unicode MS" w:hAnsi="Arial" w:cs="Arial"/>
                <w:b/>
                <w:sz w:val="20"/>
                <w:szCs w:val="20"/>
                <w:u w:val="single"/>
                <w:lang w:val="en-GB"/>
              </w:rPr>
            </w:pPr>
          </w:p>
        </w:tc>
      </w:tr>
      <w:tr w:rsidR="004F4A1D" w:rsidRPr="00321EE9" w14:paraId="2E6753B2" w14:textId="77777777" w:rsidTr="000D3531">
        <w:tc>
          <w:tcPr>
            <w:tcW w:w="1615" w:type="pct"/>
            <w:noWrap/>
            <w:tcMar>
              <w:top w:w="0" w:type="dxa"/>
              <w:left w:w="108" w:type="dxa"/>
              <w:bottom w:w="0" w:type="dxa"/>
              <w:right w:w="108" w:type="dxa"/>
            </w:tcMar>
            <w:vAlign w:val="center"/>
          </w:tcPr>
          <w:p w14:paraId="16248F0A" w14:textId="77777777" w:rsidR="004F4A1D" w:rsidRPr="00321EE9" w:rsidRDefault="004F4A1D" w:rsidP="000D353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3902F8D" w14:textId="77777777" w:rsidR="004F4A1D" w:rsidRPr="00321EE9" w:rsidRDefault="004F4A1D" w:rsidP="000D3531">
            <w:pPr>
              <w:keepNext/>
              <w:outlineLvl w:val="1"/>
              <w:rPr>
                <w:rFonts w:ascii="Arial" w:eastAsia="MS Mincho" w:hAnsi="Arial" w:cs="Arial"/>
                <w:b/>
                <w:bCs/>
                <w:sz w:val="20"/>
                <w:szCs w:val="20"/>
                <w:lang w:val="en-GB"/>
              </w:rPr>
            </w:pPr>
            <w:r w:rsidRPr="00321EE9">
              <w:rPr>
                <w:rFonts w:ascii="Arial" w:eastAsia="MS Mincho" w:hAnsi="Arial" w:cs="Arial"/>
                <w:b/>
                <w:bCs/>
                <w:sz w:val="20"/>
                <w:szCs w:val="20"/>
                <w:lang w:val="en-GB"/>
              </w:rPr>
              <w:t>Reviewer’s comment</w:t>
            </w:r>
          </w:p>
        </w:tc>
        <w:tc>
          <w:tcPr>
            <w:tcW w:w="1691" w:type="pct"/>
          </w:tcPr>
          <w:p w14:paraId="1D7D018D" w14:textId="77777777" w:rsidR="004F4A1D" w:rsidRPr="00321EE9" w:rsidRDefault="004F4A1D" w:rsidP="000D3531">
            <w:pPr>
              <w:spacing w:after="160" w:line="252" w:lineRule="auto"/>
              <w:rPr>
                <w:rFonts w:ascii="Arial" w:eastAsia="Calibri" w:hAnsi="Arial" w:cs="Arial"/>
                <w:kern w:val="2"/>
                <w:sz w:val="20"/>
                <w:szCs w:val="20"/>
                <w:lang w:val="en-IN"/>
              </w:rPr>
            </w:pPr>
            <w:r w:rsidRPr="00321EE9">
              <w:rPr>
                <w:rFonts w:ascii="Arial" w:eastAsia="Calibri" w:hAnsi="Arial" w:cs="Arial"/>
                <w:b/>
                <w:kern w:val="2"/>
                <w:sz w:val="20"/>
                <w:szCs w:val="20"/>
                <w:lang w:val="en-IN"/>
              </w:rPr>
              <w:t>Author’s Feedback</w:t>
            </w:r>
            <w:r w:rsidRPr="00321EE9">
              <w:rPr>
                <w:rFonts w:ascii="Arial" w:eastAsia="Calibri" w:hAnsi="Arial" w:cs="Arial"/>
                <w:kern w:val="2"/>
                <w:sz w:val="20"/>
                <w:szCs w:val="20"/>
                <w:lang w:val="en-IN"/>
              </w:rPr>
              <w:t xml:space="preserve"> (It is mandatory that authors should write his/her feedback here)</w:t>
            </w:r>
          </w:p>
          <w:p w14:paraId="5FB14315" w14:textId="77777777" w:rsidR="004F4A1D" w:rsidRPr="00321EE9" w:rsidRDefault="004F4A1D" w:rsidP="000D3531">
            <w:pPr>
              <w:keepNext/>
              <w:outlineLvl w:val="1"/>
              <w:rPr>
                <w:rFonts w:ascii="Arial" w:eastAsia="MS Mincho" w:hAnsi="Arial" w:cs="Arial"/>
                <w:bCs/>
                <w:sz w:val="20"/>
                <w:szCs w:val="20"/>
                <w:lang w:val="en-GB"/>
              </w:rPr>
            </w:pPr>
          </w:p>
        </w:tc>
      </w:tr>
      <w:tr w:rsidR="004F4A1D" w:rsidRPr="00321EE9" w14:paraId="4378BA65" w14:textId="77777777" w:rsidTr="000D3531">
        <w:trPr>
          <w:trHeight w:val="890"/>
        </w:trPr>
        <w:tc>
          <w:tcPr>
            <w:tcW w:w="1615" w:type="pct"/>
            <w:noWrap/>
            <w:tcMar>
              <w:top w:w="0" w:type="dxa"/>
              <w:left w:w="108" w:type="dxa"/>
              <w:bottom w:w="0" w:type="dxa"/>
              <w:right w:w="108" w:type="dxa"/>
            </w:tcMar>
            <w:vAlign w:val="center"/>
          </w:tcPr>
          <w:p w14:paraId="4D02B00D" w14:textId="77777777" w:rsidR="004F4A1D" w:rsidRPr="00321EE9" w:rsidRDefault="004F4A1D" w:rsidP="000D3531">
            <w:pPr>
              <w:rPr>
                <w:rFonts w:ascii="Arial" w:eastAsia="Arial Unicode MS" w:hAnsi="Arial" w:cs="Arial"/>
                <w:b/>
                <w:sz w:val="20"/>
                <w:szCs w:val="20"/>
                <w:lang w:val="en-GB"/>
              </w:rPr>
            </w:pPr>
            <w:r w:rsidRPr="00321EE9">
              <w:rPr>
                <w:rFonts w:ascii="Arial" w:eastAsia="Arial Unicode MS" w:hAnsi="Arial" w:cs="Arial"/>
                <w:b/>
                <w:sz w:val="20"/>
                <w:szCs w:val="20"/>
                <w:lang w:val="en-GB"/>
              </w:rPr>
              <w:t xml:space="preserve">Are there ethical issues in this manuscript? </w:t>
            </w:r>
          </w:p>
          <w:p w14:paraId="7B28BB22" w14:textId="77777777" w:rsidR="004F4A1D" w:rsidRPr="00321EE9" w:rsidRDefault="004F4A1D" w:rsidP="000D353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4A01471" w14:textId="77777777" w:rsidR="004F4A1D" w:rsidRPr="00321EE9" w:rsidRDefault="004F4A1D" w:rsidP="000D3531">
            <w:pPr>
              <w:rPr>
                <w:rFonts w:ascii="Arial" w:eastAsia="Arial Unicode MS" w:hAnsi="Arial" w:cs="Arial"/>
                <w:i/>
                <w:iCs/>
                <w:sz w:val="20"/>
                <w:szCs w:val="20"/>
                <w:u w:val="single"/>
                <w:lang w:val="en-GB"/>
              </w:rPr>
            </w:pPr>
            <w:r w:rsidRPr="00321EE9">
              <w:rPr>
                <w:rFonts w:ascii="Arial" w:eastAsia="Arial Unicode MS" w:hAnsi="Arial" w:cs="Arial"/>
                <w:i/>
                <w:iCs/>
                <w:sz w:val="20"/>
                <w:szCs w:val="20"/>
                <w:u w:val="single"/>
                <w:lang w:val="en-GB"/>
              </w:rPr>
              <w:t xml:space="preserve">(If yes, </w:t>
            </w:r>
            <w:proofErr w:type="gramStart"/>
            <w:r w:rsidRPr="00321EE9">
              <w:rPr>
                <w:rFonts w:ascii="Arial" w:eastAsia="Arial Unicode MS" w:hAnsi="Arial" w:cs="Arial"/>
                <w:i/>
                <w:iCs/>
                <w:sz w:val="20"/>
                <w:szCs w:val="20"/>
                <w:u w:val="single"/>
                <w:lang w:val="en-GB"/>
              </w:rPr>
              <w:t>Kindly</w:t>
            </w:r>
            <w:proofErr w:type="gramEnd"/>
            <w:r w:rsidRPr="00321EE9">
              <w:rPr>
                <w:rFonts w:ascii="Arial" w:eastAsia="Arial Unicode MS" w:hAnsi="Arial" w:cs="Arial"/>
                <w:i/>
                <w:iCs/>
                <w:sz w:val="20"/>
                <w:szCs w:val="20"/>
                <w:u w:val="single"/>
                <w:lang w:val="en-GB"/>
              </w:rPr>
              <w:t xml:space="preserve"> please write down the ethical issues here in details)</w:t>
            </w:r>
          </w:p>
          <w:p w14:paraId="6C3D0E16" w14:textId="77777777" w:rsidR="004F4A1D" w:rsidRPr="00321EE9" w:rsidRDefault="004F4A1D" w:rsidP="000D3531">
            <w:pPr>
              <w:rPr>
                <w:rFonts w:ascii="Arial" w:eastAsia="Arial Unicode MS" w:hAnsi="Arial" w:cs="Arial"/>
                <w:sz w:val="20"/>
                <w:szCs w:val="20"/>
                <w:lang w:val="en-GB"/>
              </w:rPr>
            </w:pPr>
          </w:p>
        </w:tc>
        <w:tc>
          <w:tcPr>
            <w:tcW w:w="1691" w:type="pct"/>
            <w:vAlign w:val="center"/>
          </w:tcPr>
          <w:p w14:paraId="7D52566D" w14:textId="77777777" w:rsidR="004F4A1D" w:rsidRPr="00321EE9" w:rsidRDefault="004F4A1D" w:rsidP="000D3531">
            <w:pPr>
              <w:rPr>
                <w:rFonts w:ascii="Arial" w:eastAsia="Arial Unicode MS" w:hAnsi="Arial" w:cs="Arial"/>
                <w:sz w:val="20"/>
                <w:szCs w:val="20"/>
                <w:lang w:val="en-GB"/>
              </w:rPr>
            </w:pPr>
          </w:p>
          <w:p w14:paraId="5ACA9E4A" w14:textId="77777777" w:rsidR="004F4A1D" w:rsidRPr="00321EE9" w:rsidRDefault="004F4A1D" w:rsidP="000D3531">
            <w:pPr>
              <w:rPr>
                <w:rFonts w:ascii="Arial" w:eastAsia="Arial Unicode MS" w:hAnsi="Arial" w:cs="Arial"/>
                <w:sz w:val="20"/>
                <w:szCs w:val="20"/>
                <w:lang w:val="en-GB"/>
              </w:rPr>
            </w:pPr>
          </w:p>
          <w:p w14:paraId="2A275F1E" w14:textId="77777777" w:rsidR="004F4A1D" w:rsidRPr="00321EE9" w:rsidRDefault="004F4A1D" w:rsidP="000D3531">
            <w:pPr>
              <w:rPr>
                <w:rFonts w:ascii="Arial" w:eastAsia="Arial Unicode MS" w:hAnsi="Arial" w:cs="Arial"/>
                <w:sz w:val="20"/>
                <w:szCs w:val="20"/>
                <w:lang w:val="en-GB"/>
              </w:rPr>
            </w:pPr>
          </w:p>
        </w:tc>
      </w:tr>
      <w:bookmarkEnd w:id="0"/>
    </w:tbl>
    <w:p w14:paraId="09938CE3" w14:textId="77777777" w:rsidR="004F4A1D" w:rsidRPr="00321EE9" w:rsidRDefault="004F4A1D" w:rsidP="004F4A1D">
      <w:pPr>
        <w:rPr>
          <w:rFonts w:ascii="Arial" w:hAnsi="Arial" w:cs="Arial"/>
          <w:sz w:val="20"/>
          <w:szCs w:val="20"/>
        </w:rPr>
      </w:pPr>
    </w:p>
    <w:p w14:paraId="6F2C9B77" w14:textId="77777777" w:rsidR="00321EE9" w:rsidRPr="00EE703E" w:rsidRDefault="00321EE9" w:rsidP="00321EE9">
      <w:pPr>
        <w:pStyle w:val="Affiliation"/>
        <w:spacing w:after="0" w:line="240" w:lineRule="auto"/>
        <w:jc w:val="left"/>
        <w:rPr>
          <w:rFonts w:ascii="Arial" w:hAnsi="Arial" w:cs="Arial"/>
          <w:b/>
          <w:u w:val="single"/>
        </w:rPr>
      </w:pPr>
      <w:r w:rsidRPr="00EE703E">
        <w:rPr>
          <w:rFonts w:ascii="Arial" w:hAnsi="Arial" w:cs="Arial"/>
          <w:b/>
          <w:u w:val="single"/>
        </w:rPr>
        <w:t>Reviewer details:</w:t>
      </w:r>
    </w:p>
    <w:p w14:paraId="1D55160D" w14:textId="77777777" w:rsidR="00321EE9" w:rsidRPr="00EE703E" w:rsidRDefault="00321EE9" w:rsidP="00321EE9">
      <w:pPr>
        <w:pStyle w:val="Affiliation"/>
        <w:spacing w:after="0" w:line="240" w:lineRule="auto"/>
        <w:jc w:val="left"/>
        <w:rPr>
          <w:rFonts w:ascii="Arial" w:hAnsi="Arial" w:cs="Arial"/>
          <w:b/>
        </w:rPr>
      </w:pPr>
      <w:r w:rsidRPr="00EE703E">
        <w:rPr>
          <w:rFonts w:ascii="Arial" w:hAnsi="Arial" w:cs="Arial"/>
          <w:b/>
          <w:color w:val="000000"/>
        </w:rPr>
        <w:t>Bacha Oussama, Algeria</w:t>
      </w:r>
    </w:p>
    <w:p w14:paraId="5054C40F" w14:textId="77777777" w:rsidR="004F4A1D" w:rsidRPr="00321EE9" w:rsidRDefault="004F4A1D" w:rsidP="004F4A1D">
      <w:pPr>
        <w:rPr>
          <w:rFonts w:ascii="Arial" w:hAnsi="Arial" w:cs="Arial"/>
          <w:bCs/>
          <w:sz w:val="20"/>
          <w:szCs w:val="20"/>
          <w:u w:val="single"/>
          <w:lang w:val="en-GB"/>
        </w:rPr>
      </w:pPr>
    </w:p>
    <w:bookmarkEnd w:id="1"/>
    <w:p w14:paraId="5EF25FDE" w14:textId="77777777" w:rsidR="004F4A1D" w:rsidRPr="00321EE9" w:rsidRDefault="004F4A1D" w:rsidP="004F4A1D">
      <w:pPr>
        <w:rPr>
          <w:rFonts w:ascii="Arial" w:hAnsi="Arial" w:cs="Arial"/>
          <w:sz w:val="20"/>
          <w:szCs w:val="20"/>
        </w:rPr>
      </w:pPr>
    </w:p>
    <w:bookmarkEnd w:id="2"/>
    <w:p w14:paraId="1354C17C" w14:textId="77777777" w:rsidR="004F4A1D" w:rsidRPr="00321EE9" w:rsidRDefault="004F4A1D" w:rsidP="004F4A1D">
      <w:pPr>
        <w:rPr>
          <w:rFonts w:ascii="Arial" w:hAnsi="Arial" w:cs="Arial"/>
          <w:sz w:val="20"/>
          <w:szCs w:val="20"/>
        </w:rPr>
      </w:pPr>
    </w:p>
    <w:bookmarkEnd w:id="3"/>
    <w:p w14:paraId="358F72DC" w14:textId="77777777" w:rsidR="004F4A1D" w:rsidRPr="00321EE9" w:rsidRDefault="004F4A1D" w:rsidP="004F4A1D">
      <w:pPr>
        <w:rPr>
          <w:rFonts w:ascii="Arial" w:hAnsi="Arial" w:cs="Arial"/>
          <w:sz w:val="20"/>
          <w:szCs w:val="20"/>
        </w:rPr>
      </w:pPr>
    </w:p>
    <w:bookmarkEnd w:id="4"/>
    <w:p w14:paraId="5B364055" w14:textId="77777777" w:rsidR="004F4A1D" w:rsidRPr="00321EE9" w:rsidRDefault="004F4A1D" w:rsidP="004F4A1D">
      <w:pPr>
        <w:rPr>
          <w:rFonts w:ascii="Arial" w:hAnsi="Arial" w:cs="Arial"/>
          <w:sz w:val="20"/>
          <w:szCs w:val="20"/>
        </w:rPr>
      </w:pPr>
    </w:p>
    <w:p w14:paraId="022D30C9" w14:textId="77777777" w:rsidR="00F1171E" w:rsidRPr="00321EE9" w:rsidRDefault="00F1171E" w:rsidP="00F1171E">
      <w:pPr>
        <w:pStyle w:val="BodyText"/>
        <w:rPr>
          <w:rFonts w:ascii="Arial" w:hAnsi="Arial" w:cs="Arial"/>
          <w:b/>
          <w:bCs/>
          <w:sz w:val="20"/>
          <w:szCs w:val="20"/>
          <w:u w:val="single"/>
          <w:lang w:val="en-GB"/>
        </w:rPr>
      </w:pPr>
    </w:p>
    <w:sectPr w:rsidR="00F1171E" w:rsidRPr="00321EE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32CE" w14:textId="77777777" w:rsidR="00E030CF" w:rsidRPr="0000007A" w:rsidRDefault="00E030CF" w:rsidP="0099583E">
      <w:r>
        <w:separator/>
      </w:r>
    </w:p>
  </w:endnote>
  <w:endnote w:type="continuationSeparator" w:id="0">
    <w:p w14:paraId="4B08A4AD" w14:textId="77777777" w:rsidR="00E030CF" w:rsidRPr="0000007A" w:rsidRDefault="00E030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BDA3" w14:textId="77777777" w:rsidR="00E030CF" w:rsidRPr="0000007A" w:rsidRDefault="00E030CF" w:rsidP="0099583E">
      <w:r>
        <w:separator/>
      </w:r>
    </w:p>
  </w:footnote>
  <w:footnote w:type="continuationSeparator" w:id="0">
    <w:p w14:paraId="469A8AAA" w14:textId="77777777" w:rsidR="00E030CF" w:rsidRPr="0000007A" w:rsidRDefault="00E030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7927943">
    <w:abstractNumId w:val="3"/>
  </w:num>
  <w:num w:numId="2" w16cid:durableId="1030185631">
    <w:abstractNumId w:val="6"/>
  </w:num>
  <w:num w:numId="3" w16cid:durableId="1373652053">
    <w:abstractNumId w:val="5"/>
  </w:num>
  <w:num w:numId="4" w16cid:durableId="1567300508">
    <w:abstractNumId w:val="7"/>
  </w:num>
  <w:num w:numId="5" w16cid:durableId="942152396">
    <w:abstractNumId w:val="4"/>
  </w:num>
  <w:num w:numId="6" w16cid:durableId="390621166">
    <w:abstractNumId w:val="0"/>
  </w:num>
  <w:num w:numId="7" w16cid:durableId="432476414">
    <w:abstractNumId w:val="1"/>
  </w:num>
  <w:num w:numId="8" w16cid:durableId="546336331">
    <w:abstractNumId w:val="9"/>
  </w:num>
  <w:num w:numId="9" w16cid:durableId="957223749">
    <w:abstractNumId w:val="8"/>
  </w:num>
  <w:num w:numId="10" w16cid:durableId="611864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B1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B51"/>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EE9"/>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83E"/>
    <w:rsid w:val="004C0178"/>
    <w:rsid w:val="004C3DF1"/>
    <w:rsid w:val="004D2E36"/>
    <w:rsid w:val="004E08E3"/>
    <w:rsid w:val="004E1D1A"/>
    <w:rsid w:val="004E4915"/>
    <w:rsid w:val="004F4A1D"/>
    <w:rsid w:val="004F741F"/>
    <w:rsid w:val="004F78F5"/>
    <w:rsid w:val="004F7BF2"/>
    <w:rsid w:val="00503AB6"/>
    <w:rsid w:val="005047C5"/>
    <w:rsid w:val="0050495C"/>
    <w:rsid w:val="0050559E"/>
    <w:rsid w:val="00510920"/>
    <w:rsid w:val="0052339F"/>
    <w:rsid w:val="00530A2D"/>
    <w:rsid w:val="00531C82"/>
    <w:rsid w:val="00533FC1"/>
    <w:rsid w:val="0054564B"/>
    <w:rsid w:val="00545A13"/>
    <w:rsid w:val="00546343"/>
    <w:rsid w:val="00546E3F"/>
    <w:rsid w:val="00555430"/>
    <w:rsid w:val="00557CD3"/>
    <w:rsid w:val="00560D3C"/>
    <w:rsid w:val="0056395F"/>
    <w:rsid w:val="00565D90"/>
    <w:rsid w:val="00567DE0"/>
    <w:rsid w:val="005735A5"/>
    <w:rsid w:val="005757CF"/>
    <w:rsid w:val="00581FF9"/>
    <w:rsid w:val="005A4F17"/>
    <w:rsid w:val="005B3509"/>
    <w:rsid w:val="005C180C"/>
    <w:rsid w:val="005C25A0"/>
    <w:rsid w:val="005C68ED"/>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411"/>
    <w:rsid w:val="00700A1D"/>
    <w:rsid w:val="00700EF2"/>
    <w:rsid w:val="00701186"/>
    <w:rsid w:val="00707BE1"/>
    <w:rsid w:val="007238EB"/>
    <w:rsid w:val="00727012"/>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174D"/>
    <w:rsid w:val="0085546D"/>
    <w:rsid w:val="0086369B"/>
    <w:rsid w:val="008656B8"/>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7C49"/>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626"/>
    <w:rsid w:val="00BB6819"/>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0CF"/>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21EE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454</Words>
  <Characters>2594</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2025-10-11T12:46:00Z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