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C5784A" w:rsidRPr="00331CD8" w14:paraId="2FE338BD" w14:textId="77777777">
        <w:trPr>
          <w:trHeight w:val="450"/>
        </w:trPr>
        <w:tc>
          <w:tcPr>
            <w:tcW w:w="5000" w:type="pct"/>
            <w:gridSpan w:val="2"/>
            <w:tcBorders>
              <w:top w:val="nil"/>
              <w:left w:val="nil"/>
              <w:right w:val="nil"/>
            </w:tcBorders>
          </w:tcPr>
          <w:p w14:paraId="676F3222" w14:textId="77777777" w:rsidR="00C5784A" w:rsidRPr="00331CD8" w:rsidRDefault="00C5784A">
            <w:pPr>
              <w:pStyle w:val="Heading2"/>
              <w:jc w:val="left"/>
              <w:rPr>
                <w:rFonts w:ascii="Arial" w:hAnsi="Arial" w:cs="Arial"/>
                <w:b w:val="0"/>
                <w:bCs w:val="0"/>
                <w:lang w:val="en-US"/>
              </w:rPr>
            </w:pPr>
          </w:p>
        </w:tc>
      </w:tr>
      <w:tr w:rsidR="00C5784A" w:rsidRPr="00331CD8" w14:paraId="24996DD0" w14:textId="77777777">
        <w:trPr>
          <w:trHeight w:val="413"/>
        </w:trPr>
        <w:tc>
          <w:tcPr>
            <w:tcW w:w="1234" w:type="pct"/>
          </w:tcPr>
          <w:p w14:paraId="3B048433" w14:textId="77777777" w:rsidR="00C5784A" w:rsidRPr="00331CD8" w:rsidRDefault="00E1508F">
            <w:pPr>
              <w:pStyle w:val="BodyText"/>
              <w:ind w:left="90"/>
              <w:jc w:val="left"/>
              <w:rPr>
                <w:rFonts w:ascii="Arial" w:hAnsi="Arial" w:cs="Arial"/>
                <w:bCs/>
                <w:sz w:val="20"/>
                <w:szCs w:val="20"/>
                <w:lang w:val="en-GB"/>
              </w:rPr>
            </w:pPr>
            <w:r w:rsidRPr="00331CD8">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75074B1" w14:textId="77777777" w:rsidR="00C5784A" w:rsidRPr="00331CD8" w:rsidRDefault="00E1508F">
            <w:pPr>
              <w:pStyle w:val="NormalWeb"/>
              <w:rPr>
                <w:rFonts w:ascii="Arial" w:hAnsi="Arial" w:cs="Arial"/>
                <w:b/>
                <w:bCs/>
                <w:sz w:val="20"/>
                <w:szCs w:val="20"/>
                <w:u w:val="single"/>
              </w:rPr>
            </w:pPr>
            <w:hyperlink r:id="rId7" w:history="1">
              <w:r w:rsidRPr="00331CD8">
                <w:rPr>
                  <w:rStyle w:val="Hyperlink"/>
                  <w:rFonts w:ascii="Arial" w:hAnsi="Arial" w:cs="Arial"/>
                  <w:b/>
                  <w:bCs/>
                  <w:sz w:val="20"/>
                  <w:szCs w:val="20"/>
                </w:rPr>
                <w:t>Pharmaceutical Science: New Insights and Developments</w:t>
              </w:r>
            </w:hyperlink>
          </w:p>
        </w:tc>
      </w:tr>
      <w:tr w:rsidR="00C5784A" w:rsidRPr="00331CD8" w14:paraId="3F3F93E1" w14:textId="77777777">
        <w:trPr>
          <w:trHeight w:val="290"/>
        </w:trPr>
        <w:tc>
          <w:tcPr>
            <w:tcW w:w="1234" w:type="pct"/>
          </w:tcPr>
          <w:p w14:paraId="2D16914A" w14:textId="77777777" w:rsidR="00C5784A" w:rsidRPr="00331CD8" w:rsidRDefault="00E1508F">
            <w:pPr>
              <w:pStyle w:val="BodyText"/>
              <w:ind w:left="90"/>
              <w:jc w:val="left"/>
              <w:rPr>
                <w:rFonts w:ascii="Arial" w:hAnsi="Arial" w:cs="Arial"/>
                <w:bCs/>
                <w:sz w:val="20"/>
                <w:szCs w:val="20"/>
                <w:lang w:val="en-GB"/>
              </w:rPr>
            </w:pPr>
            <w:r w:rsidRPr="00331CD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5D09DB9" w14:textId="77777777" w:rsidR="00C5784A" w:rsidRPr="00331CD8" w:rsidRDefault="00E1508F">
            <w:pPr>
              <w:pStyle w:val="NormalWeb"/>
              <w:spacing w:before="0" w:beforeAutospacing="0" w:after="0" w:afterAutospacing="0"/>
              <w:rPr>
                <w:rFonts w:ascii="Arial" w:hAnsi="Arial" w:cs="Arial"/>
                <w:b/>
                <w:bCs/>
                <w:sz w:val="20"/>
                <w:szCs w:val="20"/>
                <w:highlight w:val="yellow"/>
                <w:lang w:val="en-GB"/>
              </w:rPr>
            </w:pPr>
            <w:r w:rsidRPr="00331CD8">
              <w:rPr>
                <w:rFonts w:ascii="Arial" w:hAnsi="Arial" w:cs="Arial"/>
                <w:b/>
                <w:bCs/>
                <w:sz w:val="20"/>
                <w:szCs w:val="20"/>
                <w:lang w:val="en-GB"/>
              </w:rPr>
              <w:t>Ms_BPR_6660</w:t>
            </w:r>
          </w:p>
        </w:tc>
      </w:tr>
      <w:tr w:rsidR="00C5784A" w:rsidRPr="00331CD8" w14:paraId="0ABA81BD" w14:textId="77777777">
        <w:trPr>
          <w:trHeight w:val="331"/>
        </w:trPr>
        <w:tc>
          <w:tcPr>
            <w:tcW w:w="1234" w:type="pct"/>
          </w:tcPr>
          <w:p w14:paraId="0518F822" w14:textId="77777777" w:rsidR="00C5784A" w:rsidRPr="00331CD8" w:rsidRDefault="00E1508F">
            <w:pPr>
              <w:pStyle w:val="BodyText"/>
              <w:ind w:left="90"/>
              <w:jc w:val="left"/>
              <w:rPr>
                <w:rFonts w:ascii="Arial" w:hAnsi="Arial" w:cs="Arial"/>
                <w:bCs/>
                <w:sz w:val="20"/>
                <w:szCs w:val="20"/>
                <w:lang w:val="en-GB"/>
              </w:rPr>
            </w:pPr>
            <w:r w:rsidRPr="00331CD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9F3D837" w14:textId="77777777" w:rsidR="00C5784A" w:rsidRPr="00331CD8" w:rsidRDefault="00E1508F">
            <w:pPr>
              <w:pStyle w:val="NormalWeb"/>
              <w:spacing w:before="0" w:beforeAutospacing="0" w:after="0" w:afterAutospacing="0"/>
              <w:rPr>
                <w:rFonts w:ascii="Arial" w:hAnsi="Arial" w:cs="Arial"/>
                <w:b/>
                <w:sz w:val="20"/>
                <w:szCs w:val="20"/>
                <w:highlight w:val="yellow"/>
                <w:lang w:val="en-GB"/>
              </w:rPr>
            </w:pPr>
            <w:r w:rsidRPr="00331CD8">
              <w:rPr>
                <w:rFonts w:ascii="Arial" w:hAnsi="Arial" w:cs="Arial"/>
                <w:b/>
                <w:sz w:val="20"/>
                <w:szCs w:val="20"/>
                <w:lang w:val="en-GB"/>
              </w:rPr>
              <w:t>Spectroscopic Methods for Analyzing Herbal Medicine and their roles in healthcare</w:t>
            </w:r>
          </w:p>
        </w:tc>
      </w:tr>
      <w:tr w:rsidR="00C5784A" w:rsidRPr="00331CD8" w14:paraId="42393495" w14:textId="77777777">
        <w:trPr>
          <w:trHeight w:val="332"/>
        </w:trPr>
        <w:tc>
          <w:tcPr>
            <w:tcW w:w="1234" w:type="pct"/>
          </w:tcPr>
          <w:p w14:paraId="300FD547" w14:textId="77777777" w:rsidR="00C5784A" w:rsidRPr="00331CD8" w:rsidRDefault="00E1508F">
            <w:pPr>
              <w:pStyle w:val="BodyText"/>
              <w:ind w:left="90"/>
              <w:jc w:val="left"/>
              <w:rPr>
                <w:rFonts w:ascii="Arial" w:hAnsi="Arial" w:cs="Arial"/>
                <w:bCs/>
                <w:sz w:val="20"/>
                <w:szCs w:val="20"/>
                <w:lang w:val="en-GB"/>
              </w:rPr>
            </w:pPr>
            <w:r w:rsidRPr="00331CD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6A75BF4F" w14:textId="77777777" w:rsidR="00C5784A" w:rsidRPr="00331CD8" w:rsidRDefault="00E1508F">
            <w:pPr>
              <w:pStyle w:val="NormalWeb"/>
              <w:spacing w:before="0" w:beforeAutospacing="0" w:after="0" w:afterAutospacing="0"/>
              <w:rPr>
                <w:rFonts w:ascii="Arial" w:hAnsi="Arial" w:cs="Arial"/>
                <w:b/>
                <w:sz w:val="20"/>
                <w:szCs w:val="20"/>
                <w:lang w:val="en-GB"/>
              </w:rPr>
            </w:pPr>
            <w:r w:rsidRPr="00331CD8">
              <w:rPr>
                <w:rFonts w:ascii="Arial" w:hAnsi="Arial" w:cs="Arial"/>
                <w:b/>
                <w:sz w:val="20"/>
                <w:szCs w:val="20"/>
                <w:lang w:val="en-GB"/>
              </w:rPr>
              <w:t>Book Chapter</w:t>
            </w:r>
          </w:p>
        </w:tc>
      </w:tr>
    </w:tbl>
    <w:p w14:paraId="27A30DC6" w14:textId="77777777" w:rsidR="00C5784A" w:rsidRPr="00331CD8" w:rsidRDefault="00C5784A">
      <w:pPr>
        <w:pStyle w:val="BodyText"/>
        <w:rPr>
          <w:rFonts w:ascii="Arial" w:hAnsi="Arial" w:cs="Arial"/>
          <w:b/>
          <w:bCs/>
          <w:sz w:val="20"/>
          <w:szCs w:val="20"/>
          <w:u w:val="single"/>
          <w:lang w:val="en-GB"/>
        </w:rPr>
      </w:pPr>
    </w:p>
    <w:p w14:paraId="4FD613B2" w14:textId="77777777" w:rsidR="00C5784A" w:rsidRPr="00331CD8" w:rsidRDefault="00C5784A">
      <w:pPr>
        <w:pStyle w:val="BodyText"/>
        <w:rPr>
          <w:rFonts w:ascii="Arial" w:hAnsi="Arial" w:cs="Arial"/>
          <w:b/>
          <w:color w:val="222222"/>
          <w:sz w:val="20"/>
          <w:szCs w:val="20"/>
          <w:u w:val="single"/>
          <w:lang w:val="en-US"/>
        </w:rPr>
      </w:pPr>
    </w:p>
    <w:p w14:paraId="62BE852E" w14:textId="77777777" w:rsidR="00C5784A" w:rsidRPr="00331CD8" w:rsidRDefault="00E1508F">
      <w:pPr>
        <w:pStyle w:val="BodyText"/>
        <w:jc w:val="left"/>
        <w:rPr>
          <w:rFonts w:ascii="Arial" w:hAnsi="Arial" w:cs="Arial"/>
          <w:color w:val="222222"/>
          <w:sz w:val="20"/>
          <w:szCs w:val="20"/>
          <w:lang w:val="en-IN"/>
        </w:rPr>
      </w:pPr>
      <w:r w:rsidRPr="00331CD8">
        <w:rPr>
          <w:rFonts w:ascii="Arial" w:hAnsi="Arial" w:cs="Arial"/>
          <w:color w:val="222222"/>
          <w:sz w:val="20"/>
          <w:szCs w:val="20"/>
          <w:lang w:val="en-IN"/>
        </w:rPr>
        <w:br w:type="page"/>
      </w:r>
    </w:p>
    <w:p w14:paraId="420816AB" w14:textId="77777777" w:rsidR="00C5784A" w:rsidRPr="00331CD8" w:rsidRDefault="00C5784A">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C5784A" w:rsidRPr="00331CD8" w14:paraId="1304749F" w14:textId="77777777">
        <w:tc>
          <w:tcPr>
            <w:tcW w:w="5000" w:type="pct"/>
            <w:gridSpan w:val="3"/>
            <w:tcBorders>
              <w:top w:val="nil"/>
              <w:left w:val="nil"/>
              <w:right w:val="nil"/>
            </w:tcBorders>
            <w:noWrap/>
          </w:tcPr>
          <w:p w14:paraId="4B5A799C" w14:textId="77777777" w:rsidR="00C5784A" w:rsidRPr="00331CD8" w:rsidRDefault="00E1508F">
            <w:pPr>
              <w:pStyle w:val="Heading2"/>
              <w:jc w:val="left"/>
              <w:rPr>
                <w:rFonts w:ascii="Arial" w:hAnsi="Arial" w:cs="Arial"/>
                <w:lang w:val="en-GB"/>
              </w:rPr>
            </w:pPr>
            <w:r w:rsidRPr="00331CD8">
              <w:rPr>
                <w:rFonts w:ascii="Arial" w:hAnsi="Arial" w:cs="Arial"/>
                <w:highlight w:val="yellow"/>
                <w:lang w:val="en-GB"/>
              </w:rPr>
              <w:t>PART  1:</w:t>
            </w:r>
            <w:r w:rsidRPr="00331CD8">
              <w:rPr>
                <w:rFonts w:ascii="Arial" w:hAnsi="Arial" w:cs="Arial"/>
                <w:lang w:val="en-GB"/>
              </w:rPr>
              <w:t xml:space="preserve"> Comments</w:t>
            </w:r>
          </w:p>
          <w:p w14:paraId="68F82731" w14:textId="77777777" w:rsidR="00C5784A" w:rsidRPr="00331CD8" w:rsidRDefault="00C5784A">
            <w:pPr>
              <w:rPr>
                <w:rFonts w:ascii="Arial" w:hAnsi="Arial" w:cs="Arial"/>
                <w:sz w:val="20"/>
                <w:szCs w:val="20"/>
                <w:lang w:val="en-GB"/>
              </w:rPr>
            </w:pPr>
          </w:p>
        </w:tc>
      </w:tr>
      <w:tr w:rsidR="00C5784A" w:rsidRPr="00331CD8" w14:paraId="3DA985D6" w14:textId="77777777">
        <w:tc>
          <w:tcPr>
            <w:tcW w:w="1265" w:type="pct"/>
            <w:noWrap/>
          </w:tcPr>
          <w:p w14:paraId="2CFAA7DE" w14:textId="77777777" w:rsidR="00C5784A" w:rsidRPr="00331CD8" w:rsidRDefault="00C5784A">
            <w:pPr>
              <w:pStyle w:val="Heading2"/>
              <w:jc w:val="left"/>
              <w:rPr>
                <w:rFonts w:ascii="Arial" w:hAnsi="Arial" w:cs="Arial"/>
                <w:lang w:val="en-GB"/>
              </w:rPr>
            </w:pPr>
          </w:p>
        </w:tc>
        <w:tc>
          <w:tcPr>
            <w:tcW w:w="2212" w:type="pct"/>
          </w:tcPr>
          <w:p w14:paraId="2706BAA7" w14:textId="77777777" w:rsidR="00C5784A" w:rsidRPr="00331CD8" w:rsidRDefault="00E1508F">
            <w:pPr>
              <w:pStyle w:val="Heading2"/>
              <w:jc w:val="left"/>
              <w:rPr>
                <w:rFonts w:ascii="Arial" w:hAnsi="Arial" w:cs="Arial"/>
                <w:lang w:val="en-GB"/>
              </w:rPr>
            </w:pPr>
            <w:r w:rsidRPr="00331CD8">
              <w:rPr>
                <w:rFonts w:ascii="Arial" w:hAnsi="Arial" w:cs="Arial"/>
                <w:lang w:val="en-GB"/>
              </w:rPr>
              <w:t>Reviewer’s comment</w:t>
            </w:r>
          </w:p>
          <w:p w14:paraId="48336BB0" w14:textId="77777777" w:rsidR="00C5784A" w:rsidRPr="00331CD8" w:rsidRDefault="00E1508F">
            <w:pPr>
              <w:rPr>
                <w:rFonts w:ascii="Arial" w:hAnsi="Arial" w:cs="Arial"/>
                <w:b/>
                <w:bCs/>
                <w:sz w:val="20"/>
                <w:szCs w:val="20"/>
              </w:rPr>
            </w:pPr>
            <w:r w:rsidRPr="00331CD8">
              <w:rPr>
                <w:rFonts w:ascii="Arial" w:hAnsi="Arial" w:cs="Arial"/>
                <w:b/>
                <w:bCs/>
                <w:sz w:val="20"/>
                <w:szCs w:val="20"/>
                <w:highlight w:val="yellow"/>
              </w:rPr>
              <w:t>Artificial Intelligence (AI) generated or assisted review comments are strictly prohibited during peer review.</w:t>
            </w:r>
          </w:p>
          <w:p w14:paraId="77B722AA" w14:textId="77777777" w:rsidR="00C5784A" w:rsidRPr="00331CD8" w:rsidRDefault="00C5784A">
            <w:pPr>
              <w:rPr>
                <w:rFonts w:ascii="Arial" w:hAnsi="Arial" w:cs="Arial"/>
                <w:sz w:val="20"/>
                <w:szCs w:val="20"/>
                <w:lang w:val="en-GB"/>
              </w:rPr>
            </w:pPr>
          </w:p>
        </w:tc>
        <w:tc>
          <w:tcPr>
            <w:tcW w:w="1523" w:type="pct"/>
          </w:tcPr>
          <w:p w14:paraId="47B9CAE5" w14:textId="77777777" w:rsidR="00C5784A" w:rsidRPr="00331CD8" w:rsidRDefault="00E1508F">
            <w:pPr>
              <w:pStyle w:val="Heading2"/>
              <w:jc w:val="left"/>
              <w:rPr>
                <w:rFonts w:ascii="Arial" w:hAnsi="Arial" w:cs="Arial"/>
                <w:b w:val="0"/>
                <w:lang w:val="en-GB"/>
              </w:rPr>
            </w:pPr>
            <w:r w:rsidRPr="00331CD8">
              <w:rPr>
                <w:rFonts w:ascii="Arial" w:hAnsi="Arial" w:cs="Arial"/>
                <w:lang w:val="en-GB"/>
              </w:rPr>
              <w:t>Author’s Feedback</w:t>
            </w:r>
            <w:r w:rsidRPr="00331CD8">
              <w:rPr>
                <w:rFonts w:ascii="Arial" w:hAnsi="Arial" w:cs="Arial"/>
                <w:b w:val="0"/>
                <w:lang w:val="en-GB"/>
              </w:rPr>
              <w:t xml:space="preserve"> </w:t>
            </w:r>
            <w:r w:rsidRPr="00331CD8">
              <w:rPr>
                <w:rFonts w:ascii="Arial" w:hAnsi="Arial" w:cs="Arial"/>
                <w:b w:val="0"/>
                <w:i/>
                <w:lang w:val="en-GB"/>
              </w:rPr>
              <w:t>(Please correct the manuscript and highlight that part in the manuscript. It is mandatory that authors should write his/her feedback here)</w:t>
            </w:r>
          </w:p>
        </w:tc>
      </w:tr>
      <w:tr w:rsidR="00C5784A" w:rsidRPr="00331CD8" w14:paraId="33FC4E65" w14:textId="77777777">
        <w:trPr>
          <w:trHeight w:val="1264"/>
        </w:trPr>
        <w:tc>
          <w:tcPr>
            <w:tcW w:w="1265" w:type="pct"/>
            <w:noWrap/>
          </w:tcPr>
          <w:p w14:paraId="2B8049FF" w14:textId="77777777" w:rsidR="00C5784A" w:rsidRPr="00331CD8" w:rsidRDefault="00E1508F">
            <w:pPr>
              <w:ind w:left="360"/>
              <w:rPr>
                <w:rFonts w:ascii="Arial" w:hAnsi="Arial" w:cs="Arial"/>
                <w:b/>
                <w:bCs/>
                <w:sz w:val="20"/>
                <w:szCs w:val="20"/>
                <w:lang w:val="en-GB"/>
              </w:rPr>
            </w:pPr>
            <w:r w:rsidRPr="00331CD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3A37AA6" w14:textId="77777777" w:rsidR="00C5784A" w:rsidRPr="00331CD8" w:rsidRDefault="00C5784A">
            <w:pPr>
              <w:ind w:left="360"/>
              <w:rPr>
                <w:rFonts w:ascii="Arial" w:eastAsia="MS Mincho" w:hAnsi="Arial" w:cs="Arial"/>
                <w:b/>
                <w:bCs/>
                <w:sz w:val="20"/>
                <w:szCs w:val="20"/>
                <w:lang w:val="en-GB"/>
              </w:rPr>
            </w:pPr>
          </w:p>
        </w:tc>
        <w:tc>
          <w:tcPr>
            <w:tcW w:w="2212" w:type="pct"/>
          </w:tcPr>
          <w:p w14:paraId="61A5294A" w14:textId="77777777" w:rsidR="00C5784A" w:rsidRPr="00331CD8" w:rsidRDefault="00E1508F">
            <w:pPr>
              <w:pStyle w:val="ListParagraph"/>
              <w:ind w:left="0"/>
              <w:rPr>
                <w:rFonts w:ascii="Arial" w:hAnsi="Arial" w:cs="Arial"/>
                <w:b/>
                <w:bCs/>
                <w:sz w:val="20"/>
                <w:szCs w:val="20"/>
                <w:lang w:val="en-GB"/>
              </w:rPr>
            </w:pPr>
            <w:r w:rsidRPr="00331CD8">
              <w:rPr>
                <w:rFonts w:ascii="Arial" w:hAnsi="Arial" w:cs="Arial"/>
                <w:b/>
                <w:bCs/>
                <w:sz w:val="20"/>
                <w:szCs w:val="20"/>
              </w:rPr>
              <w:t>This manuscript provides a detailed and well organised overview of various spectroscopic methods used for the analysis and standardization of herbal medicines. It connects traditional use with modern analytical science, which makes it useful for both researchers and practitioners in Pharmaceutical and natural product fields.</w:t>
            </w:r>
          </w:p>
        </w:tc>
        <w:tc>
          <w:tcPr>
            <w:tcW w:w="1523" w:type="pct"/>
          </w:tcPr>
          <w:p w14:paraId="182DE6CF" w14:textId="77777777" w:rsidR="00C5784A" w:rsidRPr="00331CD8" w:rsidRDefault="00C5784A">
            <w:pPr>
              <w:pStyle w:val="Heading2"/>
              <w:jc w:val="left"/>
              <w:rPr>
                <w:rFonts w:ascii="Arial" w:hAnsi="Arial" w:cs="Arial"/>
                <w:b w:val="0"/>
                <w:lang w:val="en-GB"/>
              </w:rPr>
            </w:pPr>
          </w:p>
        </w:tc>
      </w:tr>
      <w:tr w:rsidR="00C5784A" w:rsidRPr="00331CD8" w14:paraId="4DDAA467" w14:textId="77777777">
        <w:trPr>
          <w:trHeight w:val="1262"/>
        </w:trPr>
        <w:tc>
          <w:tcPr>
            <w:tcW w:w="1265" w:type="pct"/>
            <w:noWrap/>
          </w:tcPr>
          <w:p w14:paraId="71583F32" w14:textId="77777777" w:rsidR="00C5784A" w:rsidRPr="00331CD8" w:rsidRDefault="00E1508F">
            <w:pPr>
              <w:ind w:left="360"/>
              <w:rPr>
                <w:rFonts w:ascii="Arial" w:hAnsi="Arial" w:cs="Arial"/>
                <w:b/>
                <w:bCs/>
                <w:sz w:val="20"/>
                <w:szCs w:val="20"/>
                <w:lang w:val="en-GB"/>
              </w:rPr>
            </w:pPr>
            <w:r w:rsidRPr="00331CD8">
              <w:rPr>
                <w:rFonts w:ascii="Arial" w:hAnsi="Arial" w:cs="Arial"/>
                <w:b/>
                <w:bCs/>
                <w:sz w:val="20"/>
                <w:szCs w:val="20"/>
                <w:lang w:val="en-GB"/>
              </w:rPr>
              <w:t>Is the title of the article suitable?</w:t>
            </w:r>
          </w:p>
          <w:p w14:paraId="617D5E71" w14:textId="77777777" w:rsidR="00C5784A" w:rsidRPr="00331CD8" w:rsidRDefault="00E1508F">
            <w:pPr>
              <w:ind w:left="360"/>
              <w:rPr>
                <w:rFonts w:ascii="Arial" w:hAnsi="Arial" w:cs="Arial"/>
                <w:b/>
                <w:bCs/>
                <w:sz w:val="20"/>
                <w:szCs w:val="20"/>
                <w:lang w:val="en-GB"/>
              </w:rPr>
            </w:pPr>
            <w:r w:rsidRPr="00331CD8">
              <w:rPr>
                <w:rFonts w:ascii="Arial" w:hAnsi="Arial" w:cs="Arial"/>
                <w:b/>
                <w:bCs/>
                <w:sz w:val="20"/>
                <w:szCs w:val="20"/>
                <w:lang w:val="en-GB"/>
              </w:rPr>
              <w:t>(If not please suggest an alternative title)</w:t>
            </w:r>
          </w:p>
          <w:p w14:paraId="219D09DE" w14:textId="77777777" w:rsidR="00C5784A" w:rsidRPr="00331CD8" w:rsidRDefault="00C5784A">
            <w:pPr>
              <w:pStyle w:val="Heading2"/>
              <w:jc w:val="left"/>
              <w:rPr>
                <w:rFonts w:ascii="Arial" w:hAnsi="Arial" w:cs="Arial"/>
                <w:u w:val="single"/>
                <w:lang w:val="en-GB"/>
              </w:rPr>
            </w:pPr>
          </w:p>
        </w:tc>
        <w:tc>
          <w:tcPr>
            <w:tcW w:w="2212" w:type="pct"/>
          </w:tcPr>
          <w:p w14:paraId="209043F2" w14:textId="77777777" w:rsidR="00C5784A" w:rsidRPr="00331CD8" w:rsidRDefault="00E1508F">
            <w:pPr>
              <w:rPr>
                <w:rFonts w:ascii="Arial" w:hAnsi="Arial" w:cs="Arial"/>
                <w:b/>
                <w:bCs/>
                <w:sz w:val="20"/>
                <w:szCs w:val="20"/>
                <w:lang w:val="en-GB"/>
              </w:rPr>
            </w:pPr>
            <w:r w:rsidRPr="00331CD8">
              <w:rPr>
                <w:rFonts w:ascii="Arial" w:hAnsi="Arial" w:cs="Arial"/>
                <w:b/>
                <w:bCs/>
                <w:sz w:val="20"/>
                <w:szCs w:val="20"/>
              </w:rPr>
              <w:t xml:space="preserve">The Title accurately reflects the scope and </w:t>
            </w:r>
            <w:proofErr w:type="gramStart"/>
            <w:r w:rsidRPr="00331CD8">
              <w:rPr>
                <w:rFonts w:ascii="Arial" w:hAnsi="Arial" w:cs="Arial"/>
                <w:b/>
                <w:bCs/>
                <w:sz w:val="20"/>
                <w:szCs w:val="20"/>
              </w:rPr>
              <w:t>focus</w:t>
            </w:r>
            <w:proofErr w:type="gramEnd"/>
            <w:r w:rsidRPr="00331CD8">
              <w:rPr>
                <w:rFonts w:ascii="Arial" w:hAnsi="Arial" w:cs="Arial"/>
                <w:b/>
                <w:bCs/>
                <w:sz w:val="20"/>
                <w:szCs w:val="20"/>
              </w:rPr>
              <w:t xml:space="preserve"> of the Manuscript. </w:t>
            </w:r>
          </w:p>
          <w:p w14:paraId="598B5A87" w14:textId="77777777" w:rsidR="00C5784A" w:rsidRPr="00331CD8" w:rsidRDefault="00E1508F">
            <w:pPr>
              <w:rPr>
                <w:rFonts w:ascii="Arial" w:hAnsi="Arial" w:cs="Arial"/>
                <w:b/>
                <w:bCs/>
                <w:sz w:val="20"/>
                <w:szCs w:val="20"/>
                <w:lang w:val="en-GB"/>
              </w:rPr>
            </w:pPr>
            <w:r w:rsidRPr="00331CD8">
              <w:rPr>
                <w:rFonts w:ascii="Arial" w:hAnsi="Arial" w:cs="Arial"/>
                <w:b/>
                <w:bCs/>
                <w:sz w:val="20"/>
                <w:szCs w:val="20"/>
              </w:rPr>
              <w:t xml:space="preserve">Suggested minor improvement: capitalize "Roles to maintain consistency with formal style. </w:t>
            </w:r>
          </w:p>
          <w:p w14:paraId="521CCF0C" w14:textId="77777777" w:rsidR="00C5784A" w:rsidRPr="00331CD8" w:rsidRDefault="00E1508F">
            <w:pPr>
              <w:rPr>
                <w:rFonts w:ascii="Arial" w:hAnsi="Arial" w:cs="Arial"/>
                <w:b/>
                <w:bCs/>
                <w:sz w:val="20"/>
                <w:szCs w:val="20"/>
                <w:lang w:val="en-GB"/>
              </w:rPr>
            </w:pPr>
            <w:r w:rsidRPr="00331CD8">
              <w:rPr>
                <w:rFonts w:ascii="Arial" w:hAnsi="Arial" w:cs="Arial"/>
                <w:b/>
                <w:bCs/>
                <w:sz w:val="20"/>
                <w:szCs w:val="20"/>
              </w:rPr>
              <w:t>Option: "Spectroscopic Methods for Analyzing Herbal Medicine and Their Roles in Healthcare"</w:t>
            </w:r>
          </w:p>
        </w:tc>
        <w:tc>
          <w:tcPr>
            <w:tcW w:w="1523" w:type="pct"/>
          </w:tcPr>
          <w:p w14:paraId="363FEFAE" w14:textId="77777777" w:rsidR="00C5784A" w:rsidRPr="00331CD8" w:rsidRDefault="00C5784A">
            <w:pPr>
              <w:pStyle w:val="Heading2"/>
              <w:jc w:val="left"/>
              <w:rPr>
                <w:rFonts w:ascii="Arial" w:hAnsi="Arial" w:cs="Arial"/>
                <w:b w:val="0"/>
                <w:lang w:val="en-GB"/>
              </w:rPr>
            </w:pPr>
          </w:p>
        </w:tc>
      </w:tr>
      <w:tr w:rsidR="00C5784A" w:rsidRPr="00331CD8" w14:paraId="1058DC91" w14:textId="77777777">
        <w:trPr>
          <w:trHeight w:val="1262"/>
        </w:trPr>
        <w:tc>
          <w:tcPr>
            <w:tcW w:w="1265" w:type="pct"/>
            <w:noWrap/>
          </w:tcPr>
          <w:p w14:paraId="57E1D41D" w14:textId="77777777" w:rsidR="00C5784A" w:rsidRPr="00331CD8" w:rsidRDefault="00E1508F">
            <w:pPr>
              <w:pStyle w:val="Heading2"/>
              <w:ind w:left="360"/>
              <w:jc w:val="left"/>
              <w:rPr>
                <w:rFonts w:ascii="Arial" w:hAnsi="Arial" w:cs="Arial"/>
                <w:lang w:val="en-GB"/>
              </w:rPr>
            </w:pPr>
            <w:r w:rsidRPr="00331CD8">
              <w:rPr>
                <w:rFonts w:ascii="Arial" w:hAnsi="Arial" w:cs="Arial"/>
                <w:lang w:val="en-GB"/>
              </w:rPr>
              <w:t>Is the abstract of the article comprehensive? Do you suggest the addition (or deletion) of some points in this section? Please write your suggestions here.</w:t>
            </w:r>
          </w:p>
          <w:p w14:paraId="0D934E6E" w14:textId="77777777" w:rsidR="00C5784A" w:rsidRPr="00331CD8" w:rsidRDefault="00C5784A">
            <w:pPr>
              <w:pStyle w:val="Heading2"/>
              <w:jc w:val="left"/>
              <w:rPr>
                <w:rFonts w:ascii="Arial" w:hAnsi="Arial" w:cs="Arial"/>
                <w:u w:val="single"/>
                <w:lang w:val="en-GB"/>
              </w:rPr>
            </w:pPr>
          </w:p>
        </w:tc>
        <w:tc>
          <w:tcPr>
            <w:tcW w:w="2212" w:type="pct"/>
          </w:tcPr>
          <w:p w14:paraId="67348908" w14:textId="77777777" w:rsidR="00C5784A" w:rsidRPr="00331CD8" w:rsidRDefault="00E1508F">
            <w:pPr>
              <w:rPr>
                <w:rFonts w:ascii="Arial" w:hAnsi="Arial" w:cs="Arial"/>
                <w:b/>
                <w:bCs/>
                <w:sz w:val="20"/>
                <w:szCs w:val="20"/>
                <w:lang w:val="en-GB"/>
              </w:rPr>
            </w:pPr>
            <w:proofErr w:type="gramStart"/>
            <w:r w:rsidRPr="00331CD8">
              <w:rPr>
                <w:rFonts w:ascii="Arial" w:hAnsi="Arial" w:cs="Arial"/>
                <w:b/>
                <w:bCs/>
                <w:sz w:val="20"/>
                <w:szCs w:val="20"/>
              </w:rPr>
              <w:t>Yes</w:t>
            </w:r>
            <w:proofErr w:type="gramEnd"/>
            <w:r w:rsidRPr="00331CD8">
              <w:rPr>
                <w:rFonts w:ascii="Arial" w:hAnsi="Arial" w:cs="Arial"/>
                <w:b/>
                <w:bCs/>
                <w:sz w:val="20"/>
                <w:szCs w:val="20"/>
              </w:rPr>
              <w:t xml:space="preserve"> the abstract provides an appropriate overview of the background, objectives, methodology and conclusion. It could be slightly tighter less about database searches, more on how these methods improve confidence in Herbal drug analysis. </w:t>
            </w:r>
          </w:p>
        </w:tc>
        <w:tc>
          <w:tcPr>
            <w:tcW w:w="1523" w:type="pct"/>
          </w:tcPr>
          <w:p w14:paraId="6579E526" w14:textId="77777777" w:rsidR="00C5784A" w:rsidRPr="00331CD8" w:rsidRDefault="00C5784A">
            <w:pPr>
              <w:pStyle w:val="Heading2"/>
              <w:jc w:val="left"/>
              <w:rPr>
                <w:rFonts w:ascii="Arial" w:hAnsi="Arial" w:cs="Arial"/>
                <w:b w:val="0"/>
                <w:lang w:val="en-GB"/>
              </w:rPr>
            </w:pPr>
          </w:p>
        </w:tc>
      </w:tr>
      <w:tr w:rsidR="00C5784A" w:rsidRPr="00331CD8" w14:paraId="1373179A" w14:textId="77777777">
        <w:trPr>
          <w:trHeight w:val="859"/>
        </w:trPr>
        <w:tc>
          <w:tcPr>
            <w:tcW w:w="1265" w:type="pct"/>
            <w:noWrap/>
          </w:tcPr>
          <w:p w14:paraId="3C126085" w14:textId="77777777" w:rsidR="00C5784A" w:rsidRPr="00331CD8" w:rsidRDefault="00E1508F">
            <w:pPr>
              <w:ind w:left="360"/>
              <w:rPr>
                <w:rFonts w:ascii="Arial" w:hAnsi="Arial" w:cs="Arial"/>
                <w:b/>
                <w:bCs/>
                <w:sz w:val="20"/>
                <w:szCs w:val="20"/>
                <w:u w:val="single"/>
                <w:lang w:val="en-GB"/>
              </w:rPr>
            </w:pPr>
            <w:r w:rsidRPr="00331CD8">
              <w:rPr>
                <w:rFonts w:ascii="Arial" w:hAnsi="Arial" w:cs="Arial"/>
                <w:b/>
                <w:bCs/>
                <w:sz w:val="20"/>
                <w:szCs w:val="20"/>
                <w:lang w:val="en-GB"/>
              </w:rPr>
              <w:t xml:space="preserve">Is the manuscript scientifically, correct? Please write here. </w:t>
            </w:r>
          </w:p>
        </w:tc>
        <w:tc>
          <w:tcPr>
            <w:tcW w:w="2212" w:type="pct"/>
          </w:tcPr>
          <w:p w14:paraId="280DB0D9" w14:textId="77777777" w:rsidR="00C5784A" w:rsidRPr="00331CD8" w:rsidRDefault="00E1508F">
            <w:pPr>
              <w:pStyle w:val="ListParagraph"/>
              <w:ind w:left="0"/>
              <w:rPr>
                <w:rFonts w:ascii="Arial" w:hAnsi="Arial" w:cs="Arial"/>
                <w:b/>
                <w:bCs/>
                <w:sz w:val="20"/>
                <w:szCs w:val="20"/>
                <w:lang w:val="en-GB"/>
              </w:rPr>
            </w:pPr>
            <w:r w:rsidRPr="00331CD8">
              <w:rPr>
                <w:rFonts w:ascii="Arial" w:hAnsi="Arial" w:cs="Arial"/>
                <w:b/>
                <w:bCs/>
                <w:sz w:val="20"/>
                <w:szCs w:val="20"/>
              </w:rPr>
              <w:t>Yes, the manuscript is scientifically sound, well researched and technically robust.</w:t>
            </w:r>
          </w:p>
        </w:tc>
        <w:tc>
          <w:tcPr>
            <w:tcW w:w="1523" w:type="pct"/>
          </w:tcPr>
          <w:p w14:paraId="30464934" w14:textId="77777777" w:rsidR="00C5784A" w:rsidRPr="00331CD8" w:rsidRDefault="00C5784A">
            <w:pPr>
              <w:pStyle w:val="Heading2"/>
              <w:jc w:val="left"/>
              <w:rPr>
                <w:rFonts w:ascii="Arial" w:hAnsi="Arial" w:cs="Arial"/>
                <w:b w:val="0"/>
                <w:lang w:val="en-GB"/>
              </w:rPr>
            </w:pPr>
          </w:p>
        </w:tc>
      </w:tr>
      <w:tr w:rsidR="00C5784A" w:rsidRPr="00331CD8" w14:paraId="7C836620" w14:textId="77777777">
        <w:trPr>
          <w:trHeight w:val="703"/>
        </w:trPr>
        <w:tc>
          <w:tcPr>
            <w:tcW w:w="1265" w:type="pct"/>
            <w:noWrap/>
          </w:tcPr>
          <w:p w14:paraId="415D1BE7" w14:textId="77777777" w:rsidR="00C5784A" w:rsidRPr="00331CD8" w:rsidRDefault="00E1508F">
            <w:pPr>
              <w:ind w:left="360"/>
              <w:rPr>
                <w:rFonts w:ascii="Arial" w:hAnsi="Arial" w:cs="Arial"/>
                <w:b/>
                <w:bCs/>
                <w:sz w:val="20"/>
                <w:szCs w:val="20"/>
                <w:lang w:val="en-GB"/>
              </w:rPr>
            </w:pPr>
            <w:r w:rsidRPr="00331CD8">
              <w:rPr>
                <w:rFonts w:ascii="Arial" w:hAnsi="Arial" w:cs="Arial"/>
                <w:b/>
                <w:bCs/>
                <w:sz w:val="20"/>
                <w:szCs w:val="20"/>
                <w:lang w:val="en-GB"/>
              </w:rPr>
              <w:t>Are the references sufficient and recent? If you have suggestions of additional references, please mention them in the review form.</w:t>
            </w:r>
          </w:p>
          <w:p w14:paraId="2C044629" w14:textId="77777777" w:rsidR="00C5784A" w:rsidRPr="00331CD8" w:rsidRDefault="00E1508F">
            <w:pPr>
              <w:ind w:left="360"/>
              <w:rPr>
                <w:rFonts w:ascii="Arial" w:hAnsi="Arial" w:cs="Arial"/>
                <w:b/>
                <w:bCs/>
                <w:sz w:val="20"/>
                <w:szCs w:val="20"/>
                <w:u w:val="single"/>
                <w:lang w:val="en-GB"/>
              </w:rPr>
            </w:pPr>
            <w:r w:rsidRPr="00331CD8">
              <w:rPr>
                <w:rFonts w:ascii="Arial" w:hAnsi="Arial" w:cs="Arial"/>
                <w:b/>
                <w:bCs/>
                <w:sz w:val="20"/>
                <w:szCs w:val="20"/>
                <w:u w:val="single"/>
                <w:lang w:val="en-GB"/>
              </w:rPr>
              <w:t>-</w:t>
            </w:r>
          </w:p>
        </w:tc>
        <w:tc>
          <w:tcPr>
            <w:tcW w:w="2212" w:type="pct"/>
          </w:tcPr>
          <w:p w14:paraId="3B04532F" w14:textId="77777777" w:rsidR="00C5784A" w:rsidRPr="00331CD8" w:rsidRDefault="00E1508F">
            <w:pPr>
              <w:pStyle w:val="ListParagraph"/>
              <w:ind w:left="0"/>
              <w:rPr>
                <w:rFonts w:ascii="Arial" w:hAnsi="Arial" w:cs="Arial"/>
                <w:b/>
                <w:bCs/>
                <w:sz w:val="20"/>
                <w:szCs w:val="20"/>
                <w:lang w:val="en-GB"/>
              </w:rPr>
            </w:pPr>
            <w:r w:rsidRPr="00331CD8">
              <w:rPr>
                <w:rFonts w:ascii="Arial" w:hAnsi="Arial" w:cs="Arial"/>
                <w:b/>
                <w:bCs/>
                <w:sz w:val="20"/>
                <w:szCs w:val="20"/>
              </w:rPr>
              <w:t xml:space="preserve">Yes, is extensive and current. But the inclusion of recent </w:t>
            </w:r>
            <w:proofErr w:type="gramStart"/>
            <w:r w:rsidRPr="00331CD8">
              <w:rPr>
                <w:rFonts w:ascii="Arial" w:hAnsi="Arial" w:cs="Arial"/>
                <w:b/>
                <w:bCs/>
                <w:sz w:val="20"/>
                <w:szCs w:val="20"/>
              </w:rPr>
              <w:t>works(</w:t>
            </w:r>
            <w:proofErr w:type="gramEnd"/>
            <w:r w:rsidRPr="00331CD8">
              <w:rPr>
                <w:rFonts w:ascii="Arial" w:hAnsi="Arial" w:cs="Arial"/>
                <w:b/>
                <w:bCs/>
                <w:sz w:val="20"/>
                <w:szCs w:val="20"/>
              </w:rPr>
              <w:t xml:space="preserve">upto 2025) adds strength. The author might consider slightly reducing repetitive or duplicate citations to improve neatness but </w:t>
            </w:r>
            <w:proofErr w:type="gramStart"/>
            <w:r w:rsidRPr="00331CD8">
              <w:rPr>
                <w:rFonts w:ascii="Arial" w:hAnsi="Arial" w:cs="Arial"/>
                <w:b/>
                <w:bCs/>
                <w:sz w:val="20"/>
                <w:szCs w:val="20"/>
              </w:rPr>
              <w:t>overall</w:t>
            </w:r>
            <w:proofErr w:type="gramEnd"/>
            <w:r w:rsidRPr="00331CD8">
              <w:rPr>
                <w:rFonts w:ascii="Arial" w:hAnsi="Arial" w:cs="Arial"/>
                <w:b/>
                <w:bCs/>
                <w:sz w:val="20"/>
                <w:szCs w:val="20"/>
              </w:rPr>
              <w:t xml:space="preserve"> the referencing is commendable.</w:t>
            </w:r>
          </w:p>
          <w:p w14:paraId="2FF80612" w14:textId="77777777" w:rsidR="00C5784A" w:rsidRPr="00331CD8" w:rsidRDefault="00C5784A">
            <w:pPr>
              <w:pStyle w:val="ListParagraph"/>
              <w:ind w:left="0"/>
              <w:rPr>
                <w:rFonts w:ascii="Arial" w:hAnsi="Arial" w:cs="Arial"/>
                <w:b/>
                <w:bCs/>
                <w:sz w:val="20"/>
                <w:szCs w:val="20"/>
                <w:lang w:val="en-GB"/>
              </w:rPr>
            </w:pPr>
          </w:p>
        </w:tc>
        <w:tc>
          <w:tcPr>
            <w:tcW w:w="1523" w:type="pct"/>
          </w:tcPr>
          <w:p w14:paraId="590DABC4" w14:textId="77777777" w:rsidR="00C5784A" w:rsidRPr="00331CD8" w:rsidRDefault="00C5784A">
            <w:pPr>
              <w:pStyle w:val="Heading2"/>
              <w:jc w:val="left"/>
              <w:rPr>
                <w:rFonts w:ascii="Arial" w:hAnsi="Arial" w:cs="Arial"/>
                <w:b w:val="0"/>
                <w:lang w:val="en-GB"/>
              </w:rPr>
            </w:pPr>
          </w:p>
        </w:tc>
      </w:tr>
      <w:tr w:rsidR="00C5784A" w:rsidRPr="00331CD8" w14:paraId="24DC4CFA" w14:textId="77777777">
        <w:trPr>
          <w:trHeight w:val="386"/>
        </w:trPr>
        <w:tc>
          <w:tcPr>
            <w:tcW w:w="1265" w:type="pct"/>
            <w:noWrap/>
          </w:tcPr>
          <w:p w14:paraId="57F1D75B" w14:textId="77777777" w:rsidR="00C5784A" w:rsidRPr="00331CD8" w:rsidRDefault="00C5784A">
            <w:pPr>
              <w:pStyle w:val="Heading2"/>
              <w:jc w:val="left"/>
              <w:rPr>
                <w:rFonts w:ascii="Arial" w:hAnsi="Arial" w:cs="Arial"/>
                <w:b w:val="0"/>
                <w:lang w:val="en-GB"/>
              </w:rPr>
            </w:pPr>
          </w:p>
          <w:p w14:paraId="73DF901A" w14:textId="77777777" w:rsidR="00C5784A" w:rsidRPr="00331CD8" w:rsidRDefault="00E1508F">
            <w:pPr>
              <w:pStyle w:val="Heading2"/>
              <w:ind w:left="360"/>
              <w:jc w:val="left"/>
              <w:rPr>
                <w:rFonts w:ascii="Arial" w:hAnsi="Arial" w:cs="Arial"/>
                <w:bCs w:val="0"/>
                <w:lang w:val="en-GB"/>
              </w:rPr>
            </w:pPr>
            <w:r w:rsidRPr="00331CD8">
              <w:rPr>
                <w:rFonts w:ascii="Arial" w:hAnsi="Arial" w:cs="Arial"/>
                <w:bCs w:val="0"/>
                <w:lang w:val="en-GB"/>
              </w:rPr>
              <w:t>Is the language/English quality of the article suitable for scholarly communications?</w:t>
            </w:r>
          </w:p>
          <w:p w14:paraId="62A831AD" w14:textId="77777777" w:rsidR="00C5784A" w:rsidRPr="00331CD8" w:rsidRDefault="00C5784A">
            <w:pPr>
              <w:rPr>
                <w:rFonts w:ascii="Arial" w:hAnsi="Arial" w:cs="Arial"/>
                <w:sz w:val="20"/>
                <w:szCs w:val="20"/>
                <w:lang w:val="en-GB"/>
              </w:rPr>
            </w:pPr>
          </w:p>
        </w:tc>
        <w:tc>
          <w:tcPr>
            <w:tcW w:w="2212" w:type="pct"/>
          </w:tcPr>
          <w:p w14:paraId="698699FA" w14:textId="77777777" w:rsidR="00C5784A" w:rsidRPr="00331CD8" w:rsidRDefault="00E1508F">
            <w:pPr>
              <w:rPr>
                <w:rFonts w:ascii="Arial" w:hAnsi="Arial" w:cs="Arial"/>
                <w:sz w:val="20"/>
                <w:szCs w:val="20"/>
                <w:lang w:val="en-GB"/>
              </w:rPr>
            </w:pPr>
            <w:r w:rsidRPr="00331CD8">
              <w:rPr>
                <w:rFonts w:ascii="Arial" w:hAnsi="Arial" w:cs="Arial"/>
                <w:sz w:val="20"/>
                <w:szCs w:val="20"/>
              </w:rPr>
              <w:t>Yes. The language is generally clear, professional, appropriate for academic publication though minor gramatical polishing improve flow.</w:t>
            </w:r>
          </w:p>
          <w:p w14:paraId="6BCE0DBE" w14:textId="77777777" w:rsidR="00C5784A" w:rsidRPr="00331CD8" w:rsidRDefault="00C5784A">
            <w:pPr>
              <w:rPr>
                <w:rFonts w:ascii="Arial" w:hAnsi="Arial" w:cs="Arial"/>
                <w:sz w:val="20"/>
                <w:szCs w:val="20"/>
                <w:lang w:val="en-GB"/>
              </w:rPr>
            </w:pPr>
          </w:p>
          <w:p w14:paraId="5AF230E0" w14:textId="77777777" w:rsidR="00C5784A" w:rsidRPr="00331CD8" w:rsidRDefault="00C5784A">
            <w:pPr>
              <w:rPr>
                <w:rFonts w:ascii="Arial" w:hAnsi="Arial" w:cs="Arial"/>
                <w:sz w:val="20"/>
                <w:szCs w:val="20"/>
                <w:lang w:val="en-GB"/>
              </w:rPr>
            </w:pPr>
          </w:p>
          <w:p w14:paraId="1849EF26" w14:textId="77777777" w:rsidR="00C5784A" w:rsidRPr="00331CD8" w:rsidRDefault="00C5784A">
            <w:pPr>
              <w:rPr>
                <w:rFonts w:ascii="Arial" w:hAnsi="Arial" w:cs="Arial"/>
                <w:sz w:val="20"/>
                <w:szCs w:val="20"/>
                <w:lang w:val="en-GB"/>
              </w:rPr>
            </w:pPr>
          </w:p>
        </w:tc>
        <w:tc>
          <w:tcPr>
            <w:tcW w:w="1523" w:type="pct"/>
          </w:tcPr>
          <w:p w14:paraId="67683C40" w14:textId="77777777" w:rsidR="00C5784A" w:rsidRPr="00331CD8" w:rsidRDefault="00C5784A">
            <w:pPr>
              <w:rPr>
                <w:rFonts w:ascii="Arial" w:hAnsi="Arial" w:cs="Arial"/>
                <w:sz w:val="20"/>
                <w:szCs w:val="20"/>
                <w:lang w:val="en-GB"/>
              </w:rPr>
            </w:pPr>
          </w:p>
        </w:tc>
      </w:tr>
      <w:tr w:rsidR="00C5784A" w:rsidRPr="00331CD8" w14:paraId="0B6ECF77" w14:textId="77777777">
        <w:trPr>
          <w:trHeight w:val="1178"/>
        </w:trPr>
        <w:tc>
          <w:tcPr>
            <w:tcW w:w="1265" w:type="pct"/>
            <w:noWrap/>
          </w:tcPr>
          <w:p w14:paraId="3281D19D" w14:textId="77777777" w:rsidR="00C5784A" w:rsidRPr="00331CD8" w:rsidRDefault="00E1508F">
            <w:pPr>
              <w:pStyle w:val="Heading2"/>
              <w:jc w:val="left"/>
              <w:rPr>
                <w:rFonts w:ascii="Arial" w:hAnsi="Arial" w:cs="Arial"/>
                <w:b w:val="0"/>
                <w:bCs w:val="0"/>
                <w:lang w:val="en-GB"/>
              </w:rPr>
            </w:pPr>
            <w:r w:rsidRPr="00331CD8">
              <w:rPr>
                <w:rFonts w:ascii="Arial" w:hAnsi="Arial" w:cs="Arial"/>
                <w:bCs w:val="0"/>
                <w:u w:val="single"/>
                <w:lang w:val="en-GB"/>
              </w:rPr>
              <w:t>Optional/General</w:t>
            </w:r>
            <w:r w:rsidRPr="00331CD8">
              <w:rPr>
                <w:rFonts w:ascii="Arial" w:hAnsi="Arial" w:cs="Arial"/>
                <w:bCs w:val="0"/>
                <w:lang w:val="en-GB"/>
              </w:rPr>
              <w:t xml:space="preserve"> </w:t>
            </w:r>
            <w:r w:rsidRPr="00331CD8">
              <w:rPr>
                <w:rFonts w:ascii="Arial" w:hAnsi="Arial" w:cs="Arial"/>
                <w:b w:val="0"/>
                <w:bCs w:val="0"/>
                <w:lang w:val="en-GB"/>
              </w:rPr>
              <w:t>comments</w:t>
            </w:r>
          </w:p>
          <w:p w14:paraId="39532FC1" w14:textId="77777777" w:rsidR="00C5784A" w:rsidRPr="00331CD8" w:rsidRDefault="00C5784A">
            <w:pPr>
              <w:pStyle w:val="Heading2"/>
              <w:jc w:val="left"/>
              <w:rPr>
                <w:rFonts w:ascii="Arial" w:hAnsi="Arial" w:cs="Arial"/>
                <w:b w:val="0"/>
                <w:lang w:val="en-GB"/>
              </w:rPr>
            </w:pPr>
          </w:p>
        </w:tc>
        <w:tc>
          <w:tcPr>
            <w:tcW w:w="2212" w:type="pct"/>
          </w:tcPr>
          <w:p w14:paraId="475BD009" w14:textId="77777777" w:rsidR="00C5784A" w:rsidRPr="00331CD8" w:rsidRDefault="00E1508F">
            <w:pPr>
              <w:rPr>
                <w:rFonts w:ascii="Arial" w:hAnsi="Arial" w:cs="Arial"/>
                <w:sz w:val="20"/>
                <w:szCs w:val="20"/>
                <w:lang w:val="en-GB"/>
              </w:rPr>
            </w:pPr>
            <w:r w:rsidRPr="00331CD8">
              <w:rPr>
                <w:rFonts w:ascii="Arial" w:hAnsi="Arial" w:cs="Arial"/>
                <w:sz w:val="20"/>
                <w:szCs w:val="20"/>
              </w:rPr>
              <w:t>Overall is a valuable contribution.  The author could consider condensing certain sections and possibly adding a brief comparative table summarizing the key advantages and limitations of each method. These are minor improvements rather than essential corrections.</w:t>
            </w:r>
          </w:p>
        </w:tc>
        <w:tc>
          <w:tcPr>
            <w:tcW w:w="1523" w:type="pct"/>
          </w:tcPr>
          <w:p w14:paraId="2848C9B4" w14:textId="77777777" w:rsidR="00C5784A" w:rsidRPr="00331CD8" w:rsidRDefault="00C5784A">
            <w:pPr>
              <w:rPr>
                <w:rFonts w:ascii="Arial" w:hAnsi="Arial" w:cs="Arial"/>
                <w:sz w:val="20"/>
                <w:szCs w:val="20"/>
                <w:lang w:val="en-GB"/>
              </w:rPr>
            </w:pPr>
          </w:p>
        </w:tc>
      </w:tr>
    </w:tbl>
    <w:p w14:paraId="3519D03D" w14:textId="77777777" w:rsidR="00C5784A" w:rsidRPr="00331CD8" w:rsidRDefault="00C5784A">
      <w:pPr>
        <w:pStyle w:val="BodyText"/>
        <w:rPr>
          <w:rFonts w:ascii="Arial" w:hAnsi="Arial" w:cs="Arial"/>
          <w:b/>
          <w:bCs/>
          <w:sz w:val="20"/>
          <w:szCs w:val="20"/>
          <w:u w:val="single"/>
          <w:lang w:val="en-GB"/>
        </w:rPr>
      </w:pPr>
    </w:p>
    <w:p w14:paraId="3A567CFE" w14:textId="77777777" w:rsidR="00C5784A" w:rsidRPr="00331CD8" w:rsidRDefault="00C5784A">
      <w:pPr>
        <w:pStyle w:val="BodyText"/>
        <w:rPr>
          <w:rFonts w:ascii="Arial" w:hAnsi="Arial" w:cs="Arial"/>
          <w:b/>
          <w:bCs/>
          <w:sz w:val="20"/>
          <w:szCs w:val="20"/>
          <w:u w:val="single"/>
          <w:lang w:val="en-GB"/>
        </w:rPr>
      </w:pPr>
    </w:p>
    <w:p w14:paraId="2305E508" w14:textId="77777777" w:rsidR="00C5784A" w:rsidRPr="00331CD8" w:rsidRDefault="00C5784A">
      <w:pPr>
        <w:pStyle w:val="BodyText"/>
        <w:rPr>
          <w:rFonts w:ascii="Arial" w:hAnsi="Arial" w:cs="Arial"/>
          <w:b/>
          <w:bCs/>
          <w:sz w:val="20"/>
          <w:szCs w:val="20"/>
          <w:u w:val="single"/>
          <w:lang w:val="en-GB"/>
        </w:rPr>
      </w:pPr>
    </w:p>
    <w:p w14:paraId="343025B2" w14:textId="77777777" w:rsidR="00C5784A" w:rsidRPr="00331CD8" w:rsidRDefault="00C5784A">
      <w:pPr>
        <w:pStyle w:val="BodyText"/>
        <w:rPr>
          <w:rFonts w:ascii="Arial" w:hAnsi="Arial" w:cs="Arial"/>
          <w:b/>
          <w:bCs/>
          <w:sz w:val="20"/>
          <w:szCs w:val="20"/>
          <w:u w:val="single"/>
          <w:lang w:val="en-GB"/>
        </w:rPr>
      </w:pPr>
    </w:p>
    <w:p w14:paraId="3622E393" w14:textId="77777777" w:rsidR="00C5784A" w:rsidRPr="00331CD8" w:rsidRDefault="00C5784A">
      <w:pPr>
        <w:pStyle w:val="BodyText"/>
        <w:rPr>
          <w:rFonts w:ascii="Arial" w:hAnsi="Arial" w:cs="Arial"/>
          <w:b/>
          <w:bCs/>
          <w:sz w:val="20"/>
          <w:szCs w:val="20"/>
          <w:u w:val="single"/>
          <w:lang w:val="en-GB"/>
        </w:rPr>
      </w:pPr>
    </w:p>
    <w:p w14:paraId="738143EF" w14:textId="77777777" w:rsidR="00C5784A" w:rsidRPr="00331CD8" w:rsidRDefault="00C5784A">
      <w:pPr>
        <w:pStyle w:val="BodyText"/>
        <w:rPr>
          <w:rFonts w:ascii="Arial" w:hAnsi="Arial" w:cs="Arial"/>
          <w:b/>
          <w:bCs/>
          <w:sz w:val="20"/>
          <w:szCs w:val="20"/>
          <w:u w:val="single"/>
          <w:lang w:val="en-GB"/>
        </w:rPr>
      </w:pPr>
    </w:p>
    <w:p w14:paraId="4118173E" w14:textId="77777777" w:rsidR="00C5784A" w:rsidRPr="00331CD8" w:rsidRDefault="00C5784A">
      <w:pPr>
        <w:pStyle w:val="BodyText"/>
        <w:rPr>
          <w:rFonts w:ascii="Arial" w:hAnsi="Arial" w:cs="Arial"/>
          <w:b/>
          <w:bCs/>
          <w:sz w:val="20"/>
          <w:szCs w:val="20"/>
          <w:u w:val="single"/>
          <w:lang w:val="en-GB"/>
        </w:rPr>
      </w:pPr>
    </w:p>
    <w:p w14:paraId="54408342" w14:textId="77777777" w:rsidR="00C5784A" w:rsidRPr="00331CD8" w:rsidRDefault="00C5784A">
      <w:pPr>
        <w:pStyle w:val="BodyText"/>
        <w:rPr>
          <w:rFonts w:ascii="Arial" w:hAnsi="Arial" w:cs="Arial"/>
          <w:b/>
          <w:bCs/>
          <w:sz w:val="20"/>
          <w:szCs w:val="20"/>
          <w:u w:val="single"/>
          <w:lang w:val="en-GB"/>
        </w:rPr>
      </w:pPr>
    </w:p>
    <w:p w14:paraId="49F85DBB" w14:textId="77777777" w:rsidR="00C5784A" w:rsidRPr="00331CD8" w:rsidRDefault="00C5784A">
      <w:pPr>
        <w:pStyle w:val="BodyText"/>
        <w:rPr>
          <w:rFonts w:ascii="Arial" w:hAnsi="Arial" w:cs="Arial"/>
          <w:b/>
          <w:bCs/>
          <w:sz w:val="20"/>
          <w:szCs w:val="20"/>
          <w:u w:val="single"/>
          <w:lang w:val="en-GB"/>
        </w:rPr>
      </w:pPr>
    </w:p>
    <w:p w14:paraId="5830B835" w14:textId="77777777" w:rsidR="00C5784A" w:rsidRPr="00331CD8" w:rsidRDefault="00C5784A">
      <w:pPr>
        <w:pStyle w:val="BodyText"/>
        <w:rPr>
          <w:rFonts w:ascii="Arial" w:hAnsi="Arial" w:cs="Arial"/>
          <w:b/>
          <w:bCs/>
          <w:sz w:val="20"/>
          <w:szCs w:val="20"/>
          <w:u w:val="single"/>
          <w:lang w:val="en-GB"/>
        </w:rPr>
      </w:pPr>
    </w:p>
    <w:p w14:paraId="6017AAF5" w14:textId="77777777" w:rsidR="00C5784A" w:rsidRDefault="00C5784A">
      <w:pPr>
        <w:pStyle w:val="BodyText"/>
        <w:rPr>
          <w:rFonts w:ascii="Arial" w:hAnsi="Arial" w:cs="Arial"/>
          <w:b/>
          <w:bCs/>
          <w:sz w:val="20"/>
          <w:szCs w:val="20"/>
          <w:u w:val="single"/>
          <w:lang w:val="en-GB"/>
        </w:rPr>
      </w:pPr>
    </w:p>
    <w:p w14:paraId="30A7119C" w14:textId="77777777" w:rsidR="00331CD8" w:rsidRDefault="00331CD8">
      <w:pPr>
        <w:pStyle w:val="BodyText"/>
        <w:rPr>
          <w:rFonts w:ascii="Arial" w:hAnsi="Arial" w:cs="Arial"/>
          <w:b/>
          <w:bCs/>
          <w:sz w:val="20"/>
          <w:szCs w:val="20"/>
          <w:u w:val="single"/>
          <w:lang w:val="en-GB"/>
        </w:rPr>
      </w:pPr>
    </w:p>
    <w:p w14:paraId="11935EC8" w14:textId="77777777" w:rsidR="00331CD8" w:rsidRPr="00331CD8" w:rsidRDefault="00331CD8">
      <w:pPr>
        <w:pStyle w:val="BodyText"/>
        <w:rPr>
          <w:rFonts w:ascii="Arial" w:hAnsi="Arial" w:cs="Arial"/>
          <w:b/>
          <w:bCs/>
          <w:sz w:val="20"/>
          <w:szCs w:val="20"/>
          <w:u w:val="single"/>
          <w:lang w:val="en-GB"/>
        </w:rPr>
      </w:pPr>
    </w:p>
    <w:p w14:paraId="070673D1" w14:textId="77777777" w:rsidR="00C5784A" w:rsidRPr="00331CD8" w:rsidRDefault="00C5784A">
      <w:pPr>
        <w:pStyle w:val="BodyText"/>
        <w:rPr>
          <w:rFonts w:ascii="Arial" w:hAnsi="Arial" w:cs="Arial"/>
          <w:b/>
          <w:bCs/>
          <w:sz w:val="20"/>
          <w:szCs w:val="20"/>
          <w:u w:val="single"/>
          <w:lang w:val="en-GB"/>
        </w:rPr>
      </w:pPr>
    </w:p>
    <w:p w14:paraId="1D95C13D" w14:textId="77777777" w:rsidR="00C5784A" w:rsidRPr="00331CD8" w:rsidRDefault="00C5784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C5784A" w:rsidRPr="00331CD8" w14:paraId="53450366"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1523105D" w14:textId="77777777" w:rsidR="00C5784A" w:rsidRPr="00331CD8" w:rsidRDefault="00E1508F">
            <w:pPr>
              <w:pStyle w:val="NormalWeb"/>
              <w:spacing w:before="0" w:beforeAutospacing="0" w:after="0" w:afterAutospacing="0"/>
              <w:rPr>
                <w:rFonts w:ascii="Arial" w:hAnsi="Arial" w:cs="Arial"/>
                <w:b/>
                <w:sz w:val="20"/>
                <w:szCs w:val="20"/>
                <w:u w:val="single"/>
                <w:lang w:val="en-GB"/>
              </w:rPr>
            </w:pPr>
            <w:r w:rsidRPr="00331CD8">
              <w:rPr>
                <w:rFonts w:ascii="Arial" w:hAnsi="Arial" w:cs="Arial"/>
                <w:b/>
                <w:sz w:val="20"/>
                <w:szCs w:val="20"/>
                <w:highlight w:val="yellow"/>
                <w:u w:val="single"/>
                <w:lang w:val="en-GB"/>
              </w:rPr>
              <w:lastRenderedPageBreak/>
              <w:t>PART  2:</w:t>
            </w:r>
            <w:r w:rsidRPr="00331CD8">
              <w:rPr>
                <w:rFonts w:ascii="Arial" w:hAnsi="Arial" w:cs="Arial"/>
                <w:b/>
                <w:sz w:val="20"/>
                <w:szCs w:val="20"/>
                <w:u w:val="single"/>
                <w:lang w:val="en-GB"/>
              </w:rPr>
              <w:t xml:space="preserve"> </w:t>
            </w:r>
          </w:p>
          <w:p w14:paraId="7D377308" w14:textId="77777777" w:rsidR="00C5784A" w:rsidRPr="00331CD8" w:rsidRDefault="00C5784A">
            <w:pPr>
              <w:pStyle w:val="NormalWeb"/>
              <w:spacing w:before="0" w:beforeAutospacing="0" w:after="0" w:afterAutospacing="0"/>
              <w:rPr>
                <w:rFonts w:ascii="Arial" w:hAnsi="Arial" w:cs="Arial"/>
                <w:b/>
                <w:sz w:val="20"/>
                <w:szCs w:val="20"/>
                <w:u w:val="single"/>
                <w:lang w:val="en-GB"/>
              </w:rPr>
            </w:pPr>
          </w:p>
        </w:tc>
      </w:tr>
      <w:tr w:rsidR="00C5784A" w:rsidRPr="00331CD8" w14:paraId="06FA6585" w14:textId="77777777">
        <w:trPr>
          <w:trHeight w:val="935"/>
        </w:trPr>
        <w:tc>
          <w:tcPr>
            <w:tcW w:w="1615" w:type="pct"/>
            <w:noWrap/>
            <w:tcMar>
              <w:top w:w="0" w:type="dxa"/>
              <w:left w:w="108" w:type="dxa"/>
              <w:bottom w:w="0" w:type="dxa"/>
              <w:right w:w="108" w:type="dxa"/>
            </w:tcMar>
            <w:vAlign w:val="center"/>
          </w:tcPr>
          <w:p w14:paraId="19A045E3" w14:textId="77777777" w:rsidR="00C5784A" w:rsidRPr="00331CD8" w:rsidRDefault="00C5784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4A5C32C" w14:textId="77777777" w:rsidR="00C5784A" w:rsidRPr="00331CD8" w:rsidRDefault="00E1508F">
            <w:pPr>
              <w:pStyle w:val="Heading2"/>
              <w:jc w:val="left"/>
              <w:rPr>
                <w:rFonts w:ascii="Arial" w:hAnsi="Arial" w:cs="Arial"/>
                <w:lang w:val="en-GB"/>
              </w:rPr>
            </w:pPr>
            <w:r w:rsidRPr="00331CD8">
              <w:rPr>
                <w:rFonts w:ascii="Arial" w:hAnsi="Arial" w:cs="Arial"/>
                <w:lang w:val="en-GB"/>
              </w:rPr>
              <w:t>Reviewer’s comment</w:t>
            </w:r>
          </w:p>
        </w:tc>
        <w:tc>
          <w:tcPr>
            <w:tcW w:w="1342" w:type="pct"/>
          </w:tcPr>
          <w:p w14:paraId="563D412E" w14:textId="77777777" w:rsidR="00C5784A" w:rsidRPr="00331CD8" w:rsidRDefault="00E1508F">
            <w:pPr>
              <w:pStyle w:val="Heading2"/>
              <w:jc w:val="left"/>
              <w:rPr>
                <w:rFonts w:ascii="Arial" w:hAnsi="Arial" w:cs="Arial"/>
                <w:b w:val="0"/>
                <w:lang w:val="en-GB"/>
              </w:rPr>
            </w:pPr>
            <w:r w:rsidRPr="00331CD8">
              <w:rPr>
                <w:rFonts w:ascii="Arial" w:hAnsi="Arial" w:cs="Arial"/>
                <w:lang w:val="en-GB"/>
              </w:rPr>
              <w:t>Author’s comment</w:t>
            </w:r>
            <w:r w:rsidRPr="00331CD8">
              <w:rPr>
                <w:rFonts w:ascii="Arial" w:hAnsi="Arial" w:cs="Arial"/>
                <w:b w:val="0"/>
                <w:lang w:val="en-GB"/>
              </w:rPr>
              <w:t xml:space="preserve"> </w:t>
            </w:r>
            <w:r w:rsidRPr="00331CD8">
              <w:rPr>
                <w:rFonts w:ascii="Arial" w:hAnsi="Arial" w:cs="Arial"/>
                <w:b w:val="0"/>
                <w:i/>
                <w:lang w:val="en-GB"/>
              </w:rPr>
              <w:t>(if agreed with the reviewer, correct the manuscript and highlight that part in the manuscript. It is mandatory that authors should write his/her feedback here)</w:t>
            </w:r>
          </w:p>
        </w:tc>
      </w:tr>
      <w:tr w:rsidR="00C5784A" w:rsidRPr="00331CD8" w14:paraId="5DB3ACA3" w14:textId="77777777">
        <w:trPr>
          <w:trHeight w:val="697"/>
        </w:trPr>
        <w:tc>
          <w:tcPr>
            <w:tcW w:w="1615" w:type="pct"/>
            <w:noWrap/>
            <w:tcMar>
              <w:top w:w="0" w:type="dxa"/>
              <w:left w:w="108" w:type="dxa"/>
              <w:bottom w:w="0" w:type="dxa"/>
              <w:right w:w="108" w:type="dxa"/>
            </w:tcMar>
            <w:vAlign w:val="center"/>
          </w:tcPr>
          <w:p w14:paraId="4F1550B2" w14:textId="77777777" w:rsidR="00C5784A" w:rsidRPr="00331CD8" w:rsidRDefault="00E1508F">
            <w:pPr>
              <w:pStyle w:val="NormalWeb"/>
              <w:spacing w:before="0" w:beforeAutospacing="0" w:after="0" w:afterAutospacing="0"/>
              <w:rPr>
                <w:rFonts w:ascii="Arial" w:hAnsi="Arial" w:cs="Arial"/>
                <w:b/>
                <w:sz w:val="20"/>
                <w:szCs w:val="20"/>
                <w:lang w:val="en-GB"/>
              </w:rPr>
            </w:pPr>
            <w:r w:rsidRPr="00331CD8">
              <w:rPr>
                <w:rFonts w:ascii="Arial" w:hAnsi="Arial" w:cs="Arial"/>
                <w:b/>
                <w:sz w:val="20"/>
                <w:szCs w:val="20"/>
                <w:lang w:val="en-GB"/>
              </w:rPr>
              <w:t xml:space="preserve">Are there ethical issues in this manuscript? </w:t>
            </w:r>
          </w:p>
          <w:p w14:paraId="7FC58B09" w14:textId="77777777" w:rsidR="00C5784A" w:rsidRPr="00331CD8" w:rsidRDefault="00C5784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873D852" w14:textId="77777777" w:rsidR="00C5784A" w:rsidRPr="00331CD8" w:rsidRDefault="00C5784A">
            <w:pPr>
              <w:pStyle w:val="NormalWeb"/>
              <w:spacing w:before="0" w:beforeAutospacing="0" w:after="0" w:afterAutospacing="0"/>
              <w:rPr>
                <w:rFonts w:ascii="Arial" w:hAnsi="Arial" w:cs="Arial"/>
                <w:i/>
                <w:iCs/>
                <w:sz w:val="20"/>
                <w:szCs w:val="20"/>
                <w:u w:val="single"/>
                <w:lang w:val="en-GB"/>
              </w:rPr>
            </w:pPr>
          </w:p>
          <w:p w14:paraId="6F3EABF6" w14:textId="77777777" w:rsidR="00C5784A" w:rsidRPr="00331CD8" w:rsidRDefault="00E1508F">
            <w:pPr>
              <w:pStyle w:val="NormalWeb"/>
              <w:spacing w:before="0" w:beforeAutospacing="0" w:after="0" w:afterAutospacing="0"/>
              <w:rPr>
                <w:rFonts w:ascii="Arial" w:hAnsi="Arial" w:cs="Arial"/>
                <w:sz w:val="20"/>
                <w:szCs w:val="20"/>
                <w:lang w:val="en-GB"/>
              </w:rPr>
            </w:pPr>
            <w:r w:rsidRPr="00331CD8">
              <w:rPr>
                <w:rFonts w:ascii="Arial" w:hAnsi="Arial" w:cs="Arial"/>
                <w:sz w:val="20"/>
                <w:szCs w:val="20"/>
              </w:rPr>
              <w:t>No ethical issues identified.</w:t>
            </w:r>
          </w:p>
          <w:p w14:paraId="5257E4F7" w14:textId="77777777" w:rsidR="00C5784A" w:rsidRPr="00331CD8" w:rsidRDefault="00C5784A">
            <w:pPr>
              <w:pStyle w:val="NormalWeb"/>
              <w:spacing w:before="0" w:beforeAutospacing="0" w:after="0" w:afterAutospacing="0"/>
              <w:rPr>
                <w:rFonts w:ascii="Arial" w:hAnsi="Arial" w:cs="Arial"/>
                <w:sz w:val="20"/>
                <w:szCs w:val="20"/>
                <w:lang w:val="en-GB"/>
              </w:rPr>
            </w:pPr>
          </w:p>
        </w:tc>
        <w:tc>
          <w:tcPr>
            <w:tcW w:w="1342" w:type="pct"/>
            <w:vAlign w:val="center"/>
          </w:tcPr>
          <w:p w14:paraId="10F7C774" w14:textId="77777777" w:rsidR="00C5784A" w:rsidRPr="00331CD8" w:rsidRDefault="00C5784A">
            <w:pPr>
              <w:rPr>
                <w:rFonts w:ascii="Arial" w:eastAsia="Arial Unicode MS" w:hAnsi="Arial" w:cs="Arial"/>
                <w:sz w:val="20"/>
                <w:szCs w:val="20"/>
                <w:lang w:val="en-GB"/>
              </w:rPr>
            </w:pPr>
          </w:p>
          <w:p w14:paraId="0CAB59F4" w14:textId="77777777" w:rsidR="00C5784A" w:rsidRPr="00331CD8" w:rsidRDefault="00C5784A">
            <w:pPr>
              <w:rPr>
                <w:rFonts w:ascii="Arial" w:eastAsia="Arial Unicode MS" w:hAnsi="Arial" w:cs="Arial"/>
                <w:sz w:val="20"/>
                <w:szCs w:val="20"/>
                <w:lang w:val="en-GB"/>
              </w:rPr>
            </w:pPr>
          </w:p>
          <w:p w14:paraId="24A68A95" w14:textId="77777777" w:rsidR="00C5784A" w:rsidRPr="00331CD8" w:rsidRDefault="00C5784A">
            <w:pPr>
              <w:rPr>
                <w:rFonts w:ascii="Arial" w:eastAsia="Arial Unicode MS" w:hAnsi="Arial" w:cs="Arial"/>
                <w:sz w:val="20"/>
                <w:szCs w:val="20"/>
                <w:lang w:val="en-GB"/>
              </w:rPr>
            </w:pPr>
          </w:p>
          <w:p w14:paraId="241F3EA9" w14:textId="77777777" w:rsidR="00C5784A" w:rsidRPr="00331CD8" w:rsidRDefault="00C5784A">
            <w:pPr>
              <w:pStyle w:val="NormalWeb"/>
              <w:spacing w:before="0" w:beforeAutospacing="0" w:after="0" w:afterAutospacing="0"/>
              <w:rPr>
                <w:rFonts w:ascii="Arial" w:hAnsi="Arial" w:cs="Arial"/>
                <w:sz w:val="20"/>
                <w:szCs w:val="20"/>
                <w:lang w:val="en-GB"/>
              </w:rPr>
            </w:pPr>
          </w:p>
        </w:tc>
      </w:tr>
    </w:tbl>
    <w:p w14:paraId="7BFF5D49" w14:textId="77777777" w:rsidR="00C5784A" w:rsidRDefault="00C5784A">
      <w:pPr>
        <w:rPr>
          <w:rFonts w:ascii="Arial" w:hAnsi="Arial" w:cs="Arial"/>
          <w:b/>
          <w:sz w:val="20"/>
          <w:szCs w:val="20"/>
          <w:lang w:val="en-GB"/>
        </w:rPr>
      </w:pPr>
    </w:p>
    <w:p w14:paraId="6A0B2818" w14:textId="77777777" w:rsidR="00331CD8" w:rsidRPr="00150E15" w:rsidRDefault="00331CD8" w:rsidP="00331CD8">
      <w:pPr>
        <w:pStyle w:val="Affiliation"/>
        <w:spacing w:after="0" w:line="240" w:lineRule="auto"/>
        <w:jc w:val="left"/>
        <w:rPr>
          <w:rFonts w:ascii="Arial" w:hAnsi="Arial" w:cs="Arial"/>
          <w:b/>
          <w:u w:val="single"/>
        </w:rPr>
      </w:pPr>
      <w:r w:rsidRPr="00150E15">
        <w:rPr>
          <w:rFonts w:ascii="Arial" w:hAnsi="Arial" w:cs="Arial"/>
          <w:b/>
          <w:u w:val="single"/>
        </w:rPr>
        <w:t>Reviewer details:</w:t>
      </w:r>
    </w:p>
    <w:p w14:paraId="490E1229" w14:textId="77777777" w:rsidR="00331CD8" w:rsidRPr="00150E15" w:rsidRDefault="00331CD8" w:rsidP="00331CD8">
      <w:pPr>
        <w:pStyle w:val="Affiliation"/>
        <w:spacing w:after="0" w:line="240" w:lineRule="auto"/>
        <w:jc w:val="left"/>
        <w:rPr>
          <w:rFonts w:ascii="Arial" w:hAnsi="Arial" w:cs="Arial"/>
          <w:b/>
        </w:rPr>
      </w:pPr>
      <w:r w:rsidRPr="00150E15">
        <w:rPr>
          <w:rFonts w:ascii="Arial" w:hAnsi="Arial" w:cs="Arial"/>
          <w:b/>
          <w:color w:val="000000"/>
        </w:rPr>
        <w:t xml:space="preserve">Ojimba </w:t>
      </w:r>
      <w:proofErr w:type="spellStart"/>
      <w:r w:rsidRPr="00150E15">
        <w:rPr>
          <w:rFonts w:ascii="Arial" w:hAnsi="Arial" w:cs="Arial"/>
          <w:b/>
          <w:color w:val="000000"/>
        </w:rPr>
        <w:t>Makuochukwu</w:t>
      </w:r>
      <w:proofErr w:type="spellEnd"/>
      <w:r w:rsidRPr="00150E15">
        <w:rPr>
          <w:rFonts w:ascii="Arial" w:hAnsi="Arial" w:cs="Arial"/>
          <w:b/>
          <w:color w:val="000000"/>
        </w:rPr>
        <w:t xml:space="preserve"> </w:t>
      </w:r>
      <w:proofErr w:type="gramStart"/>
      <w:r w:rsidRPr="00150E15">
        <w:rPr>
          <w:rFonts w:ascii="Arial" w:hAnsi="Arial" w:cs="Arial"/>
          <w:b/>
          <w:color w:val="000000"/>
        </w:rPr>
        <w:t>Immaculata ,</w:t>
      </w:r>
      <w:proofErr w:type="gramEnd"/>
      <w:r w:rsidRPr="00150E15">
        <w:rPr>
          <w:rFonts w:ascii="Arial" w:hAnsi="Arial" w:cs="Arial"/>
          <w:b/>
          <w:color w:val="000000"/>
        </w:rPr>
        <w:t xml:space="preserve"> Chukwuemeka </w:t>
      </w:r>
      <w:proofErr w:type="spellStart"/>
      <w:r w:rsidRPr="00150E15">
        <w:rPr>
          <w:rFonts w:ascii="Arial" w:hAnsi="Arial" w:cs="Arial"/>
          <w:b/>
          <w:color w:val="000000"/>
        </w:rPr>
        <w:t>Odumegwu</w:t>
      </w:r>
      <w:proofErr w:type="spellEnd"/>
      <w:r w:rsidRPr="00150E15">
        <w:rPr>
          <w:rFonts w:ascii="Arial" w:hAnsi="Arial" w:cs="Arial"/>
          <w:b/>
          <w:color w:val="000000"/>
        </w:rPr>
        <w:t xml:space="preserve"> Ojukwu University, Nigeria</w:t>
      </w:r>
    </w:p>
    <w:p w14:paraId="3BDB88E2" w14:textId="77777777" w:rsidR="00331CD8" w:rsidRPr="00150E15" w:rsidRDefault="00331CD8" w:rsidP="00331CD8">
      <w:pPr>
        <w:pStyle w:val="Affiliation"/>
        <w:spacing w:after="0" w:line="240" w:lineRule="auto"/>
        <w:jc w:val="left"/>
        <w:rPr>
          <w:rFonts w:ascii="Arial" w:hAnsi="Arial" w:cs="Arial"/>
          <w:b/>
        </w:rPr>
      </w:pPr>
    </w:p>
    <w:p w14:paraId="701F25B5" w14:textId="77777777" w:rsidR="00331CD8" w:rsidRPr="00150E15" w:rsidRDefault="00331CD8" w:rsidP="00331CD8">
      <w:pPr>
        <w:pStyle w:val="Affiliation"/>
        <w:spacing w:after="0" w:line="240" w:lineRule="auto"/>
        <w:jc w:val="left"/>
        <w:rPr>
          <w:rFonts w:ascii="Arial" w:hAnsi="Arial" w:cs="Arial"/>
          <w:b/>
        </w:rPr>
      </w:pPr>
    </w:p>
    <w:p w14:paraId="0C9C585A" w14:textId="3A870D04" w:rsidR="00331CD8" w:rsidRPr="00331CD8" w:rsidRDefault="00331CD8">
      <w:pPr>
        <w:rPr>
          <w:rFonts w:ascii="Arial" w:hAnsi="Arial" w:cs="Arial"/>
          <w:b/>
          <w:sz w:val="20"/>
          <w:szCs w:val="20"/>
        </w:rPr>
      </w:pPr>
    </w:p>
    <w:sectPr w:rsidR="00331CD8" w:rsidRPr="00331CD8">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E1904" w14:textId="77777777" w:rsidR="00222821" w:rsidRDefault="00222821">
      <w:r>
        <w:separator/>
      </w:r>
    </w:p>
  </w:endnote>
  <w:endnote w:type="continuationSeparator" w:id="0">
    <w:p w14:paraId="1E16FEAE" w14:textId="77777777" w:rsidR="00222821" w:rsidRDefault="0022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3058" w14:textId="77777777" w:rsidR="00C5784A" w:rsidRDefault="00E1508F">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282B" w14:textId="77777777" w:rsidR="00222821" w:rsidRDefault="00222821">
      <w:r>
        <w:separator/>
      </w:r>
    </w:p>
  </w:footnote>
  <w:footnote w:type="continuationSeparator" w:id="0">
    <w:p w14:paraId="1DCA5E6F" w14:textId="77777777" w:rsidR="00222821" w:rsidRDefault="00222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67BD" w14:textId="77777777" w:rsidR="00C5784A" w:rsidRDefault="00C5784A">
    <w:pPr>
      <w:spacing w:before="100" w:beforeAutospacing="1" w:after="100" w:afterAutospacing="1"/>
      <w:jc w:val="center"/>
      <w:rPr>
        <w:rFonts w:ascii="Arial" w:hAnsi="Arial" w:cs="Arial"/>
        <w:b/>
        <w:bCs/>
        <w:color w:val="003399"/>
        <w:szCs w:val="20"/>
        <w:u w:val="single"/>
        <w:lang w:val="en-GB"/>
      </w:rPr>
    </w:pPr>
  </w:p>
  <w:p w14:paraId="4608A8F5" w14:textId="77777777" w:rsidR="00C5784A" w:rsidRDefault="00C5784A">
    <w:pPr>
      <w:spacing w:before="100" w:beforeAutospacing="1" w:after="100" w:afterAutospacing="1"/>
      <w:jc w:val="center"/>
      <w:rPr>
        <w:rFonts w:ascii="Arial" w:hAnsi="Arial" w:cs="Arial"/>
        <w:b/>
        <w:bCs/>
        <w:color w:val="003399"/>
        <w:szCs w:val="20"/>
        <w:u w:val="single"/>
        <w:lang w:val="en-GB"/>
      </w:rPr>
    </w:pPr>
  </w:p>
  <w:p w14:paraId="55469D0A" w14:textId="77777777" w:rsidR="00C5784A" w:rsidRDefault="00E1508F">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20220E7"/>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5321825">
    <w:abstractNumId w:val="2"/>
  </w:num>
  <w:num w:numId="2" w16cid:durableId="406730699">
    <w:abstractNumId w:val="5"/>
  </w:num>
  <w:num w:numId="3" w16cid:durableId="1486121816">
    <w:abstractNumId w:val="4"/>
  </w:num>
  <w:num w:numId="4" w16cid:durableId="1192232611">
    <w:abstractNumId w:val="6"/>
  </w:num>
  <w:num w:numId="5" w16cid:durableId="1307585231">
    <w:abstractNumId w:val="3"/>
  </w:num>
  <w:num w:numId="6" w16cid:durableId="607657787">
    <w:abstractNumId w:val="9"/>
  </w:num>
  <w:num w:numId="7" w16cid:durableId="2080247839">
    <w:abstractNumId w:val="0"/>
  </w:num>
  <w:num w:numId="8" w16cid:durableId="1904438225">
    <w:abstractNumId w:val="8"/>
  </w:num>
  <w:num w:numId="9" w16cid:durableId="20516065">
    <w:abstractNumId w:val="7"/>
  </w:num>
  <w:num w:numId="10" w16cid:durableId="188667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84A"/>
    <w:rsid w:val="00222821"/>
    <w:rsid w:val="00280742"/>
    <w:rsid w:val="00331CD8"/>
    <w:rsid w:val="00395FA8"/>
    <w:rsid w:val="00AD069B"/>
    <w:rsid w:val="00C5784A"/>
    <w:rsid w:val="00D04A80"/>
    <w:rsid w:val="00D66E84"/>
    <w:rsid w:val="00E1508F"/>
    <w:rsid w:val="00F90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C5DDC"/>
  <w15:docId w15:val="{B2C0A7A1-D771-4A46-AEFD-70FD36A6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331CD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501</Words>
  <Characters>2856</Characters>
  <Application>Microsoft Office Word</Application>
  <DocSecurity>0</DocSecurity>
  <Lines>23</Lines>
  <Paragraphs>6</Paragraphs>
  <ScaleCrop>false</ScaleCrop>
  <Company>HP</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2025-11-06T07:23:00Z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d7a776fc46084fafb4c1af3d40a4bf7e</vt:lpwstr>
  </property>
</Properties>
</file>