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1D151B" w14:paraId="1643A4CA" w14:textId="77777777" w:rsidTr="004847FF">
        <w:trPr>
          <w:trHeight w:val="450"/>
        </w:trPr>
        <w:tc>
          <w:tcPr>
            <w:tcW w:w="5000" w:type="pct"/>
            <w:gridSpan w:val="2"/>
            <w:tcBorders>
              <w:top w:val="nil"/>
              <w:left w:val="nil"/>
              <w:right w:val="nil"/>
            </w:tcBorders>
          </w:tcPr>
          <w:p w14:paraId="4C55E51F" w14:textId="77777777" w:rsidR="00602F7D" w:rsidRPr="001D151B" w:rsidRDefault="00602F7D" w:rsidP="00F2643C">
            <w:pPr>
              <w:pStyle w:val="Heading2"/>
              <w:jc w:val="left"/>
              <w:rPr>
                <w:rFonts w:ascii="Arial" w:hAnsi="Arial" w:cs="Arial"/>
                <w:b w:val="0"/>
                <w:bCs w:val="0"/>
                <w:lang w:val="en-US"/>
              </w:rPr>
            </w:pPr>
          </w:p>
        </w:tc>
      </w:tr>
      <w:tr w:rsidR="0000007A" w:rsidRPr="001D151B" w14:paraId="127EAD7E" w14:textId="77777777" w:rsidTr="00F33C84">
        <w:trPr>
          <w:trHeight w:val="413"/>
        </w:trPr>
        <w:tc>
          <w:tcPr>
            <w:tcW w:w="1234" w:type="pct"/>
          </w:tcPr>
          <w:p w14:paraId="3C159AA5" w14:textId="77777777" w:rsidR="0000007A" w:rsidRPr="001D151B" w:rsidRDefault="00D27A79" w:rsidP="00696CAD">
            <w:pPr>
              <w:pStyle w:val="BodyText"/>
              <w:ind w:left="90"/>
              <w:jc w:val="left"/>
              <w:rPr>
                <w:rFonts w:ascii="Arial" w:hAnsi="Arial" w:cs="Arial"/>
                <w:bCs/>
                <w:sz w:val="20"/>
                <w:szCs w:val="20"/>
                <w:lang w:val="en-GB"/>
              </w:rPr>
            </w:pPr>
            <w:r w:rsidRPr="001D151B">
              <w:rPr>
                <w:rFonts w:ascii="Arial" w:hAnsi="Arial" w:cs="Arial"/>
                <w:bCs/>
                <w:sz w:val="20"/>
                <w:szCs w:val="20"/>
                <w:lang w:val="en-GB"/>
              </w:rPr>
              <w:t xml:space="preserve">Book </w:t>
            </w:r>
            <w:r w:rsidR="0000007A" w:rsidRPr="001D151B">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0C9D32D" w:rsidR="0000007A" w:rsidRPr="001D151B" w:rsidRDefault="001E1D5F" w:rsidP="00054BC4">
            <w:pPr>
              <w:pStyle w:val="NormalWeb"/>
              <w:rPr>
                <w:rFonts w:ascii="Arial" w:hAnsi="Arial" w:cs="Arial"/>
                <w:b/>
                <w:bCs/>
                <w:sz w:val="20"/>
                <w:szCs w:val="20"/>
                <w:u w:val="single"/>
              </w:rPr>
            </w:pPr>
            <w:r w:rsidRPr="001D151B">
              <w:rPr>
                <w:rFonts w:ascii="Arial" w:hAnsi="Arial" w:cs="Arial"/>
                <w:b/>
                <w:bCs/>
                <w:sz w:val="20"/>
                <w:szCs w:val="20"/>
                <w:u w:val="single"/>
              </w:rPr>
              <w:t>Book of Contemporary Issues in Business and Management</w:t>
            </w:r>
          </w:p>
        </w:tc>
      </w:tr>
      <w:tr w:rsidR="0000007A" w:rsidRPr="001D151B" w14:paraId="73C90375" w14:textId="77777777" w:rsidTr="002E7787">
        <w:trPr>
          <w:trHeight w:val="290"/>
        </w:trPr>
        <w:tc>
          <w:tcPr>
            <w:tcW w:w="1234" w:type="pct"/>
          </w:tcPr>
          <w:p w14:paraId="20D28135" w14:textId="77777777" w:rsidR="0000007A" w:rsidRPr="001D151B" w:rsidRDefault="0000007A" w:rsidP="00696CAD">
            <w:pPr>
              <w:pStyle w:val="BodyText"/>
              <w:ind w:left="90"/>
              <w:jc w:val="left"/>
              <w:rPr>
                <w:rFonts w:ascii="Arial" w:hAnsi="Arial" w:cs="Arial"/>
                <w:bCs/>
                <w:sz w:val="20"/>
                <w:szCs w:val="20"/>
                <w:lang w:val="en-GB"/>
              </w:rPr>
            </w:pPr>
            <w:r w:rsidRPr="001D151B">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447BB00" w:rsidR="0000007A" w:rsidRPr="001D151B"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1D151B">
              <w:rPr>
                <w:rFonts w:ascii="Arial" w:hAnsi="Arial" w:cs="Arial"/>
                <w:b/>
                <w:bCs/>
                <w:sz w:val="20"/>
                <w:szCs w:val="20"/>
                <w:lang w:val="en-GB"/>
              </w:rPr>
              <w:t>Ms_BP</w:t>
            </w:r>
            <w:r w:rsidR="00FC432A" w:rsidRPr="001D151B">
              <w:rPr>
                <w:rFonts w:ascii="Arial" w:hAnsi="Arial" w:cs="Arial"/>
                <w:b/>
                <w:bCs/>
                <w:sz w:val="20"/>
                <w:szCs w:val="20"/>
                <w:lang w:val="en-GB"/>
              </w:rPr>
              <w:t>R</w:t>
            </w:r>
            <w:proofErr w:type="spellEnd"/>
            <w:r w:rsidRPr="001D151B">
              <w:rPr>
                <w:rFonts w:ascii="Arial" w:hAnsi="Arial" w:cs="Arial"/>
                <w:b/>
                <w:bCs/>
                <w:sz w:val="20"/>
                <w:szCs w:val="20"/>
                <w:lang w:val="en-GB"/>
              </w:rPr>
              <w:t>_</w:t>
            </w:r>
            <w:r w:rsidR="00450DF0" w:rsidRPr="001D151B">
              <w:rPr>
                <w:rFonts w:ascii="Arial" w:hAnsi="Arial" w:cs="Arial"/>
                <w:b/>
                <w:bCs/>
                <w:sz w:val="20"/>
                <w:szCs w:val="20"/>
              </w:rPr>
              <w:t>6769.6</w:t>
            </w:r>
          </w:p>
        </w:tc>
      </w:tr>
      <w:tr w:rsidR="0000007A" w:rsidRPr="001D151B" w14:paraId="05B60576" w14:textId="77777777" w:rsidTr="002109D6">
        <w:trPr>
          <w:trHeight w:val="331"/>
        </w:trPr>
        <w:tc>
          <w:tcPr>
            <w:tcW w:w="1234" w:type="pct"/>
          </w:tcPr>
          <w:p w14:paraId="0196A627" w14:textId="77777777" w:rsidR="0000007A" w:rsidRPr="001D151B" w:rsidRDefault="0000007A" w:rsidP="00696CAD">
            <w:pPr>
              <w:pStyle w:val="BodyText"/>
              <w:ind w:left="90"/>
              <w:jc w:val="left"/>
              <w:rPr>
                <w:rFonts w:ascii="Arial" w:hAnsi="Arial" w:cs="Arial"/>
                <w:bCs/>
                <w:sz w:val="20"/>
                <w:szCs w:val="20"/>
                <w:lang w:val="en-GB"/>
              </w:rPr>
            </w:pPr>
            <w:r w:rsidRPr="001D151B">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7095D93" w:rsidR="0000007A" w:rsidRPr="001D151B" w:rsidRDefault="00E245DE" w:rsidP="000450FC">
            <w:pPr>
              <w:pStyle w:val="NormalWeb"/>
              <w:spacing w:before="0" w:beforeAutospacing="0" w:after="0" w:afterAutospacing="0"/>
              <w:rPr>
                <w:rFonts w:ascii="Arial" w:hAnsi="Arial" w:cs="Arial"/>
                <w:b/>
                <w:sz w:val="20"/>
                <w:szCs w:val="20"/>
                <w:highlight w:val="yellow"/>
                <w:lang w:val="en-GB"/>
              </w:rPr>
            </w:pPr>
            <w:r w:rsidRPr="001D151B">
              <w:rPr>
                <w:rFonts w:ascii="Arial" w:hAnsi="Arial" w:cs="Arial"/>
                <w:b/>
                <w:sz w:val="20"/>
                <w:szCs w:val="20"/>
                <w:lang w:val="en-GB"/>
              </w:rPr>
              <w:t>Exploring how effective Metropolitan Municipalities are in Managing Rural-urban Migration Patterns: Pull and push Factors Perspective</w:t>
            </w:r>
          </w:p>
        </w:tc>
      </w:tr>
      <w:tr w:rsidR="00CF0BBB" w:rsidRPr="001D151B" w14:paraId="6D508B1C" w14:textId="77777777" w:rsidTr="002E7787">
        <w:trPr>
          <w:trHeight w:val="332"/>
        </w:trPr>
        <w:tc>
          <w:tcPr>
            <w:tcW w:w="1234" w:type="pct"/>
          </w:tcPr>
          <w:p w14:paraId="32FC28F7" w14:textId="77777777" w:rsidR="00CF0BBB" w:rsidRPr="001D151B" w:rsidRDefault="00CF0BBB" w:rsidP="00696CAD">
            <w:pPr>
              <w:pStyle w:val="BodyText"/>
              <w:ind w:left="90"/>
              <w:jc w:val="left"/>
              <w:rPr>
                <w:rFonts w:ascii="Arial" w:hAnsi="Arial" w:cs="Arial"/>
                <w:bCs/>
                <w:sz w:val="20"/>
                <w:szCs w:val="20"/>
                <w:lang w:val="en-GB"/>
              </w:rPr>
            </w:pPr>
            <w:r w:rsidRPr="001D151B">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47D79715" w:rsidR="00CF0BBB" w:rsidRPr="001D151B" w:rsidRDefault="00450DF0" w:rsidP="000450FC">
            <w:pPr>
              <w:pStyle w:val="NormalWeb"/>
              <w:spacing w:before="0" w:beforeAutospacing="0" w:after="0" w:afterAutospacing="0"/>
              <w:rPr>
                <w:rFonts w:ascii="Arial" w:hAnsi="Arial" w:cs="Arial"/>
                <w:b/>
                <w:sz w:val="20"/>
                <w:szCs w:val="20"/>
                <w:lang w:val="en-GB"/>
              </w:rPr>
            </w:pPr>
            <w:r w:rsidRPr="001D151B">
              <w:rPr>
                <w:rFonts w:ascii="Arial" w:hAnsi="Arial" w:cs="Arial"/>
                <w:b/>
                <w:sz w:val="20"/>
                <w:szCs w:val="20"/>
                <w:lang w:val="en-GB"/>
              </w:rPr>
              <w:t>Book Chapter</w:t>
            </w:r>
          </w:p>
        </w:tc>
      </w:tr>
    </w:tbl>
    <w:p w14:paraId="45F5983C" w14:textId="77777777" w:rsidR="00037D52" w:rsidRPr="001D151B" w:rsidRDefault="00037D52" w:rsidP="0000007A">
      <w:pPr>
        <w:pStyle w:val="BodyText"/>
        <w:rPr>
          <w:rFonts w:ascii="Arial" w:hAnsi="Arial" w:cs="Arial"/>
          <w:b/>
          <w:bCs/>
          <w:sz w:val="20"/>
          <w:szCs w:val="20"/>
          <w:u w:val="single"/>
          <w:lang w:val="en-GB"/>
        </w:rPr>
      </w:pPr>
    </w:p>
    <w:p w14:paraId="5A743ECE" w14:textId="77777777" w:rsidR="00D27A79" w:rsidRPr="001D151B"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1D151B" w14:paraId="71A94C1F" w14:textId="77777777" w:rsidTr="007222C8">
        <w:tc>
          <w:tcPr>
            <w:tcW w:w="5000" w:type="pct"/>
            <w:gridSpan w:val="3"/>
            <w:tcBorders>
              <w:top w:val="nil"/>
              <w:left w:val="nil"/>
              <w:right w:val="nil"/>
            </w:tcBorders>
            <w:noWrap/>
          </w:tcPr>
          <w:p w14:paraId="0BC15285" w14:textId="75BEB51F" w:rsidR="00F1171E" w:rsidRPr="001D151B" w:rsidRDefault="00F1171E" w:rsidP="007222C8">
            <w:pPr>
              <w:pStyle w:val="Heading2"/>
              <w:jc w:val="left"/>
              <w:rPr>
                <w:rFonts w:ascii="Arial" w:hAnsi="Arial" w:cs="Arial"/>
                <w:lang w:val="en-GB"/>
              </w:rPr>
            </w:pPr>
            <w:r w:rsidRPr="001D151B">
              <w:rPr>
                <w:rFonts w:ascii="Arial" w:hAnsi="Arial" w:cs="Arial"/>
                <w:highlight w:val="yellow"/>
                <w:lang w:val="en-GB"/>
              </w:rPr>
              <w:t>PART  1:</w:t>
            </w:r>
            <w:r w:rsidRPr="001D151B">
              <w:rPr>
                <w:rFonts w:ascii="Arial" w:hAnsi="Arial" w:cs="Arial"/>
                <w:lang w:val="en-GB"/>
              </w:rPr>
              <w:t xml:space="preserve"> Comments</w:t>
            </w:r>
          </w:p>
          <w:p w14:paraId="1287753C" w14:textId="77777777" w:rsidR="00F1171E" w:rsidRPr="001D151B" w:rsidRDefault="00F1171E" w:rsidP="007222C8">
            <w:pPr>
              <w:rPr>
                <w:rFonts w:ascii="Arial" w:hAnsi="Arial" w:cs="Arial"/>
                <w:sz w:val="20"/>
                <w:szCs w:val="20"/>
                <w:lang w:val="en-GB"/>
              </w:rPr>
            </w:pPr>
          </w:p>
        </w:tc>
      </w:tr>
      <w:tr w:rsidR="00F1171E" w:rsidRPr="001D151B" w14:paraId="5EA12279" w14:textId="77777777" w:rsidTr="007222C8">
        <w:tc>
          <w:tcPr>
            <w:tcW w:w="1265" w:type="pct"/>
            <w:noWrap/>
          </w:tcPr>
          <w:p w14:paraId="7AE9682F" w14:textId="77777777" w:rsidR="00F1171E" w:rsidRPr="001D151B" w:rsidRDefault="00F1171E" w:rsidP="007222C8">
            <w:pPr>
              <w:pStyle w:val="Heading2"/>
              <w:jc w:val="left"/>
              <w:rPr>
                <w:rFonts w:ascii="Arial" w:hAnsi="Arial" w:cs="Arial"/>
                <w:lang w:val="en-GB"/>
              </w:rPr>
            </w:pPr>
          </w:p>
        </w:tc>
        <w:tc>
          <w:tcPr>
            <w:tcW w:w="2212" w:type="pct"/>
          </w:tcPr>
          <w:p w14:paraId="5B8DBE06" w14:textId="77777777" w:rsidR="00F1171E" w:rsidRPr="001D151B" w:rsidRDefault="00F1171E" w:rsidP="007222C8">
            <w:pPr>
              <w:pStyle w:val="Heading2"/>
              <w:jc w:val="left"/>
              <w:rPr>
                <w:rFonts w:ascii="Arial" w:hAnsi="Arial" w:cs="Arial"/>
                <w:lang w:val="en-GB"/>
              </w:rPr>
            </w:pPr>
            <w:r w:rsidRPr="001D151B">
              <w:rPr>
                <w:rFonts w:ascii="Arial" w:hAnsi="Arial" w:cs="Arial"/>
                <w:lang w:val="en-GB"/>
              </w:rPr>
              <w:t>Reviewer’s comment</w:t>
            </w:r>
          </w:p>
          <w:p w14:paraId="693A9C4D" w14:textId="77777777" w:rsidR="00421DBF" w:rsidRPr="001D151B" w:rsidRDefault="00421DBF" w:rsidP="00421DBF">
            <w:pPr>
              <w:rPr>
                <w:rFonts w:ascii="Arial" w:hAnsi="Arial" w:cs="Arial"/>
                <w:b/>
                <w:bCs/>
                <w:sz w:val="20"/>
                <w:szCs w:val="20"/>
              </w:rPr>
            </w:pPr>
            <w:r w:rsidRPr="001D151B">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1D151B" w:rsidRDefault="00421DBF" w:rsidP="00421DBF">
            <w:pPr>
              <w:rPr>
                <w:rFonts w:ascii="Arial" w:hAnsi="Arial" w:cs="Arial"/>
                <w:sz w:val="20"/>
                <w:szCs w:val="20"/>
                <w:lang w:val="en-GB"/>
              </w:rPr>
            </w:pPr>
          </w:p>
        </w:tc>
        <w:tc>
          <w:tcPr>
            <w:tcW w:w="1523" w:type="pct"/>
          </w:tcPr>
          <w:p w14:paraId="57792C30" w14:textId="77777777" w:rsidR="00F1171E" w:rsidRPr="001D151B" w:rsidRDefault="00F1171E" w:rsidP="007222C8">
            <w:pPr>
              <w:pStyle w:val="Heading2"/>
              <w:jc w:val="left"/>
              <w:rPr>
                <w:rFonts w:ascii="Arial" w:hAnsi="Arial" w:cs="Arial"/>
                <w:b w:val="0"/>
                <w:lang w:val="en-GB"/>
              </w:rPr>
            </w:pPr>
            <w:r w:rsidRPr="001D151B">
              <w:rPr>
                <w:rFonts w:ascii="Arial" w:hAnsi="Arial" w:cs="Arial"/>
                <w:lang w:val="en-GB"/>
              </w:rPr>
              <w:t>Author’s Feedback</w:t>
            </w:r>
            <w:r w:rsidRPr="001D151B">
              <w:rPr>
                <w:rFonts w:ascii="Arial" w:hAnsi="Arial" w:cs="Arial"/>
                <w:b w:val="0"/>
                <w:lang w:val="en-GB"/>
              </w:rPr>
              <w:t xml:space="preserve"> </w:t>
            </w:r>
            <w:r w:rsidRPr="001D151B">
              <w:rPr>
                <w:rFonts w:ascii="Arial" w:hAnsi="Arial" w:cs="Arial"/>
                <w:b w:val="0"/>
                <w:i/>
                <w:lang w:val="en-GB"/>
              </w:rPr>
              <w:t>(Please correct the manuscript and highlight that part in the manuscript. It is mandatory that authors should write his/her feedback here)</w:t>
            </w:r>
          </w:p>
        </w:tc>
      </w:tr>
      <w:tr w:rsidR="00F1171E" w:rsidRPr="001D151B" w14:paraId="5C0AB4EC" w14:textId="77777777" w:rsidTr="007222C8">
        <w:trPr>
          <w:trHeight w:val="1264"/>
        </w:trPr>
        <w:tc>
          <w:tcPr>
            <w:tcW w:w="1265" w:type="pct"/>
            <w:noWrap/>
          </w:tcPr>
          <w:p w14:paraId="66B47184" w14:textId="48030299" w:rsidR="00F1171E" w:rsidRPr="001D151B" w:rsidRDefault="00F1171E" w:rsidP="007222C8">
            <w:pPr>
              <w:ind w:left="360"/>
              <w:rPr>
                <w:rFonts w:ascii="Arial" w:hAnsi="Arial" w:cs="Arial"/>
                <w:b/>
                <w:bCs/>
                <w:sz w:val="20"/>
                <w:szCs w:val="20"/>
                <w:lang w:val="en-GB"/>
              </w:rPr>
            </w:pPr>
            <w:r w:rsidRPr="001D151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1D151B" w:rsidRDefault="00F1171E" w:rsidP="007222C8">
            <w:pPr>
              <w:ind w:left="360"/>
              <w:rPr>
                <w:rFonts w:ascii="Arial" w:eastAsia="MS Mincho" w:hAnsi="Arial" w:cs="Arial"/>
                <w:b/>
                <w:bCs/>
                <w:sz w:val="20"/>
                <w:szCs w:val="20"/>
                <w:lang w:val="en-GB"/>
              </w:rPr>
            </w:pPr>
          </w:p>
        </w:tc>
        <w:tc>
          <w:tcPr>
            <w:tcW w:w="2212" w:type="pct"/>
          </w:tcPr>
          <w:p w14:paraId="7DBC9196" w14:textId="5089DF56" w:rsidR="00F1171E" w:rsidRPr="001D151B" w:rsidRDefault="00FF6CC6" w:rsidP="00FF6CC6">
            <w:pPr>
              <w:pStyle w:val="ListParagraph"/>
              <w:ind w:left="0"/>
              <w:jc w:val="both"/>
              <w:rPr>
                <w:rFonts w:ascii="Arial" w:hAnsi="Arial" w:cs="Arial"/>
                <w:sz w:val="20"/>
                <w:szCs w:val="20"/>
                <w:lang w:val="en-GB"/>
              </w:rPr>
            </w:pPr>
            <w:r w:rsidRPr="001D151B">
              <w:rPr>
                <w:rFonts w:ascii="Arial" w:hAnsi="Arial" w:cs="Arial"/>
                <w:sz w:val="20"/>
                <w:szCs w:val="20"/>
              </w:rPr>
              <w:t>This manuscript is very important for the scientific community as it deals with the complex issues of rural-urban migration from various perspectives, considering empirical findings and practical recommendations. Focusing on metropolitan municipalities and their governance in terms of migration trends, the research outlines how local governments and planning could directly contribute to shaping urban development and economic growth, along with offering new insights into push and pull factors that drive population movements. The approach imbued herein of mixing quantitative analysis with a very critical review of literature allows for a fuller understanding of how migration affects infrastructure, social services, and urban growth-an issue that resonates across much of the developing world. Moreover, the research provides some actionable ideas for policymakers who aim at striking a better balance between migration flows and proper urban-rural linkages and will, therefore, be an essential reference for future interdisciplinary work and policy reforms.</w:t>
            </w:r>
          </w:p>
        </w:tc>
        <w:tc>
          <w:tcPr>
            <w:tcW w:w="1523" w:type="pct"/>
          </w:tcPr>
          <w:p w14:paraId="462A339C" w14:textId="77777777" w:rsidR="00F1171E" w:rsidRPr="001D151B" w:rsidRDefault="00F1171E" w:rsidP="007222C8">
            <w:pPr>
              <w:pStyle w:val="Heading2"/>
              <w:jc w:val="left"/>
              <w:rPr>
                <w:rFonts w:ascii="Arial" w:hAnsi="Arial" w:cs="Arial"/>
                <w:b w:val="0"/>
                <w:lang w:val="en-GB"/>
              </w:rPr>
            </w:pPr>
          </w:p>
        </w:tc>
      </w:tr>
      <w:tr w:rsidR="00F1171E" w:rsidRPr="001D151B" w14:paraId="0D8B5B2C" w14:textId="77777777" w:rsidTr="007222C8">
        <w:trPr>
          <w:trHeight w:val="1262"/>
        </w:trPr>
        <w:tc>
          <w:tcPr>
            <w:tcW w:w="1265" w:type="pct"/>
            <w:noWrap/>
          </w:tcPr>
          <w:p w14:paraId="21CBA5FE" w14:textId="77777777" w:rsidR="00F1171E" w:rsidRPr="001D151B" w:rsidRDefault="00F1171E" w:rsidP="007222C8">
            <w:pPr>
              <w:ind w:left="360"/>
              <w:rPr>
                <w:rFonts w:ascii="Arial" w:hAnsi="Arial" w:cs="Arial"/>
                <w:b/>
                <w:bCs/>
                <w:sz w:val="20"/>
                <w:szCs w:val="20"/>
                <w:lang w:val="en-GB"/>
              </w:rPr>
            </w:pPr>
            <w:r w:rsidRPr="001D151B">
              <w:rPr>
                <w:rFonts w:ascii="Arial" w:hAnsi="Arial" w:cs="Arial"/>
                <w:b/>
                <w:bCs/>
                <w:sz w:val="20"/>
                <w:szCs w:val="20"/>
                <w:lang w:val="en-GB"/>
              </w:rPr>
              <w:t>Is the title of the article suitable?</w:t>
            </w:r>
          </w:p>
          <w:p w14:paraId="1CABB61A" w14:textId="77777777" w:rsidR="00F1171E" w:rsidRPr="001D151B" w:rsidRDefault="00F1171E" w:rsidP="007222C8">
            <w:pPr>
              <w:ind w:left="360"/>
              <w:rPr>
                <w:rFonts w:ascii="Arial" w:hAnsi="Arial" w:cs="Arial"/>
                <w:b/>
                <w:bCs/>
                <w:sz w:val="20"/>
                <w:szCs w:val="20"/>
                <w:lang w:val="en-GB"/>
              </w:rPr>
            </w:pPr>
            <w:r w:rsidRPr="001D151B">
              <w:rPr>
                <w:rFonts w:ascii="Arial" w:hAnsi="Arial" w:cs="Arial"/>
                <w:b/>
                <w:bCs/>
                <w:sz w:val="20"/>
                <w:szCs w:val="20"/>
                <w:lang w:val="en-GB"/>
              </w:rPr>
              <w:t>(If not please suggest an alternative title)</w:t>
            </w:r>
          </w:p>
          <w:p w14:paraId="0275B919" w14:textId="77777777" w:rsidR="00F1171E" w:rsidRPr="001D151B" w:rsidRDefault="00F1171E" w:rsidP="007222C8">
            <w:pPr>
              <w:pStyle w:val="Heading2"/>
              <w:jc w:val="left"/>
              <w:rPr>
                <w:rFonts w:ascii="Arial" w:hAnsi="Arial" w:cs="Arial"/>
                <w:u w:val="single"/>
                <w:lang w:val="en-GB"/>
              </w:rPr>
            </w:pPr>
          </w:p>
        </w:tc>
        <w:tc>
          <w:tcPr>
            <w:tcW w:w="2212" w:type="pct"/>
          </w:tcPr>
          <w:p w14:paraId="410863EC" w14:textId="77777777" w:rsidR="00BE2B7C" w:rsidRPr="001D151B" w:rsidRDefault="00BE2B7C" w:rsidP="00BE2B7C">
            <w:pPr>
              <w:jc w:val="both"/>
              <w:rPr>
                <w:rFonts w:ascii="Arial" w:hAnsi="Arial" w:cs="Arial"/>
                <w:sz w:val="20"/>
                <w:szCs w:val="20"/>
                <w:lang w:val="en-GB"/>
              </w:rPr>
            </w:pPr>
            <w:r w:rsidRPr="001D151B">
              <w:rPr>
                <w:rFonts w:ascii="Arial" w:hAnsi="Arial" w:cs="Arial"/>
                <w:sz w:val="20"/>
                <w:szCs w:val="20"/>
                <w:lang w:val="en-GB"/>
              </w:rPr>
              <w:t>The current title</w:t>
            </w:r>
            <w:r w:rsidRPr="001D151B">
              <w:rPr>
                <w:rFonts w:ascii="Arial" w:hAnsi="Arial" w:cs="Arial"/>
                <w:b/>
                <w:bCs/>
                <w:sz w:val="20"/>
                <w:szCs w:val="20"/>
                <w:lang w:val="en-GB"/>
              </w:rPr>
              <w:t>, “Exploring how effective Metropolitan Municipalities are in Managing Rural-urban Migration Patterns: Pull and push Factors Perspective,”</w:t>
            </w:r>
            <w:r w:rsidRPr="001D151B">
              <w:rPr>
                <w:rFonts w:ascii="Arial" w:hAnsi="Arial" w:cs="Arial"/>
                <w:sz w:val="20"/>
                <w:szCs w:val="20"/>
                <w:lang w:val="en-GB"/>
              </w:rPr>
              <w:t xml:space="preserve"> is functional and descriptive, as it reflects the manuscript’s core focus and the geographical/administrative context, as well as the analytical lens used. However, it is slightly long and there is some redundancy in the phrasing - particularly "Patterns" and "Perspective" could be streamlined for better impact and clarity.</w:t>
            </w:r>
          </w:p>
          <w:p w14:paraId="79EE20A2" w14:textId="77777777" w:rsidR="00BE2B7C" w:rsidRPr="001D151B" w:rsidRDefault="00BE2B7C" w:rsidP="00BE2B7C">
            <w:pPr>
              <w:jc w:val="both"/>
              <w:rPr>
                <w:rFonts w:ascii="Arial" w:hAnsi="Arial" w:cs="Arial"/>
                <w:b/>
                <w:bCs/>
                <w:sz w:val="20"/>
                <w:szCs w:val="20"/>
                <w:lang w:val="en-GB"/>
              </w:rPr>
            </w:pPr>
          </w:p>
          <w:p w14:paraId="3F66E721" w14:textId="2C115A17" w:rsidR="00BE2B7C" w:rsidRPr="001D151B" w:rsidRDefault="00BE2B7C" w:rsidP="00BE2B7C">
            <w:pPr>
              <w:jc w:val="both"/>
              <w:rPr>
                <w:rFonts w:ascii="Arial" w:hAnsi="Arial" w:cs="Arial"/>
                <w:b/>
                <w:bCs/>
                <w:sz w:val="20"/>
                <w:szCs w:val="20"/>
                <w:lang w:val="en-GB"/>
              </w:rPr>
            </w:pPr>
            <w:r w:rsidRPr="001D151B">
              <w:rPr>
                <w:rFonts w:ascii="Arial" w:hAnsi="Arial" w:cs="Arial"/>
                <w:b/>
                <w:bCs/>
                <w:sz w:val="20"/>
                <w:szCs w:val="20"/>
                <w:lang w:val="en-GB"/>
              </w:rPr>
              <w:t xml:space="preserve">How it could be put more </w:t>
            </w:r>
            <w:r w:rsidR="009B5755" w:rsidRPr="001D151B">
              <w:rPr>
                <w:rFonts w:ascii="Arial" w:hAnsi="Arial" w:cs="Arial"/>
                <w:b/>
                <w:bCs/>
                <w:sz w:val="20"/>
                <w:szCs w:val="20"/>
                <w:lang w:val="en-GB"/>
              </w:rPr>
              <w:t>concisely</w:t>
            </w:r>
            <w:r w:rsidRPr="001D151B">
              <w:rPr>
                <w:rFonts w:ascii="Arial" w:hAnsi="Arial" w:cs="Arial"/>
                <w:b/>
                <w:bCs/>
                <w:sz w:val="20"/>
                <w:szCs w:val="20"/>
                <w:lang w:val="en-GB"/>
              </w:rPr>
              <w:t>:</w:t>
            </w:r>
          </w:p>
          <w:p w14:paraId="794AA9A7" w14:textId="69BDB5A0" w:rsidR="00F1171E" w:rsidRPr="001D151B" w:rsidRDefault="00BE2B7C" w:rsidP="00BE2B7C">
            <w:pPr>
              <w:jc w:val="both"/>
              <w:rPr>
                <w:rFonts w:ascii="Arial" w:hAnsi="Arial" w:cs="Arial"/>
                <w:b/>
                <w:bCs/>
                <w:sz w:val="20"/>
                <w:szCs w:val="20"/>
                <w:lang w:val="en-GB"/>
              </w:rPr>
            </w:pPr>
            <w:r w:rsidRPr="001D151B">
              <w:rPr>
                <w:rFonts w:ascii="Arial" w:hAnsi="Arial" w:cs="Arial"/>
                <w:b/>
                <w:bCs/>
                <w:sz w:val="20"/>
                <w:szCs w:val="20"/>
                <w:lang w:val="en-GB"/>
              </w:rPr>
              <w:t xml:space="preserve">"Effectiveness of Metropolitan Municipalities in Managing Rural-Urban Migration: Insights on Push and Pull Factors." </w:t>
            </w:r>
            <w:r w:rsidRPr="001D151B">
              <w:rPr>
                <w:rFonts w:ascii="Arial" w:hAnsi="Arial" w:cs="Arial"/>
                <w:sz w:val="20"/>
                <w:szCs w:val="20"/>
                <w:lang w:val="en-GB"/>
              </w:rPr>
              <w:t>This version retains all the essential elements, ensures that key terms are prominent for indexing, and is easier to read, which will help both discoverability and reader engagement.</w:t>
            </w:r>
          </w:p>
        </w:tc>
        <w:tc>
          <w:tcPr>
            <w:tcW w:w="1523" w:type="pct"/>
          </w:tcPr>
          <w:p w14:paraId="405B6701" w14:textId="77777777" w:rsidR="00F1171E" w:rsidRPr="001D151B" w:rsidRDefault="00F1171E" w:rsidP="007222C8">
            <w:pPr>
              <w:pStyle w:val="Heading2"/>
              <w:jc w:val="left"/>
              <w:rPr>
                <w:rFonts w:ascii="Arial" w:hAnsi="Arial" w:cs="Arial"/>
                <w:b w:val="0"/>
                <w:lang w:val="en-GB"/>
              </w:rPr>
            </w:pPr>
          </w:p>
        </w:tc>
      </w:tr>
      <w:tr w:rsidR="00F1171E" w:rsidRPr="001D151B" w14:paraId="5604762A" w14:textId="77777777" w:rsidTr="007222C8">
        <w:trPr>
          <w:trHeight w:val="1262"/>
        </w:trPr>
        <w:tc>
          <w:tcPr>
            <w:tcW w:w="1265" w:type="pct"/>
            <w:noWrap/>
          </w:tcPr>
          <w:p w14:paraId="3635573D" w14:textId="77777777" w:rsidR="00F1171E" w:rsidRPr="001D151B" w:rsidRDefault="00F1171E" w:rsidP="007222C8">
            <w:pPr>
              <w:pStyle w:val="Heading2"/>
              <w:ind w:left="360"/>
              <w:jc w:val="left"/>
              <w:rPr>
                <w:rFonts w:ascii="Arial" w:hAnsi="Arial" w:cs="Arial"/>
                <w:lang w:val="en-GB"/>
              </w:rPr>
            </w:pPr>
            <w:r w:rsidRPr="001D151B">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1D151B" w:rsidRDefault="00F1171E" w:rsidP="007222C8">
            <w:pPr>
              <w:pStyle w:val="Heading2"/>
              <w:jc w:val="left"/>
              <w:rPr>
                <w:rFonts w:ascii="Arial" w:hAnsi="Arial" w:cs="Arial"/>
                <w:u w:val="single"/>
                <w:lang w:val="en-GB"/>
              </w:rPr>
            </w:pPr>
          </w:p>
        </w:tc>
        <w:tc>
          <w:tcPr>
            <w:tcW w:w="2212" w:type="pct"/>
          </w:tcPr>
          <w:p w14:paraId="0FB7E83A" w14:textId="3CCF7157" w:rsidR="00F1171E" w:rsidRPr="001D151B" w:rsidRDefault="009B5755" w:rsidP="009B5755">
            <w:pPr>
              <w:jc w:val="both"/>
              <w:rPr>
                <w:rFonts w:ascii="Arial" w:hAnsi="Arial" w:cs="Arial"/>
                <w:sz w:val="20"/>
                <w:szCs w:val="20"/>
                <w:lang w:val="en-GB"/>
              </w:rPr>
            </w:pPr>
            <w:r w:rsidRPr="001D151B">
              <w:rPr>
                <w:rFonts w:ascii="Arial" w:hAnsi="Arial" w:cs="Arial"/>
                <w:sz w:val="20"/>
                <w:szCs w:val="20"/>
                <w:lang w:val="en-GB"/>
              </w:rPr>
              <w:t>The abstract summarizes the key themes, namely metropolitan municipalities and their role in rural-urban migration, push and pull factors of the migration phenomenon, and its wider implications for urban planning and economic growth. However, there is definitely room for improvement. It introduces the main themes but lacks a clear description of the methodology used for this research and the main findings with its actionable recommendations. Mentioning the purpose of the study in a brief statement about the methodology used-that is to say, whether it was based on empirical data, case studies, or comparative analysis-will enrich the reader's understanding. Similarly, summarizing the greatest findings and indicating for whom these results will be useful, such as policy makers, urban planners, and communities, will make it more applicable and effective. Any repeated statements or detailed background information should be summarized to free space for more concise and relevant information.</w:t>
            </w:r>
          </w:p>
        </w:tc>
        <w:tc>
          <w:tcPr>
            <w:tcW w:w="1523" w:type="pct"/>
          </w:tcPr>
          <w:p w14:paraId="1D54B730" w14:textId="77777777" w:rsidR="00F1171E" w:rsidRPr="001D151B" w:rsidRDefault="00F1171E" w:rsidP="007222C8">
            <w:pPr>
              <w:pStyle w:val="Heading2"/>
              <w:jc w:val="left"/>
              <w:rPr>
                <w:rFonts w:ascii="Arial" w:hAnsi="Arial" w:cs="Arial"/>
                <w:b w:val="0"/>
                <w:lang w:val="en-GB"/>
              </w:rPr>
            </w:pPr>
          </w:p>
        </w:tc>
      </w:tr>
      <w:tr w:rsidR="00F1171E" w:rsidRPr="001D151B" w14:paraId="2F579F54" w14:textId="77777777" w:rsidTr="007222C8">
        <w:trPr>
          <w:trHeight w:val="859"/>
        </w:trPr>
        <w:tc>
          <w:tcPr>
            <w:tcW w:w="1265" w:type="pct"/>
            <w:noWrap/>
          </w:tcPr>
          <w:p w14:paraId="04361F46" w14:textId="368783AB" w:rsidR="00F1171E" w:rsidRPr="001D151B" w:rsidRDefault="00DC6FED" w:rsidP="007222C8">
            <w:pPr>
              <w:ind w:left="360"/>
              <w:rPr>
                <w:rFonts w:ascii="Arial" w:hAnsi="Arial" w:cs="Arial"/>
                <w:b/>
                <w:bCs/>
                <w:sz w:val="20"/>
                <w:szCs w:val="20"/>
                <w:u w:val="single"/>
                <w:lang w:val="en-GB"/>
              </w:rPr>
            </w:pPr>
            <w:r w:rsidRPr="001D151B">
              <w:rPr>
                <w:rFonts w:ascii="Arial" w:hAnsi="Arial" w:cs="Arial"/>
                <w:b/>
                <w:bCs/>
                <w:sz w:val="20"/>
                <w:szCs w:val="20"/>
                <w:lang w:val="en-GB"/>
              </w:rPr>
              <w:t xml:space="preserve">Is the manuscript scientifically, correct? Please write here. </w:t>
            </w:r>
          </w:p>
        </w:tc>
        <w:tc>
          <w:tcPr>
            <w:tcW w:w="2212" w:type="pct"/>
          </w:tcPr>
          <w:p w14:paraId="2B5A7721" w14:textId="611B42F0" w:rsidR="00F1171E" w:rsidRPr="001D151B" w:rsidRDefault="00033D75" w:rsidP="00033D75">
            <w:pPr>
              <w:pStyle w:val="ListParagraph"/>
              <w:ind w:left="0"/>
              <w:jc w:val="both"/>
              <w:rPr>
                <w:rFonts w:ascii="Arial" w:hAnsi="Arial" w:cs="Arial"/>
                <w:sz w:val="20"/>
                <w:szCs w:val="20"/>
                <w:lang w:val="en-GB"/>
              </w:rPr>
            </w:pPr>
            <w:r w:rsidRPr="001D151B">
              <w:rPr>
                <w:rFonts w:ascii="Arial" w:hAnsi="Arial" w:cs="Arial"/>
                <w:sz w:val="20"/>
                <w:szCs w:val="20"/>
                <w:lang w:val="en-GB"/>
              </w:rPr>
              <w:t xml:space="preserve">The manuscript is based on valid scientific reasoning, where the methodology is well explained and supported by evidence from quantitative data and secondary sources. The research study utilizes strong sampling and appropriate statistical analytical tools, including descriptive statistics and chi-square tests, to ensure validity and reliability of the results. The sections on the literature review and discussion are carefully engaged with prior scholarship, adding considerable depth and contextual relevance to the arguments. The findings, although related to a very specific region, have been interpreted cautiously, and limitations are clearly acknowledged-a testament to the rigor and credibility </w:t>
            </w:r>
            <w:r w:rsidRPr="001D151B">
              <w:rPr>
                <w:rFonts w:ascii="Arial" w:hAnsi="Arial" w:cs="Arial"/>
                <w:sz w:val="20"/>
                <w:szCs w:val="20"/>
                <w:lang w:val="en-GB"/>
              </w:rPr>
              <w:lastRenderedPageBreak/>
              <w:t>of the work in general.</w:t>
            </w:r>
          </w:p>
        </w:tc>
        <w:tc>
          <w:tcPr>
            <w:tcW w:w="1523" w:type="pct"/>
          </w:tcPr>
          <w:p w14:paraId="4898F764" w14:textId="77777777" w:rsidR="00F1171E" w:rsidRPr="001D151B" w:rsidRDefault="00F1171E" w:rsidP="007222C8">
            <w:pPr>
              <w:pStyle w:val="Heading2"/>
              <w:jc w:val="left"/>
              <w:rPr>
                <w:rFonts w:ascii="Arial" w:hAnsi="Arial" w:cs="Arial"/>
                <w:b w:val="0"/>
                <w:lang w:val="en-GB"/>
              </w:rPr>
            </w:pPr>
          </w:p>
        </w:tc>
      </w:tr>
      <w:tr w:rsidR="00F1171E" w:rsidRPr="001D151B" w14:paraId="73739464" w14:textId="77777777" w:rsidTr="007222C8">
        <w:trPr>
          <w:trHeight w:val="703"/>
        </w:trPr>
        <w:tc>
          <w:tcPr>
            <w:tcW w:w="1265" w:type="pct"/>
            <w:noWrap/>
          </w:tcPr>
          <w:p w14:paraId="09C25322" w14:textId="77777777" w:rsidR="00F1171E" w:rsidRPr="001D151B" w:rsidRDefault="00F1171E" w:rsidP="007222C8">
            <w:pPr>
              <w:ind w:left="360"/>
              <w:rPr>
                <w:rFonts w:ascii="Arial" w:hAnsi="Arial" w:cs="Arial"/>
                <w:b/>
                <w:bCs/>
                <w:sz w:val="20"/>
                <w:szCs w:val="20"/>
                <w:lang w:val="en-GB"/>
              </w:rPr>
            </w:pPr>
            <w:r w:rsidRPr="001D151B">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1D151B" w:rsidRDefault="00F1171E" w:rsidP="007222C8">
            <w:pPr>
              <w:ind w:left="360"/>
              <w:rPr>
                <w:rFonts w:ascii="Arial" w:hAnsi="Arial" w:cs="Arial"/>
                <w:b/>
                <w:bCs/>
                <w:sz w:val="20"/>
                <w:szCs w:val="20"/>
                <w:u w:val="single"/>
                <w:lang w:val="en-GB"/>
              </w:rPr>
            </w:pPr>
            <w:r w:rsidRPr="001D151B">
              <w:rPr>
                <w:rFonts w:ascii="Arial" w:hAnsi="Arial" w:cs="Arial"/>
                <w:b/>
                <w:bCs/>
                <w:sz w:val="20"/>
                <w:szCs w:val="20"/>
                <w:u w:val="single"/>
                <w:lang w:val="en-GB"/>
              </w:rPr>
              <w:t>-</w:t>
            </w:r>
          </w:p>
        </w:tc>
        <w:tc>
          <w:tcPr>
            <w:tcW w:w="2212" w:type="pct"/>
          </w:tcPr>
          <w:p w14:paraId="659B1C2D" w14:textId="6B7910DB" w:rsidR="00F36D92" w:rsidRPr="001D151B" w:rsidRDefault="00F36D92" w:rsidP="00F36D92">
            <w:pPr>
              <w:jc w:val="both"/>
              <w:rPr>
                <w:rFonts w:ascii="Arial" w:hAnsi="Arial" w:cs="Arial"/>
                <w:sz w:val="20"/>
                <w:szCs w:val="20"/>
                <w:lang w:val="en-GB"/>
              </w:rPr>
            </w:pPr>
            <w:r w:rsidRPr="001D151B">
              <w:rPr>
                <w:rFonts w:ascii="Arial" w:hAnsi="Arial" w:cs="Arial"/>
                <w:sz w:val="20"/>
                <w:szCs w:val="20"/>
                <w:lang w:val="en-GB"/>
              </w:rPr>
              <w:t>The references cited in the manuscript are sufficient and recent, with many sources dated between 2020 and 2025, indicating engagement with contemporary research on rural-urban migration, urban planning, and municipal management. The manuscript includes a diverse set of references covering social, economic, and infrastructural aspects relevant to migration patterns that strengthen its scholarly standing.​</w:t>
            </w:r>
          </w:p>
          <w:p w14:paraId="0A94C996" w14:textId="77777777" w:rsidR="00F36D92" w:rsidRPr="001D151B" w:rsidRDefault="00F36D92" w:rsidP="00F36D92">
            <w:pPr>
              <w:pStyle w:val="ListParagraph"/>
              <w:jc w:val="both"/>
              <w:rPr>
                <w:rFonts w:ascii="Arial" w:hAnsi="Arial" w:cs="Arial"/>
                <w:sz w:val="20"/>
                <w:szCs w:val="20"/>
                <w:lang w:val="en-GB"/>
              </w:rPr>
            </w:pPr>
          </w:p>
          <w:p w14:paraId="09062DCD" w14:textId="77777777" w:rsidR="00F36D92" w:rsidRPr="001D151B" w:rsidRDefault="00F36D92" w:rsidP="00F36D92">
            <w:pPr>
              <w:jc w:val="both"/>
              <w:rPr>
                <w:rFonts w:ascii="Arial" w:hAnsi="Arial" w:cs="Arial"/>
                <w:sz w:val="20"/>
                <w:szCs w:val="20"/>
                <w:lang w:val="en-GB"/>
              </w:rPr>
            </w:pPr>
            <w:r w:rsidRPr="001D151B">
              <w:rPr>
                <w:rFonts w:ascii="Arial" w:hAnsi="Arial" w:cs="Arial"/>
                <w:sz w:val="20"/>
                <w:szCs w:val="20"/>
                <w:lang w:val="en-GB"/>
              </w:rPr>
              <w:t>However, to further enhance the comprehensiveness and relevance of this manuscript, additional recent studies that focus on climate-induced migration impacts, pandemic-related migration shifts, such as post-COVID trends, and comparative rural-urban migration management practices in other developing regions are necessary. Key recent works from international institutions such as the World Bank and recent peer-reviewed journal articles that address challenges of informal settlements, urban integration policies, and socio-economic impacts of migration would be welcome additions.​</w:t>
            </w:r>
          </w:p>
          <w:p w14:paraId="4D17CEB0" w14:textId="77777777" w:rsidR="00F36D92" w:rsidRPr="001D151B" w:rsidRDefault="00F36D92" w:rsidP="00F36D92">
            <w:pPr>
              <w:pStyle w:val="ListParagraph"/>
              <w:rPr>
                <w:rFonts w:ascii="Arial" w:hAnsi="Arial" w:cs="Arial"/>
                <w:b/>
                <w:bCs/>
                <w:sz w:val="20"/>
                <w:szCs w:val="20"/>
                <w:lang w:val="en-GB"/>
              </w:rPr>
            </w:pPr>
          </w:p>
          <w:p w14:paraId="24FE0567" w14:textId="4BF4DE9A" w:rsidR="00F1171E" w:rsidRPr="001D151B" w:rsidRDefault="00F36D92" w:rsidP="00875589">
            <w:pPr>
              <w:pStyle w:val="ListParagraph"/>
              <w:ind w:left="0"/>
              <w:jc w:val="both"/>
              <w:rPr>
                <w:rFonts w:ascii="Arial" w:hAnsi="Arial" w:cs="Arial"/>
                <w:sz w:val="20"/>
                <w:szCs w:val="20"/>
                <w:lang w:val="en-GB"/>
              </w:rPr>
            </w:pPr>
            <w:r w:rsidRPr="001D151B">
              <w:rPr>
                <w:rFonts w:ascii="Arial" w:hAnsi="Arial" w:cs="Arial"/>
                <w:sz w:val="20"/>
                <w:szCs w:val="20"/>
                <w:lang w:val="en-GB"/>
              </w:rPr>
              <w:t>Ov</w:t>
            </w:r>
            <w:r w:rsidR="00875589" w:rsidRPr="001D151B">
              <w:rPr>
                <w:rFonts w:ascii="Arial" w:hAnsi="Arial" w:cs="Arial"/>
                <w:sz w:val="20"/>
                <w:szCs w:val="20"/>
                <w:lang w:val="en-GB"/>
              </w:rPr>
              <w:t xml:space="preserve">erall, the references </w:t>
            </w:r>
            <w:r w:rsidR="007B10A0" w:rsidRPr="001D151B">
              <w:rPr>
                <w:rFonts w:ascii="Arial" w:hAnsi="Arial" w:cs="Arial"/>
                <w:sz w:val="20"/>
                <w:szCs w:val="20"/>
                <w:lang w:val="en-GB"/>
              </w:rPr>
              <w:t>provided</w:t>
            </w:r>
            <w:r w:rsidRPr="001D151B">
              <w:rPr>
                <w:rFonts w:ascii="Arial" w:hAnsi="Arial" w:cs="Arial"/>
                <w:sz w:val="20"/>
                <w:szCs w:val="20"/>
                <w:lang w:val="en-GB"/>
              </w:rPr>
              <w:t xml:space="preserve"> are solid and relevant; however, supplementing them with some focused recent global and regional studies would enhance the authority of the manuscript and appeal to the scientific audience at large.</w:t>
            </w:r>
          </w:p>
        </w:tc>
        <w:tc>
          <w:tcPr>
            <w:tcW w:w="1523" w:type="pct"/>
          </w:tcPr>
          <w:p w14:paraId="40220055" w14:textId="77777777" w:rsidR="00F1171E" w:rsidRPr="001D151B" w:rsidRDefault="00F1171E" w:rsidP="007222C8">
            <w:pPr>
              <w:pStyle w:val="Heading2"/>
              <w:jc w:val="left"/>
              <w:rPr>
                <w:rFonts w:ascii="Arial" w:hAnsi="Arial" w:cs="Arial"/>
                <w:b w:val="0"/>
                <w:lang w:val="en-GB"/>
              </w:rPr>
            </w:pPr>
          </w:p>
        </w:tc>
      </w:tr>
      <w:tr w:rsidR="00F1171E" w:rsidRPr="001D151B" w14:paraId="73CC4A50" w14:textId="77777777" w:rsidTr="007222C8">
        <w:trPr>
          <w:trHeight w:val="386"/>
        </w:trPr>
        <w:tc>
          <w:tcPr>
            <w:tcW w:w="1265" w:type="pct"/>
            <w:noWrap/>
          </w:tcPr>
          <w:p w14:paraId="029CE8D0" w14:textId="77777777" w:rsidR="00F1171E" w:rsidRPr="001D151B" w:rsidRDefault="00F1171E" w:rsidP="007222C8">
            <w:pPr>
              <w:pStyle w:val="Heading2"/>
              <w:jc w:val="left"/>
              <w:rPr>
                <w:rFonts w:ascii="Arial" w:hAnsi="Arial" w:cs="Arial"/>
                <w:b w:val="0"/>
                <w:lang w:val="en-GB"/>
              </w:rPr>
            </w:pPr>
          </w:p>
          <w:p w14:paraId="589C16C7" w14:textId="77777777" w:rsidR="00F1171E" w:rsidRPr="001D151B" w:rsidRDefault="00F1171E" w:rsidP="007222C8">
            <w:pPr>
              <w:pStyle w:val="Heading2"/>
              <w:ind w:left="360"/>
              <w:jc w:val="left"/>
              <w:rPr>
                <w:rFonts w:ascii="Arial" w:hAnsi="Arial" w:cs="Arial"/>
                <w:bCs w:val="0"/>
                <w:lang w:val="en-GB"/>
              </w:rPr>
            </w:pPr>
            <w:r w:rsidRPr="001D151B">
              <w:rPr>
                <w:rFonts w:ascii="Arial" w:hAnsi="Arial" w:cs="Arial"/>
                <w:bCs w:val="0"/>
                <w:lang w:val="en-GB"/>
              </w:rPr>
              <w:t>Is the language/English quality of the article suitable for scholarly communications?</w:t>
            </w:r>
          </w:p>
          <w:p w14:paraId="7722B85E" w14:textId="77777777" w:rsidR="00F1171E" w:rsidRPr="001D151B" w:rsidRDefault="00F1171E" w:rsidP="007222C8">
            <w:pPr>
              <w:rPr>
                <w:rFonts w:ascii="Arial" w:hAnsi="Arial" w:cs="Arial"/>
                <w:sz w:val="20"/>
                <w:szCs w:val="20"/>
                <w:lang w:val="en-GB"/>
              </w:rPr>
            </w:pPr>
          </w:p>
        </w:tc>
        <w:tc>
          <w:tcPr>
            <w:tcW w:w="2212" w:type="pct"/>
          </w:tcPr>
          <w:p w14:paraId="0A07EA75" w14:textId="48520F71" w:rsidR="00F1171E" w:rsidRPr="001D151B" w:rsidRDefault="007B10A0" w:rsidP="007B10A0">
            <w:pPr>
              <w:jc w:val="both"/>
              <w:rPr>
                <w:rFonts w:ascii="Arial" w:hAnsi="Arial" w:cs="Arial"/>
                <w:sz w:val="20"/>
                <w:szCs w:val="20"/>
                <w:lang w:val="en-GB"/>
              </w:rPr>
            </w:pPr>
            <w:r w:rsidRPr="001D151B">
              <w:rPr>
                <w:rFonts w:ascii="Arial" w:hAnsi="Arial" w:cs="Arial"/>
                <w:sz w:val="20"/>
                <w:szCs w:val="20"/>
                <w:lang w:val="en-GB"/>
              </w:rPr>
              <w:t>Yes. The language and English quality of the manuscript are mostly suitable for scholarly communication, with clear attempts at formal tone, appropriate vocabulary, and well-structured presentation of ideas. The manuscript is structured, follows academic conventions in logical organization of the content, and presents evidence-based arguments. However, there are minor issues with sentence construction, sometimes awkward phrasing, and some redundancy that would further benefit from professional copyediting to enhance its fluency and polish to publication standards. Overall, it is comprehensible and meets academic writing expectations but could be enhanced for smoother readability and better impact in scholarly discourse.</w:t>
            </w:r>
          </w:p>
          <w:p w14:paraId="6CBA4B2A" w14:textId="77777777" w:rsidR="00F1171E" w:rsidRPr="001D151B" w:rsidRDefault="00F1171E" w:rsidP="007222C8">
            <w:pPr>
              <w:rPr>
                <w:rFonts w:ascii="Arial" w:hAnsi="Arial" w:cs="Arial"/>
                <w:sz w:val="20"/>
                <w:szCs w:val="20"/>
                <w:lang w:val="en-GB"/>
              </w:rPr>
            </w:pPr>
          </w:p>
          <w:p w14:paraId="41E28118" w14:textId="77777777" w:rsidR="00F1171E" w:rsidRPr="001D151B" w:rsidRDefault="00F1171E" w:rsidP="007222C8">
            <w:pPr>
              <w:rPr>
                <w:rFonts w:ascii="Arial" w:hAnsi="Arial" w:cs="Arial"/>
                <w:sz w:val="20"/>
                <w:szCs w:val="20"/>
                <w:lang w:val="en-GB"/>
              </w:rPr>
            </w:pPr>
          </w:p>
          <w:p w14:paraId="297F52DB" w14:textId="77777777" w:rsidR="00F1171E" w:rsidRPr="001D151B" w:rsidRDefault="00F1171E" w:rsidP="007222C8">
            <w:pPr>
              <w:rPr>
                <w:rFonts w:ascii="Arial" w:hAnsi="Arial" w:cs="Arial"/>
                <w:sz w:val="20"/>
                <w:szCs w:val="20"/>
                <w:lang w:val="en-GB"/>
              </w:rPr>
            </w:pPr>
          </w:p>
          <w:p w14:paraId="149A6CEF" w14:textId="77777777" w:rsidR="00F1171E" w:rsidRPr="001D151B" w:rsidRDefault="00F1171E" w:rsidP="007222C8">
            <w:pPr>
              <w:rPr>
                <w:rFonts w:ascii="Arial" w:hAnsi="Arial" w:cs="Arial"/>
                <w:sz w:val="20"/>
                <w:szCs w:val="20"/>
                <w:lang w:val="en-GB"/>
              </w:rPr>
            </w:pPr>
          </w:p>
        </w:tc>
        <w:tc>
          <w:tcPr>
            <w:tcW w:w="1523" w:type="pct"/>
          </w:tcPr>
          <w:p w14:paraId="0351CA58" w14:textId="77777777" w:rsidR="00F1171E" w:rsidRPr="001D151B" w:rsidRDefault="00F1171E" w:rsidP="007222C8">
            <w:pPr>
              <w:rPr>
                <w:rFonts w:ascii="Arial" w:hAnsi="Arial" w:cs="Arial"/>
                <w:sz w:val="20"/>
                <w:szCs w:val="20"/>
                <w:lang w:val="en-GB"/>
              </w:rPr>
            </w:pPr>
          </w:p>
        </w:tc>
      </w:tr>
      <w:tr w:rsidR="00F1171E" w:rsidRPr="001D151B" w14:paraId="20A16C0C" w14:textId="77777777" w:rsidTr="007222C8">
        <w:trPr>
          <w:trHeight w:val="1178"/>
        </w:trPr>
        <w:tc>
          <w:tcPr>
            <w:tcW w:w="1265" w:type="pct"/>
            <w:noWrap/>
          </w:tcPr>
          <w:p w14:paraId="7F4BCFAE" w14:textId="77777777" w:rsidR="00F1171E" w:rsidRPr="001D151B" w:rsidRDefault="00F1171E" w:rsidP="007222C8">
            <w:pPr>
              <w:pStyle w:val="Heading2"/>
              <w:jc w:val="left"/>
              <w:rPr>
                <w:rFonts w:ascii="Arial" w:hAnsi="Arial" w:cs="Arial"/>
                <w:b w:val="0"/>
                <w:bCs w:val="0"/>
                <w:lang w:val="en-GB"/>
              </w:rPr>
            </w:pPr>
            <w:r w:rsidRPr="001D151B">
              <w:rPr>
                <w:rFonts w:ascii="Arial" w:hAnsi="Arial" w:cs="Arial"/>
                <w:bCs w:val="0"/>
                <w:u w:val="single"/>
                <w:lang w:val="en-GB"/>
              </w:rPr>
              <w:t>Optional/General</w:t>
            </w:r>
            <w:r w:rsidRPr="001D151B">
              <w:rPr>
                <w:rFonts w:ascii="Arial" w:hAnsi="Arial" w:cs="Arial"/>
                <w:bCs w:val="0"/>
                <w:lang w:val="en-GB"/>
              </w:rPr>
              <w:t xml:space="preserve"> </w:t>
            </w:r>
            <w:r w:rsidRPr="001D151B">
              <w:rPr>
                <w:rFonts w:ascii="Arial" w:hAnsi="Arial" w:cs="Arial"/>
                <w:b w:val="0"/>
                <w:bCs w:val="0"/>
                <w:lang w:val="en-GB"/>
              </w:rPr>
              <w:t>comments</w:t>
            </w:r>
          </w:p>
          <w:p w14:paraId="1A6B3748" w14:textId="77777777" w:rsidR="00F1171E" w:rsidRPr="001D151B" w:rsidRDefault="00F1171E" w:rsidP="007222C8">
            <w:pPr>
              <w:pStyle w:val="Heading2"/>
              <w:jc w:val="left"/>
              <w:rPr>
                <w:rFonts w:ascii="Arial" w:hAnsi="Arial" w:cs="Arial"/>
                <w:b w:val="0"/>
                <w:lang w:val="en-GB"/>
              </w:rPr>
            </w:pPr>
          </w:p>
        </w:tc>
        <w:tc>
          <w:tcPr>
            <w:tcW w:w="2212" w:type="pct"/>
          </w:tcPr>
          <w:p w14:paraId="581779A9" w14:textId="7A52B5B8" w:rsidR="007B10A0" w:rsidRPr="001D151B" w:rsidRDefault="007B10A0" w:rsidP="007B10A0">
            <w:pPr>
              <w:jc w:val="both"/>
              <w:rPr>
                <w:rFonts w:ascii="Arial" w:hAnsi="Arial" w:cs="Arial"/>
                <w:sz w:val="20"/>
                <w:szCs w:val="20"/>
                <w:lang w:val="en-GB"/>
              </w:rPr>
            </w:pPr>
            <w:r w:rsidRPr="001D151B">
              <w:rPr>
                <w:rFonts w:ascii="Arial" w:hAnsi="Arial" w:cs="Arial"/>
                <w:sz w:val="20"/>
                <w:szCs w:val="20"/>
                <w:lang w:val="en-GB"/>
              </w:rPr>
              <w:t>The manuscript is well-researched dealing with how metropolitan municipalities manage rural-urban migration, while focusing on critical push-and-pull factors. Its quantitative investigation is complemented by an extended literature review, thus offering robust insights into the subject valuable for academics and policymakers alike. The clear acknowledgments of the study's limitations and suggestions for future qualitative research show thoughtfulness and a balanced scientific approach.</w:t>
            </w:r>
          </w:p>
          <w:p w14:paraId="17A33C63" w14:textId="77777777" w:rsidR="007B10A0" w:rsidRPr="001D151B" w:rsidRDefault="007B10A0" w:rsidP="007B10A0">
            <w:pPr>
              <w:jc w:val="both"/>
              <w:rPr>
                <w:rFonts w:ascii="Arial" w:hAnsi="Arial" w:cs="Arial"/>
                <w:sz w:val="20"/>
                <w:szCs w:val="20"/>
                <w:lang w:val="en-GB"/>
              </w:rPr>
            </w:pPr>
          </w:p>
          <w:p w14:paraId="6C505C55" w14:textId="77777777" w:rsidR="007B10A0" w:rsidRPr="001D151B" w:rsidRDefault="007B10A0" w:rsidP="007B10A0">
            <w:pPr>
              <w:jc w:val="both"/>
              <w:rPr>
                <w:rFonts w:ascii="Arial" w:hAnsi="Arial" w:cs="Arial"/>
                <w:sz w:val="20"/>
                <w:szCs w:val="20"/>
                <w:lang w:val="en-GB"/>
              </w:rPr>
            </w:pPr>
            <w:r w:rsidRPr="001D151B">
              <w:rPr>
                <w:rFonts w:ascii="Arial" w:hAnsi="Arial" w:cs="Arial"/>
                <w:sz w:val="20"/>
                <w:szCs w:val="20"/>
                <w:lang w:val="en-GB"/>
              </w:rPr>
              <w:t>For added strength, clarity in the presentation of methodology and results could be enhanced by more explicit explanations of statistical tests and their implications for urban policy. Additionally, integrating wider comparative perspectives or case studies from other emerging economies would strengthen generalizability. The language, though fitting for scholarly communication, requires minor editing to improve flow and reduce occasional redundancies.</w:t>
            </w:r>
          </w:p>
          <w:p w14:paraId="61F315D3" w14:textId="77777777" w:rsidR="007B10A0" w:rsidRPr="001D151B" w:rsidRDefault="007B10A0" w:rsidP="007B10A0">
            <w:pPr>
              <w:jc w:val="both"/>
              <w:rPr>
                <w:rFonts w:ascii="Arial" w:hAnsi="Arial" w:cs="Arial"/>
                <w:sz w:val="20"/>
                <w:szCs w:val="20"/>
                <w:lang w:val="en-GB"/>
              </w:rPr>
            </w:pPr>
          </w:p>
          <w:p w14:paraId="45991DB0" w14:textId="77777777" w:rsidR="007B10A0" w:rsidRPr="001D151B" w:rsidRDefault="007B10A0" w:rsidP="007B10A0">
            <w:pPr>
              <w:jc w:val="both"/>
              <w:rPr>
                <w:rFonts w:ascii="Arial" w:hAnsi="Arial" w:cs="Arial"/>
                <w:sz w:val="20"/>
                <w:szCs w:val="20"/>
                <w:lang w:val="en-GB"/>
              </w:rPr>
            </w:pPr>
            <w:r w:rsidRPr="001D151B">
              <w:rPr>
                <w:rFonts w:ascii="Arial" w:hAnsi="Arial" w:cs="Arial"/>
                <w:sz w:val="20"/>
                <w:szCs w:val="20"/>
                <w:lang w:val="en-GB"/>
              </w:rPr>
              <w:t>Generally, the manuscript is a good contribution to the literature on migration and urban management; with some minor improvements in writing and framing within a broader context, it can constitute a valuable addition to the book on contemporary business and management issues.</w:t>
            </w:r>
          </w:p>
          <w:p w14:paraId="1E14C135" w14:textId="77777777" w:rsidR="007B10A0" w:rsidRPr="001D151B" w:rsidRDefault="007B10A0" w:rsidP="007B10A0">
            <w:pPr>
              <w:jc w:val="both"/>
              <w:rPr>
                <w:rFonts w:ascii="Arial" w:hAnsi="Arial" w:cs="Arial"/>
                <w:sz w:val="20"/>
                <w:szCs w:val="20"/>
                <w:lang w:val="en-GB"/>
              </w:rPr>
            </w:pPr>
          </w:p>
          <w:p w14:paraId="1E347C61" w14:textId="1D44C0AF" w:rsidR="00F1171E" w:rsidRPr="001D151B" w:rsidRDefault="007B10A0" w:rsidP="007B10A0">
            <w:pPr>
              <w:jc w:val="both"/>
              <w:rPr>
                <w:rFonts w:ascii="Arial" w:hAnsi="Arial" w:cs="Arial"/>
                <w:sz w:val="20"/>
                <w:szCs w:val="20"/>
                <w:lang w:val="en-GB"/>
              </w:rPr>
            </w:pPr>
            <w:r w:rsidRPr="001D151B">
              <w:rPr>
                <w:rFonts w:ascii="Arial" w:hAnsi="Arial" w:cs="Arial"/>
                <w:sz w:val="20"/>
                <w:szCs w:val="20"/>
                <w:lang w:val="en-GB"/>
              </w:rPr>
              <w:t>This review provides both an appreciation of the strengths of the study and constructive suggestions to help refine its academic rigour and readability, in line with human scholarly critique.</w:t>
            </w:r>
          </w:p>
          <w:p w14:paraId="5E946A0E" w14:textId="77777777" w:rsidR="00F1171E" w:rsidRPr="001D151B" w:rsidRDefault="00F1171E" w:rsidP="007222C8">
            <w:pPr>
              <w:rPr>
                <w:rFonts w:ascii="Arial" w:hAnsi="Arial" w:cs="Arial"/>
                <w:sz w:val="20"/>
                <w:szCs w:val="20"/>
                <w:lang w:val="en-GB"/>
              </w:rPr>
            </w:pPr>
          </w:p>
          <w:p w14:paraId="7EB58C99" w14:textId="77777777" w:rsidR="00F1171E" w:rsidRPr="001D151B" w:rsidRDefault="00F1171E" w:rsidP="007222C8">
            <w:pPr>
              <w:rPr>
                <w:rFonts w:ascii="Arial" w:hAnsi="Arial" w:cs="Arial"/>
                <w:sz w:val="20"/>
                <w:szCs w:val="20"/>
                <w:lang w:val="en-GB"/>
              </w:rPr>
            </w:pPr>
          </w:p>
          <w:p w14:paraId="15DFD0E8" w14:textId="77777777" w:rsidR="00F1171E" w:rsidRPr="001D151B" w:rsidRDefault="00F1171E" w:rsidP="007222C8">
            <w:pPr>
              <w:rPr>
                <w:rFonts w:ascii="Arial" w:hAnsi="Arial" w:cs="Arial"/>
                <w:sz w:val="20"/>
                <w:szCs w:val="20"/>
                <w:lang w:val="en-GB"/>
              </w:rPr>
            </w:pPr>
          </w:p>
        </w:tc>
        <w:tc>
          <w:tcPr>
            <w:tcW w:w="1523" w:type="pct"/>
          </w:tcPr>
          <w:p w14:paraId="465E098E" w14:textId="77777777" w:rsidR="00F1171E" w:rsidRPr="001D151B" w:rsidRDefault="00F1171E" w:rsidP="007222C8">
            <w:pPr>
              <w:rPr>
                <w:rFonts w:ascii="Arial" w:hAnsi="Arial" w:cs="Arial"/>
                <w:sz w:val="20"/>
                <w:szCs w:val="20"/>
                <w:lang w:val="en-GB"/>
              </w:rPr>
            </w:pPr>
          </w:p>
        </w:tc>
      </w:tr>
    </w:tbl>
    <w:p w14:paraId="6BBACB91" w14:textId="77777777" w:rsidR="00F1171E" w:rsidRPr="001D151B" w:rsidRDefault="00F1171E" w:rsidP="00F1171E">
      <w:pPr>
        <w:pStyle w:val="BodyText"/>
        <w:rPr>
          <w:rFonts w:ascii="Arial" w:hAnsi="Arial" w:cs="Arial"/>
          <w:b/>
          <w:bCs/>
          <w:sz w:val="20"/>
          <w:szCs w:val="20"/>
          <w:u w:val="single"/>
          <w:lang w:val="en-GB"/>
        </w:rPr>
      </w:pPr>
    </w:p>
    <w:p w14:paraId="25069224" w14:textId="77777777" w:rsidR="00F1171E" w:rsidRPr="001D151B" w:rsidRDefault="00F1171E" w:rsidP="00F1171E">
      <w:pPr>
        <w:pStyle w:val="BodyText"/>
        <w:rPr>
          <w:rFonts w:ascii="Arial" w:hAnsi="Arial" w:cs="Arial"/>
          <w:b/>
          <w:bCs/>
          <w:sz w:val="20"/>
          <w:szCs w:val="20"/>
          <w:u w:val="single"/>
          <w:lang w:val="en-GB"/>
        </w:rPr>
      </w:pPr>
    </w:p>
    <w:p w14:paraId="0821307F" w14:textId="77777777" w:rsidR="00F1171E" w:rsidRPr="001D151B"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1D151B"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1D151B" w:rsidRDefault="00F1171E" w:rsidP="007222C8">
            <w:pPr>
              <w:pStyle w:val="NormalWeb"/>
              <w:spacing w:before="0" w:beforeAutospacing="0" w:after="0" w:afterAutospacing="0"/>
              <w:rPr>
                <w:rFonts w:ascii="Arial" w:hAnsi="Arial" w:cs="Arial"/>
                <w:b/>
                <w:sz w:val="20"/>
                <w:szCs w:val="20"/>
                <w:u w:val="single"/>
                <w:lang w:val="en-GB"/>
              </w:rPr>
            </w:pPr>
            <w:r w:rsidRPr="001D151B">
              <w:rPr>
                <w:rFonts w:ascii="Arial" w:hAnsi="Arial" w:cs="Arial"/>
                <w:b/>
                <w:sz w:val="20"/>
                <w:szCs w:val="20"/>
                <w:highlight w:val="yellow"/>
                <w:u w:val="single"/>
                <w:lang w:val="en-GB"/>
              </w:rPr>
              <w:lastRenderedPageBreak/>
              <w:t>PART  2:</w:t>
            </w:r>
            <w:r w:rsidRPr="001D151B">
              <w:rPr>
                <w:rFonts w:ascii="Arial" w:hAnsi="Arial" w:cs="Arial"/>
                <w:b/>
                <w:sz w:val="20"/>
                <w:szCs w:val="20"/>
                <w:u w:val="single"/>
                <w:lang w:val="en-GB"/>
              </w:rPr>
              <w:t xml:space="preserve"> </w:t>
            </w:r>
          </w:p>
          <w:p w14:paraId="5B767407" w14:textId="77777777" w:rsidR="00F1171E" w:rsidRPr="001D151B"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1D151B"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1D151B"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1D151B" w:rsidRDefault="00F1171E" w:rsidP="007222C8">
            <w:pPr>
              <w:pStyle w:val="Heading2"/>
              <w:jc w:val="left"/>
              <w:rPr>
                <w:rFonts w:ascii="Arial" w:hAnsi="Arial" w:cs="Arial"/>
                <w:lang w:val="en-GB"/>
              </w:rPr>
            </w:pPr>
            <w:r w:rsidRPr="001D151B">
              <w:rPr>
                <w:rFonts w:ascii="Arial" w:hAnsi="Arial" w:cs="Arial"/>
                <w:lang w:val="en-GB"/>
              </w:rPr>
              <w:t>Reviewer’s comment</w:t>
            </w:r>
          </w:p>
        </w:tc>
        <w:tc>
          <w:tcPr>
            <w:tcW w:w="1342" w:type="pct"/>
          </w:tcPr>
          <w:p w14:paraId="6F48B50B" w14:textId="77777777" w:rsidR="00F1171E" w:rsidRPr="001D151B" w:rsidRDefault="00F1171E" w:rsidP="007222C8">
            <w:pPr>
              <w:pStyle w:val="Heading2"/>
              <w:jc w:val="left"/>
              <w:rPr>
                <w:rFonts w:ascii="Arial" w:hAnsi="Arial" w:cs="Arial"/>
                <w:b w:val="0"/>
                <w:lang w:val="en-GB"/>
              </w:rPr>
            </w:pPr>
            <w:r w:rsidRPr="001D151B">
              <w:rPr>
                <w:rFonts w:ascii="Arial" w:hAnsi="Arial" w:cs="Arial"/>
                <w:lang w:val="en-GB"/>
              </w:rPr>
              <w:t>Author’s comment</w:t>
            </w:r>
            <w:r w:rsidRPr="001D151B">
              <w:rPr>
                <w:rFonts w:ascii="Arial" w:hAnsi="Arial" w:cs="Arial"/>
                <w:b w:val="0"/>
                <w:lang w:val="en-GB"/>
              </w:rPr>
              <w:t xml:space="preserve"> </w:t>
            </w:r>
            <w:r w:rsidRPr="001D151B">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1D151B"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1D151B" w:rsidRDefault="00F1171E" w:rsidP="007222C8">
            <w:pPr>
              <w:pStyle w:val="NormalWeb"/>
              <w:spacing w:before="0" w:beforeAutospacing="0" w:after="0" w:afterAutospacing="0"/>
              <w:rPr>
                <w:rFonts w:ascii="Arial" w:hAnsi="Arial" w:cs="Arial"/>
                <w:b/>
                <w:sz w:val="20"/>
                <w:szCs w:val="20"/>
                <w:lang w:val="en-GB"/>
              </w:rPr>
            </w:pPr>
            <w:r w:rsidRPr="001D151B">
              <w:rPr>
                <w:rFonts w:ascii="Arial" w:hAnsi="Arial" w:cs="Arial"/>
                <w:b/>
                <w:sz w:val="20"/>
                <w:szCs w:val="20"/>
                <w:lang w:val="en-GB"/>
              </w:rPr>
              <w:t xml:space="preserve">Are there ethical issues in this manuscript? </w:t>
            </w:r>
          </w:p>
          <w:p w14:paraId="6034B476" w14:textId="77777777" w:rsidR="00F1171E" w:rsidRPr="001D151B"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1D151B" w:rsidRDefault="00F1171E" w:rsidP="007222C8">
            <w:pPr>
              <w:pStyle w:val="NormalWeb"/>
              <w:spacing w:before="0" w:beforeAutospacing="0" w:after="0" w:afterAutospacing="0"/>
              <w:rPr>
                <w:rFonts w:ascii="Arial" w:hAnsi="Arial" w:cs="Arial"/>
                <w:i/>
                <w:iCs/>
                <w:sz w:val="20"/>
                <w:szCs w:val="20"/>
                <w:u w:val="single"/>
                <w:lang w:val="en-GB"/>
              </w:rPr>
            </w:pPr>
            <w:r w:rsidRPr="001D151B">
              <w:rPr>
                <w:rFonts w:ascii="Arial" w:hAnsi="Arial" w:cs="Arial"/>
                <w:i/>
                <w:iCs/>
                <w:sz w:val="20"/>
                <w:szCs w:val="20"/>
                <w:u w:val="single"/>
                <w:lang w:val="en-GB"/>
              </w:rPr>
              <w:t xml:space="preserve">(If yes, </w:t>
            </w:r>
            <w:proofErr w:type="gramStart"/>
            <w:r w:rsidRPr="001D151B">
              <w:rPr>
                <w:rFonts w:ascii="Arial" w:hAnsi="Arial" w:cs="Arial"/>
                <w:i/>
                <w:iCs/>
                <w:sz w:val="20"/>
                <w:szCs w:val="20"/>
                <w:u w:val="single"/>
                <w:lang w:val="en-GB"/>
              </w:rPr>
              <w:t>Kindly</w:t>
            </w:r>
            <w:proofErr w:type="gramEnd"/>
            <w:r w:rsidRPr="001D151B">
              <w:rPr>
                <w:rFonts w:ascii="Arial" w:hAnsi="Arial" w:cs="Arial"/>
                <w:i/>
                <w:iCs/>
                <w:sz w:val="20"/>
                <w:szCs w:val="20"/>
                <w:u w:val="single"/>
                <w:lang w:val="en-GB"/>
              </w:rPr>
              <w:t xml:space="preserve"> please write down the ethical issues here in detail)</w:t>
            </w:r>
          </w:p>
          <w:p w14:paraId="3F0D46E3" w14:textId="77777777" w:rsidR="00F1171E" w:rsidRPr="001D151B" w:rsidRDefault="00F1171E" w:rsidP="007222C8">
            <w:pPr>
              <w:pStyle w:val="NormalWeb"/>
              <w:spacing w:before="0" w:beforeAutospacing="0" w:after="0" w:afterAutospacing="0"/>
              <w:rPr>
                <w:rFonts w:ascii="Arial" w:hAnsi="Arial" w:cs="Arial"/>
                <w:sz w:val="20"/>
                <w:szCs w:val="20"/>
                <w:lang w:val="en-GB"/>
              </w:rPr>
            </w:pPr>
          </w:p>
          <w:p w14:paraId="7B654B67" w14:textId="7EB692DC" w:rsidR="00F1171E" w:rsidRPr="001D151B" w:rsidRDefault="0021096B" w:rsidP="007222C8">
            <w:pPr>
              <w:pStyle w:val="NormalWeb"/>
              <w:spacing w:before="0" w:beforeAutospacing="0" w:after="0" w:afterAutospacing="0"/>
              <w:rPr>
                <w:rFonts w:ascii="Arial" w:hAnsi="Arial" w:cs="Arial"/>
                <w:sz w:val="20"/>
                <w:szCs w:val="20"/>
                <w:lang w:val="en-GB"/>
              </w:rPr>
            </w:pPr>
            <w:r w:rsidRPr="001D151B">
              <w:rPr>
                <w:rFonts w:ascii="Arial" w:hAnsi="Arial" w:cs="Arial"/>
                <w:bCs/>
                <w:sz w:val="20"/>
                <w:szCs w:val="20"/>
                <w:lang w:val="en-GB"/>
              </w:rPr>
              <w:t>There are no ethical issues in this manuscript</w:t>
            </w:r>
          </w:p>
        </w:tc>
        <w:tc>
          <w:tcPr>
            <w:tcW w:w="1342" w:type="pct"/>
            <w:vAlign w:val="center"/>
          </w:tcPr>
          <w:p w14:paraId="780A9F8E" w14:textId="77777777" w:rsidR="00F1171E" w:rsidRPr="001D151B" w:rsidRDefault="00F1171E" w:rsidP="007222C8">
            <w:pPr>
              <w:rPr>
                <w:rFonts w:ascii="Arial" w:eastAsia="Arial Unicode MS" w:hAnsi="Arial" w:cs="Arial"/>
                <w:sz w:val="20"/>
                <w:szCs w:val="20"/>
                <w:lang w:val="en-GB"/>
              </w:rPr>
            </w:pPr>
          </w:p>
          <w:p w14:paraId="4A981594" w14:textId="77777777" w:rsidR="00F1171E" w:rsidRPr="001D151B" w:rsidRDefault="00F1171E" w:rsidP="007222C8">
            <w:pPr>
              <w:rPr>
                <w:rFonts w:ascii="Arial" w:eastAsia="Arial Unicode MS" w:hAnsi="Arial" w:cs="Arial"/>
                <w:sz w:val="20"/>
                <w:szCs w:val="20"/>
                <w:lang w:val="en-GB"/>
              </w:rPr>
            </w:pPr>
          </w:p>
          <w:p w14:paraId="4780A682" w14:textId="77777777" w:rsidR="00F1171E" w:rsidRPr="001D151B" w:rsidRDefault="00F1171E" w:rsidP="007222C8">
            <w:pPr>
              <w:rPr>
                <w:rFonts w:ascii="Arial" w:eastAsia="Arial Unicode MS" w:hAnsi="Arial" w:cs="Arial"/>
                <w:sz w:val="20"/>
                <w:szCs w:val="20"/>
                <w:lang w:val="en-GB"/>
              </w:rPr>
            </w:pPr>
          </w:p>
          <w:p w14:paraId="2D80979A" w14:textId="77777777" w:rsidR="00F1171E" w:rsidRPr="001D151B"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8139582" w14:textId="77777777" w:rsidR="001D151B" w:rsidRPr="00C94BEC" w:rsidRDefault="001D151B" w:rsidP="001D151B">
      <w:pPr>
        <w:pStyle w:val="Affiliation"/>
        <w:spacing w:after="0" w:line="240" w:lineRule="auto"/>
        <w:jc w:val="left"/>
        <w:rPr>
          <w:rFonts w:ascii="Arial" w:hAnsi="Arial" w:cs="Arial"/>
          <w:b/>
          <w:u w:val="single"/>
        </w:rPr>
      </w:pPr>
      <w:r w:rsidRPr="00C94BEC">
        <w:rPr>
          <w:rFonts w:ascii="Arial" w:hAnsi="Arial" w:cs="Arial"/>
          <w:b/>
          <w:u w:val="single"/>
        </w:rPr>
        <w:t>Reviewer details:</w:t>
      </w:r>
    </w:p>
    <w:p w14:paraId="425B515A" w14:textId="77777777" w:rsidR="001D151B" w:rsidRDefault="001D151B" w:rsidP="001D151B">
      <w:r w:rsidRPr="00C94BEC">
        <w:rPr>
          <w:rFonts w:ascii="Arial" w:hAnsi="Arial" w:cs="Arial"/>
          <w:b/>
          <w:color w:val="000000"/>
          <w:sz w:val="20"/>
          <w:szCs w:val="20"/>
        </w:rPr>
        <w:t xml:space="preserve">Rakeshkumar Ramubhai Patel, Government Arts, Commerce </w:t>
      </w:r>
      <w:proofErr w:type="gramStart"/>
      <w:r w:rsidRPr="00C94BEC">
        <w:rPr>
          <w:rFonts w:ascii="Arial" w:hAnsi="Arial" w:cs="Arial"/>
          <w:b/>
          <w:color w:val="000000"/>
          <w:sz w:val="20"/>
          <w:szCs w:val="20"/>
        </w:rPr>
        <w:t>And</w:t>
      </w:r>
      <w:proofErr w:type="gramEnd"/>
      <w:r w:rsidRPr="00C94BEC">
        <w:rPr>
          <w:rFonts w:ascii="Arial" w:hAnsi="Arial" w:cs="Arial"/>
          <w:b/>
          <w:color w:val="000000"/>
          <w:sz w:val="20"/>
          <w:szCs w:val="20"/>
        </w:rPr>
        <w:t xml:space="preserve"> Science College </w:t>
      </w:r>
      <w:proofErr w:type="spellStart"/>
      <w:r w:rsidRPr="00C94BEC">
        <w:rPr>
          <w:rFonts w:ascii="Arial" w:hAnsi="Arial" w:cs="Arial"/>
          <w:b/>
          <w:color w:val="000000"/>
          <w:sz w:val="20"/>
          <w:szCs w:val="20"/>
        </w:rPr>
        <w:t>Khergam</w:t>
      </w:r>
      <w:proofErr w:type="spellEnd"/>
      <w:r w:rsidRPr="00C94BEC">
        <w:rPr>
          <w:rFonts w:ascii="Arial" w:hAnsi="Arial" w:cs="Arial"/>
          <w:b/>
          <w:color w:val="000000"/>
          <w:sz w:val="20"/>
          <w:szCs w:val="20"/>
        </w:rPr>
        <w:t>, India</w:t>
      </w:r>
      <w:r w:rsidRPr="00C94BEC">
        <w:rPr>
          <w:rFonts w:ascii="Arial" w:hAnsi="Arial" w:cs="Arial"/>
          <w:b/>
          <w:color w:val="000000"/>
          <w:sz w:val="20"/>
          <w:szCs w:val="20"/>
        </w:rPr>
        <w:br/>
      </w:r>
    </w:p>
    <w:p w14:paraId="4F5692C1" w14:textId="77777777" w:rsidR="001D151B" w:rsidRPr="001D151B" w:rsidRDefault="001D151B">
      <w:pPr>
        <w:rPr>
          <w:rFonts w:ascii="Arial" w:hAnsi="Arial" w:cs="Arial"/>
          <w:b/>
          <w:sz w:val="20"/>
          <w:szCs w:val="20"/>
        </w:rPr>
      </w:pPr>
    </w:p>
    <w:sectPr w:rsidR="001D151B" w:rsidRPr="001D151B"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17097" w14:textId="77777777" w:rsidR="004A464D" w:rsidRPr="0000007A" w:rsidRDefault="004A464D" w:rsidP="0099583E">
      <w:r>
        <w:separator/>
      </w:r>
    </w:p>
  </w:endnote>
  <w:endnote w:type="continuationSeparator" w:id="0">
    <w:p w14:paraId="570FFE86" w14:textId="77777777" w:rsidR="004A464D" w:rsidRPr="0000007A" w:rsidRDefault="004A464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hruti">
    <w:panose1 w:val="02000500000000000000"/>
    <w:charset w:val="00"/>
    <w:family w:val="swiss"/>
    <w:pitch w:val="variable"/>
    <w:sig w:usb0="0004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CE90A" w14:textId="77777777" w:rsidR="004A464D" w:rsidRPr="0000007A" w:rsidRDefault="004A464D" w:rsidP="0099583E">
      <w:r>
        <w:separator/>
      </w:r>
    </w:p>
  </w:footnote>
  <w:footnote w:type="continuationSeparator" w:id="0">
    <w:p w14:paraId="2BFF2B17" w14:textId="77777777" w:rsidR="004A464D" w:rsidRPr="0000007A" w:rsidRDefault="004A464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27514019">
    <w:abstractNumId w:val="3"/>
  </w:num>
  <w:num w:numId="2" w16cid:durableId="76945168">
    <w:abstractNumId w:val="6"/>
  </w:num>
  <w:num w:numId="3" w16cid:durableId="1754207251">
    <w:abstractNumId w:val="5"/>
  </w:num>
  <w:num w:numId="4" w16cid:durableId="1127117390">
    <w:abstractNumId w:val="7"/>
  </w:num>
  <w:num w:numId="5" w16cid:durableId="1340428007">
    <w:abstractNumId w:val="4"/>
  </w:num>
  <w:num w:numId="6" w16cid:durableId="551310473">
    <w:abstractNumId w:val="0"/>
  </w:num>
  <w:num w:numId="7" w16cid:durableId="309598451">
    <w:abstractNumId w:val="1"/>
  </w:num>
  <w:num w:numId="8" w16cid:durableId="594482361">
    <w:abstractNumId w:val="9"/>
  </w:num>
  <w:num w:numId="9" w16cid:durableId="1751731791">
    <w:abstractNumId w:val="8"/>
  </w:num>
  <w:num w:numId="10" w16cid:durableId="8065825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848"/>
    <w:rsid w:val="00021981"/>
    <w:rsid w:val="000234E1"/>
    <w:rsid w:val="0002598E"/>
    <w:rsid w:val="00033D75"/>
    <w:rsid w:val="00037D52"/>
    <w:rsid w:val="000450FC"/>
    <w:rsid w:val="00054BC4"/>
    <w:rsid w:val="00056CB0"/>
    <w:rsid w:val="0006257C"/>
    <w:rsid w:val="000627FE"/>
    <w:rsid w:val="0007151E"/>
    <w:rsid w:val="00081012"/>
    <w:rsid w:val="00084D7C"/>
    <w:rsid w:val="00087318"/>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3753"/>
    <w:rsid w:val="0012616A"/>
    <w:rsid w:val="00136984"/>
    <w:rsid w:val="001425F1"/>
    <w:rsid w:val="00142A9C"/>
    <w:rsid w:val="00150304"/>
    <w:rsid w:val="00151E7A"/>
    <w:rsid w:val="0015296D"/>
    <w:rsid w:val="00163622"/>
    <w:rsid w:val="001645A2"/>
    <w:rsid w:val="00164F4E"/>
    <w:rsid w:val="00165685"/>
    <w:rsid w:val="0017480A"/>
    <w:rsid w:val="00175244"/>
    <w:rsid w:val="0017545C"/>
    <w:rsid w:val="001766DF"/>
    <w:rsid w:val="00176F0D"/>
    <w:rsid w:val="00183EF0"/>
    <w:rsid w:val="00186C8F"/>
    <w:rsid w:val="0018753A"/>
    <w:rsid w:val="00197E68"/>
    <w:rsid w:val="001A1605"/>
    <w:rsid w:val="001A2F22"/>
    <w:rsid w:val="001B0C63"/>
    <w:rsid w:val="001B5029"/>
    <w:rsid w:val="001D151B"/>
    <w:rsid w:val="001D3A1D"/>
    <w:rsid w:val="001E1D5F"/>
    <w:rsid w:val="001E4B3D"/>
    <w:rsid w:val="001F24FF"/>
    <w:rsid w:val="001F2913"/>
    <w:rsid w:val="001F707F"/>
    <w:rsid w:val="002011F3"/>
    <w:rsid w:val="00201B85"/>
    <w:rsid w:val="00204D68"/>
    <w:rsid w:val="002105F7"/>
    <w:rsid w:val="0021096B"/>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4425"/>
    <w:rsid w:val="0044519B"/>
    <w:rsid w:val="00450DF0"/>
    <w:rsid w:val="00452F40"/>
    <w:rsid w:val="00457AB1"/>
    <w:rsid w:val="00457BC0"/>
    <w:rsid w:val="00461309"/>
    <w:rsid w:val="00462996"/>
    <w:rsid w:val="00474129"/>
    <w:rsid w:val="00477844"/>
    <w:rsid w:val="004847FF"/>
    <w:rsid w:val="0048788B"/>
    <w:rsid w:val="00495DBB"/>
    <w:rsid w:val="004A464D"/>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765EE"/>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116D"/>
    <w:rsid w:val="00645A56"/>
    <w:rsid w:val="006478EB"/>
    <w:rsid w:val="006532DF"/>
    <w:rsid w:val="0065409E"/>
    <w:rsid w:val="0065579D"/>
    <w:rsid w:val="006605D8"/>
    <w:rsid w:val="00663792"/>
    <w:rsid w:val="0067046C"/>
    <w:rsid w:val="006714A0"/>
    <w:rsid w:val="00673EEF"/>
    <w:rsid w:val="006749CF"/>
    <w:rsid w:val="00676845"/>
    <w:rsid w:val="00676851"/>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66E"/>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10A0"/>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5589"/>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1724D"/>
    <w:rsid w:val="009245E3"/>
    <w:rsid w:val="009343CF"/>
    <w:rsid w:val="00942DEE"/>
    <w:rsid w:val="00944F67"/>
    <w:rsid w:val="009553EC"/>
    <w:rsid w:val="00955E45"/>
    <w:rsid w:val="00962B70"/>
    <w:rsid w:val="00967C62"/>
    <w:rsid w:val="00982766"/>
    <w:rsid w:val="009852C4"/>
    <w:rsid w:val="0099583E"/>
    <w:rsid w:val="009A0242"/>
    <w:rsid w:val="009A59ED"/>
    <w:rsid w:val="009B101F"/>
    <w:rsid w:val="009B239B"/>
    <w:rsid w:val="009B5755"/>
    <w:rsid w:val="009C5642"/>
    <w:rsid w:val="009E13C3"/>
    <w:rsid w:val="009E6A30"/>
    <w:rsid w:val="009F07D4"/>
    <w:rsid w:val="009F0F29"/>
    <w:rsid w:val="009F29EB"/>
    <w:rsid w:val="009F7A71"/>
    <w:rsid w:val="00A001A0"/>
    <w:rsid w:val="00A12C83"/>
    <w:rsid w:val="00A15F2F"/>
    <w:rsid w:val="00A17184"/>
    <w:rsid w:val="00A26F85"/>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AF6BA0"/>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3438"/>
    <w:rsid w:val="00BD6447"/>
    <w:rsid w:val="00BD7527"/>
    <w:rsid w:val="00BE13EF"/>
    <w:rsid w:val="00BE2B7C"/>
    <w:rsid w:val="00BE40A5"/>
    <w:rsid w:val="00BE6454"/>
    <w:rsid w:val="00BE6A9C"/>
    <w:rsid w:val="00BF5C56"/>
    <w:rsid w:val="00C01111"/>
    <w:rsid w:val="00C03A1D"/>
    <w:rsid w:val="00C10283"/>
    <w:rsid w:val="00C1187E"/>
    <w:rsid w:val="00C11905"/>
    <w:rsid w:val="00C1438B"/>
    <w:rsid w:val="00C150D6"/>
    <w:rsid w:val="00C22886"/>
    <w:rsid w:val="00C25C8F"/>
    <w:rsid w:val="00C263C6"/>
    <w:rsid w:val="00C268B8"/>
    <w:rsid w:val="00C35E23"/>
    <w:rsid w:val="00C435C6"/>
    <w:rsid w:val="00C635B6"/>
    <w:rsid w:val="00C70DFC"/>
    <w:rsid w:val="00C82466"/>
    <w:rsid w:val="00C84097"/>
    <w:rsid w:val="00CA4B20"/>
    <w:rsid w:val="00CA55EE"/>
    <w:rsid w:val="00CA7853"/>
    <w:rsid w:val="00CB429B"/>
    <w:rsid w:val="00CB6CE5"/>
    <w:rsid w:val="00CC2753"/>
    <w:rsid w:val="00CD093E"/>
    <w:rsid w:val="00CD1556"/>
    <w:rsid w:val="00CD1FD7"/>
    <w:rsid w:val="00CD5091"/>
    <w:rsid w:val="00CD5DFD"/>
    <w:rsid w:val="00CD7C84"/>
    <w:rsid w:val="00CE199A"/>
    <w:rsid w:val="00CE5AC7"/>
    <w:rsid w:val="00CF0BBB"/>
    <w:rsid w:val="00CF0D07"/>
    <w:rsid w:val="00CF7035"/>
    <w:rsid w:val="00D00CEA"/>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6119"/>
    <w:rsid w:val="00DE7D30"/>
    <w:rsid w:val="00DF04E3"/>
    <w:rsid w:val="00E03C32"/>
    <w:rsid w:val="00E245DE"/>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36D92"/>
    <w:rsid w:val="00F405F8"/>
    <w:rsid w:val="00F4700F"/>
    <w:rsid w:val="00F52B15"/>
    <w:rsid w:val="00F573EA"/>
    <w:rsid w:val="00F57E9D"/>
    <w:rsid w:val="00F73CF2"/>
    <w:rsid w:val="00F80C14"/>
    <w:rsid w:val="00F8184D"/>
    <w:rsid w:val="00F96F54"/>
    <w:rsid w:val="00F978B8"/>
    <w:rsid w:val="00FA6528"/>
    <w:rsid w:val="00FB0D50"/>
    <w:rsid w:val="00FB3DE3"/>
    <w:rsid w:val="00FB5BBE"/>
    <w:rsid w:val="00FC2E17"/>
    <w:rsid w:val="00FC432A"/>
    <w:rsid w:val="00FC6387"/>
    <w:rsid w:val="00FC6802"/>
    <w:rsid w:val="00FD53AB"/>
    <w:rsid w:val="00FD70A7"/>
    <w:rsid w:val="00FF09A0"/>
    <w:rsid w:val="00FF6CC6"/>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1D151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39596218">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3</Pages>
  <Words>1317</Words>
  <Characters>7512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8812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358</cp:revision>
  <dcterms:created xsi:type="dcterms:W3CDTF">2023-08-30T09:21:00Z</dcterms:created>
  <dcterms:modified xsi:type="dcterms:W3CDTF">2025-11-28T06:12:00Z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