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C19C6" w14:paraId="1643A4CA" w14:textId="77777777" w:rsidTr="004847FF">
        <w:trPr>
          <w:trHeight w:val="450"/>
        </w:trPr>
        <w:tc>
          <w:tcPr>
            <w:tcW w:w="5000" w:type="pct"/>
            <w:gridSpan w:val="2"/>
            <w:tcBorders>
              <w:top w:val="nil"/>
              <w:left w:val="nil"/>
              <w:right w:val="nil"/>
            </w:tcBorders>
          </w:tcPr>
          <w:p w14:paraId="4C55E51F" w14:textId="77777777" w:rsidR="00602F7D" w:rsidRPr="007C19C6" w:rsidRDefault="00602F7D" w:rsidP="00F2643C">
            <w:pPr>
              <w:pStyle w:val="Heading2"/>
              <w:jc w:val="left"/>
              <w:rPr>
                <w:rFonts w:ascii="Arial" w:hAnsi="Arial" w:cs="Arial"/>
                <w:b w:val="0"/>
                <w:bCs w:val="0"/>
                <w:lang w:val="en-US"/>
              </w:rPr>
            </w:pPr>
          </w:p>
        </w:tc>
      </w:tr>
      <w:tr w:rsidR="0000007A" w:rsidRPr="007C19C6" w14:paraId="127EAD7E" w14:textId="77777777" w:rsidTr="00F33C84">
        <w:trPr>
          <w:trHeight w:val="413"/>
        </w:trPr>
        <w:tc>
          <w:tcPr>
            <w:tcW w:w="1234" w:type="pct"/>
          </w:tcPr>
          <w:p w14:paraId="3C159AA5" w14:textId="77777777" w:rsidR="0000007A" w:rsidRPr="007C19C6" w:rsidRDefault="00D27A79" w:rsidP="00696CAD">
            <w:pPr>
              <w:pStyle w:val="BodyText"/>
              <w:ind w:left="90"/>
              <w:jc w:val="left"/>
              <w:rPr>
                <w:rFonts w:ascii="Arial" w:hAnsi="Arial" w:cs="Arial"/>
                <w:bCs/>
                <w:sz w:val="20"/>
                <w:szCs w:val="20"/>
                <w:lang w:val="en-GB"/>
              </w:rPr>
            </w:pPr>
            <w:r w:rsidRPr="007C19C6">
              <w:rPr>
                <w:rFonts w:ascii="Arial" w:hAnsi="Arial" w:cs="Arial"/>
                <w:bCs/>
                <w:sz w:val="20"/>
                <w:szCs w:val="20"/>
                <w:lang w:val="en-GB"/>
              </w:rPr>
              <w:t xml:space="preserve">Book </w:t>
            </w:r>
            <w:r w:rsidR="0000007A" w:rsidRPr="007C19C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F36CDD8" w:rsidR="0000007A" w:rsidRPr="007C19C6" w:rsidRDefault="00C4721B" w:rsidP="00054BC4">
            <w:pPr>
              <w:pStyle w:val="NormalWeb"/>
              <w:rPr>
                <w:rFonts w:ascii="Arial" w:hAnsi="Arial" w:cs="Arial"/>
                <w:b/>
                <w:bCs/>
                <w:sz w:val="20"/>
                <w:szCs w:val="20"/>
                <w:u w:val="single"/>
              </w:rPr>
            </w:pPr>
            <w:r w:rsidRPr="007C19C6">
              <w:rPr>
                <w:rFonts w:ascii="Arial" w:hAnsi="Arial" w:cs="Arial"/>
                <w:b/>
                <w:bCs/>
                <w:sz w:val="20"/>
                <w:szCs w:val="20"/>
                <w:u w:val="single"/>
              </w:rPr>
              <w:t>Book of Contemporary Issues in Business and Management</w:t>
            </w:r>
          </w:p>
        </w:tc>
      </w:tr>
      <w:tr w:rsidR="0000007A" w:rsidRPr="007C19C6" w14:paraId="73C90375" w14:textId="77777777" w:rsidTr="002E7787">
        <w:trPr>
          <w:trHeight w:val="290"/>
        </w:trPr>
        <w:tc>
          <w:tcPr>
            <w:tcW w:w="1234" w:type="pct"/>
          </w:tcPr>
          <w:p w14:paraId="20D28135" w14:textId="77777777" w:rsidR="0000007A" w:rsidRPr="007C19C6" w:rsidRDefault="0000007A" w:rsidP="00696CAD">
            <w:pPr>
              <w:pStyle w:val="BodyText"/>
              <w:ind w:left="90"/>
              <w:jc w:val="left"/>
              <w:rPr>
                <w:rFonts w:ascii="Arial" w:hAnsi="Arial" w:cs="Arial"/>
                <w:bCs/>
                <w:sz w:val="20"/>
                <w:szCs w:val="20"/>
                <w:lang w:val="en-GB"/>
              </w:rPr>
            </w:pPr>
            <w:r w:rsidRPr="007C19C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45897BB" w:rsidR="0000007A" w:rsidRPr="007C19C6"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7C19C6">
              <w:rPr>
                <w:rFonts w:ascii="Arial" w:hAnsi="Arial" w:cs="Arial"/>
                <w:b/>
                <w:bCs/>
                <w:sz w:val="20"/>
                <w:szCs w:val="20"/>
                <w:lang w:val="en-GB"/>
              </w:rPr>
              <w:t>Ms_BP</w:t>
            </w:r>
            <w:r w:rsidR="00FC432A" w:rsidRPr="007C19C6">
              <w:rPr>
                <w:rFonts w:ascii="Arial" w:hAnsi="Arial" w:cs="Arial"/>
                <w:b/>
                <w:bCs/>
                <w:sz w:val="20"/>
                <w:szCs w:val="20"/>
                <w:lang w:val="en-GB"/>
              </w:rPr>
              <w:t>R</w:t>
            </w:r>
            <w:proofErr w:type="spellEnd"/>
            <w:r w:rsidRPr="007C19C6">
              <w:rPr>
                <w:rFonts w:ascii="Arial" w:hAnsi="Arial" w:cs="Arial"/>
                <w:b/>
                <w:bCs/>
                <w:sz w:val="20"/>
                <w:szCs w:val="20"/>
                <w:lang w:val="en-GB"/>
              </w:rPr>
              <w:t>_</w:t>
            </w:r>
            <w:r w:rsidR="00D51966" w:rsidRPr="007C19C6">
              <w:rPr>
                <w:rFonts w:ascii="Arial" w:hAnsi="Arial" w:cs="Arial"/>
                <w:b/>
                <w:bCs/>
                <w:sz w:val="20"/>
                <w:szCs w:val="20"/>
              </w:rPr>
              <w:t>6769.9</w:t>
            </w:r>
          </w:p>
        </w:tc>
      </w:tr>
      <w:tr w:rsidR="0000007A" w:rsidRPr="007C19C6" w14:paraId="05B60576" w14:textId="77777777" w:rsidTr="002109D6">
        <w:trPr>
          <w:trHeight w:val="331"/>
        </w:trPr>
        <w:tc>
          <w:tcPr>
            <w:tcW w:w="1234" w:type="pct"/>
          </w:tcPr>
          <w:p w14:paraId="0196A627" w14:textId="77777777" w:rsidR="0000007A" w:rsidRPr="007C19C6" w:rsidRDefault="0000007A" w:rsidP="00696CAD">
            <w:pPr>
              <w:pStyle w:val="BodyText"/>
              <w:ind w:left="90"/>
              <w:jc w:val="left"/>
              <w:rPr>
                <w:rFonts w:ascii="Arial" w:hAnsi="Arial" w:cs="Arial"/>
                <w:bCs/>
                <w:sz w:val="20"/>
                <w:szCs w:val="20"/>
                <w:lang w:val="en-GB"/>
              </w:rPr>
            </w:pPr>
            <w:r w:rsidRPr="007C19C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D32DB02" w:rsidR="0000007A" w:rsidRPr="007C19C6" w:rsidRDefault="0082563B" w:rsidP="000450FC">
            <w:pPr>
              <w:pStyle w:val="NormalWeb"/>
              <w:spacing w:before="0" w:beforeAutospacing="0" w:after="0" w:afterAutospacing="0"/>
              <w:rPr>
                <w:rFonts w:ascii="Arial" w:hAnsi="Arial" w:cs="Arial"/>
                <w:b/>
                <w:sz w:val="20"/>
                <w:szCs w:val="20"/>
                <w:highlight w:val="yellow"/>
                <w:lang w:val="en-GB"/>
              </w:rPr>
            </w:pPr>
            <w:r w:rsidRPr="007C19C6">
              <w:rPr>
                <w:rFonts w:ascii="Arial" w:hAnsi="Arial" w:cs="Arial"/>
                <w:b/>
                <w:sz w:val="20"/>
                <w:szCs w:val="20"/>
                <w:lang w:val="en-GB"/>
              </w:rPr>
              <w:t>ENHANCING FINANCIAL LITERACY FOR SUSTAINABLE ECONOMIC INCLUSION AMONG STUDENTS AT A UNIVERSITY IN CAPE TOWN</w:t>
            </w:r>
          </w:p>
        </w:tc>
      </w:tr>
      <w:tr w:rsidR="00CF0BBB" w:rsidRPr="007C19C6" w14:paraId="6D508B1C" w14:textId="77777777" w:rsidTr="002E7787">
        <w:trPr>
          <w:trHeight w:val="332"/>
        </w:trPr>
        <w:tc>
          <w:tcPr>
            <w:tcW w:w="1234" w:type="pct"/>
          </w:tcPr>
          <w:p w14:paraId="32FC28F7" w14:textId="77777777" w:rsidR="00CF0BBB" w:rsidRPr="007C19C6" w:rsidRDefault="00CF0BBB" w:rsidP="00696CAD">
            <w:pPr>
              <w:pStyle w:val="BodyText"/>
              <w:ind w:left="90"/>
              <w:jc w:val="left"/>
              <w:rPr>
                <w:rFonts w:ascii="Arial" w:hAnsi="Arial" w:cs="Arial"/>
                <w:bCs/>
                <w:sz w:val="20"/>
                <w:szCs w:val="20"/>
                <w:lang w:val="en-GB"/>
              </w:rPr>
            </w:pPr>
            <w:r w:rsidRPr="007C19C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768D7B6" w:rsidR="00CF0BBB" w:rsidRPr="007C19C6" w:rsidRDefault="00D51966" w:rsidP="000450FC">
            <w:pPr>
              <w:pStyle w:val="NormalWeb"/>
              <w:spacing w:before="0" w:beforeAutospacing="0" w:after="0" w:afterAutospacing="0"/>
              <w:rPr>
                <w:rFonts w:ascii="Arial" w:hAnsi="Arial" w:cs="Arial"/>
                <w:b/>
                <w:sz w:val="20"/>
                <w:szCs w:val="20"/>
                <w:lang w:val="en-GB"/>
              </w:rPr>
            </w:pPr>
            <w:r w:rsidRPr="007C19C6">
              <w:rPr>
                <w:rFonts w:ascii="Arial" w:hAnsi="Arial" w:cs="Arial"/>
                <w:b/>
                <w:sz w:val="20"/>
                <w:szCs w:val="20"/>
                <w:lang w:val="en-GB"/>
              </w:rPr>
              <w:t>Book Chapter</w:t>
            </w:r>
          </w:p>
        </w:tc>
      </w:tr>
    </w:tbl>
    <w:p w14:paraId="45F5983C" w14:textId="77777777" w:rsidR="00037D52" w:rsidRPr="007C19C6" w:rsidRDefault="00037D52" w:rsidP="0000007A">
      <w:pPr>
        <w:pStyle w:val="BodyText"/>
        <w:rPr>
          <w:rFonts w:ascii="Arial" w:hAnsi="Arial" w:cs="Arial"/>
          <w:b/>
          <w:bCs/>
          <w:sz w:val="20"/>
          <w:szCs w:val="20"/>
          <w:u w:val="single"/>
          <w:lang w:val="en-GB"/>
        </w:rPr>
      </w:pPr>
    </w:p>
    <w:p w14:paraId="40641486" w14:textId="77777777" w:rsidR="00D9392F" w:rsidRPr="007C19C6" w:rsidRDefault="002A3D7C" w:rsidP="00626025">
      <w:pPr>
        <w:pStyle w:val="BodyText"/>
        <w:jc w:val="left"/>
        <w:rPr>
          <w:rFonts w:ascii="Arial" w:hAnsi="Arial" w:cs="Arial"/>
          <w:color w:val="222222"/>
          <w:sz w:val="20"/>
          <w:szCs w:val="20"/>
          <w:lang w:val="en-IN"/>
        </w:rPr>
      </w:pPr>
      <w:r w:rsidRPr="007C19C6">
        <w:rPr>
          <w:rFonts w:ascii="Arial" w:hAnsi="Arial" w:cs="Arial"/>
          <w:color w:val="222222"/>
          <w:sz w:val="20"/>
          <w:szCs w:val="20"/>
          <w:lang w:val="en-IN"/>
        </w:rPr>
        <w:br w:type="page"/>
      </w:r>
    </w:p>
    <w:p w14:paraId="5A743ECE" w14:textId="77777777" w:rsidR="00D27A79" w:rsidRPr="007C19C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C19C6" w14:paraId="71A94C1F" w14:textId="77777777" w:rsidTr="007222C8">
        <w:tc>
          <w:tcPr>
            <w:tcW w:w="5000" w:type="pct"/>
            <w:gridSpan w:val="3"/>
            <w:tcBorders>
              <w:top w:val="nil"/>
              <w:left w:val="nil"/>
              <w:right w:val="nil"/>
            </w:tcBorders>
            <w:noWrap/>
          </w:tcPr>
          <w:p w14:paraId="0BC15285" w14:textId="75BEB51F" w:rsidR="00F1171E" w:rsidRPr="007C19C6" w:rsidRDefault="00F1171E" w:rsidP="007222C8">
            <w:pPr>
              <w:pStyle w:val="Heading2"/>
              <w:jc w:val="left"/>
              <w:rPr>
                <w:rFonts w:ascii="Arial" w:hAnsi="Arial" w:cs="Arial"/>
                <w:lang w:val="en-GB"/>
              </w:rPr>
            </w:pPr>
            <w:r w:rsidRPr="007C19C6">
              <w:rPr>
                <w:rFonts w:ascii="Arial" w:hAnsi="Arial" w:cs="Arial"/>
                <w:highlight w:val="yellow"/>
                <w:lang w:val="en-GB"/>
              </w:rPr>
              <w:t>PART  1:</w:t>
            </w:r>
            <w:r w:rsidRPr="007C19C6">
              <w:rPr>
                <w:rFonts w:ascii="Arial" w:hAnsi="Arial" w:cs="Arial"/>
                <w:lang w:val="en-GB"/>
              </w:rPr>
              <w:t xml:space="preserve"> Comments</w:t>
            </w:r>
          </w:p>
          <w:p w14:paraId="1287753C" w14:textId="77777777" w:rsidR="00F1171E" w:rsidRPr="007C19C6" w:rsidRDefault="00F1171E" w:rsidP="007222C8">
            <w:pPr>
              <w:rPr>
                <w:rFonts w:ascii="Arial" w:hAnsi="Arial" w:cs="Arial"/>
                <w:sz w:val="20"/>
                <w:szCs w:val="20"/>
                <w:lang w:val="en-GB"/>
              </w:rPr>
            </w:pPr>
          </w:p>
        </w:tc>
      </w:tr>
      <w:tr w:rsidR="00F1171E" w:rsidRPr="007C19C6" w14:paraId="5EA12279" w14:textId="77777777" w:rsidTr="007222C8">
        <w:tc>
          <w:tcPr>
            <w:tcW w:w="1265" w:type="pct"/>
            <w:noWrap/>
          </w:tcPr>
          <w:p w14:paraId="7AE9682F" w14:textId="77777777" w:rsidR="00F1171E" w:rsidRPr="007C19C6" w:rsidRDefault="00F1171E" w:rsidP="007222C8">
            <w:pPr>
              <w:pStyle w:val="Heading2"/>
              <w:jc w:val="left"/>
              <w:rPr>
                <w:rFonts w:ascii="Arial" w:hAnsi="Arial" w:cs="Arial"/>
                <w:lang w:val="en-GB"/>
              </w:rPr>
            </w:pPr>
          </w:p>
        </w:tc>
        <w:tc>
          <w:tcPr>
            <w:tcW w:w="2212" w:type="pct"/>
          </w:tcPr>
          <w:p w14:paraId="5B8DBE06" w14:textId="77777777" w:rsidR="00F1171E" w:rsidRPr="007C19C6" w:rsidRDefault="00F1171E" w:rsidP="007222C8">
            <w:pPr>
              <w:pStyle w:val="Heading2"/>
              <w:jc w:val="left"/>
              <w:rPr>
                <w:rFonts w:ascii="Arial" w:hAnsi="Arial" w:cs="Arial"/>
                <w:lang w:val="en-GB"/>
              </w:rPr>
            </w:pPr>
            <w:r w:rsidRPr="007C19C6">
              <w:rPr>
                <w:rFonts w:ascii="Arial" w:hAnsi="Arial" w:cs="Arial"/>
                <w:lang w:val="en-GB"/>
              </w:rPr>
              <w:t>Reviewer’s comment</w:t>
            </w:r>
          </w:p>
          <w:p w14:paraId="693A9C4D" w14:textId="77777777" w:rsidR="00421DBF" w:rsidRPr="007C19C6" w:rsidRDefault="00421DBF" w:rsidP="00421DBF">
            <w:pPr>
              <w:rPr>
                <w:rFonts w:ascii="Arial" w:hAnsi="Arial" w:cs="Arial"/>
                <w:b/>
                <w:bCs/>
                <w:sz w:val="20"/>
                <w:szCs w:val="20"/>
              </w:rPr>
            </w:pPr>
            <w:r w:rsidRPr="007C19C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C19C6" w:rsidRDefault="00421DBF" w:rsidP="00421DBF">
            <w:pPr>
              <w:rPr>
                <w:rFonts w:ascii="Arial" w:hAnsi="Arial" w:cs="Arial"/>
                <w:sz w:val="20"/>
                <w:szCs w:val="20"/>
                <w:lang w:val="en-GB"/>
              </w:rPr>
            </w:pPr>
          </w:p>
        </w:tc>
        <w:tc>
          <w:tcPr>
            <w:tcW w:w="1523" w:type="pct"/>
          </w:tcPr>
          <w:p w14:paraId="57792C30" w14:textId="77777777" w:rsidR="00F1171E" w:rsidRPr="007C19C6" w:rsidRDefault="00F1171E" w:rsidP="007222C8">
            <w:pPr>
              <w:pStyle w:val="Heading2"/>
              <w:jc w:val="left"/>
              <w:rPr>
                <w:rFonts w:ascii="Arial" w:hAnsi="Arial" w:cs="Arial"/>
                <w:b w:val="0"/>
                <w:lang w:val="en-GB"/>
              </w:rPr>
            </w:pPr>
            <w:r w:rsidRPr="007C19C6">
              <w:rPr>
                <w:rFonts w:ascii="Arial" w:hAnsi="Arial" w:cs="Arial"/>
                <w:lang w:val="en-GB"/>
              </w:rPr>
              <w:t>Author’s Feedback</w:t>
            </w:r>
            <w:r w:rsidRPr="007C19C6">
              <w:rPr>
                <w:rFonts w:ascii="Arial" w:hAnsi="Arial" w:cs="Arial"/>
                <w:b w:val="0"/>
                <w:lang w:val="en-GB"/>
              </w:rPr>
              <w:t xml:space="preserve"> </w:t>
            </w:r>
            <w:r w:rsidRPr="007C19C6">
              <w:rPr>
                <w:rFonts w:ascii="Arial" w:hAnsi="Arial" w:cs="Arial"/>
                <w:b w:val="0"/>
                <w:i/>
                <w:lang w:val="en-GB"/>
              </w:rPr>
              <w:t>(Please correct the manuscript and highlight that part in the manuscript. It is mandatory that authors should write his/her feedback here)</w:t>
            </w:r>
          </w:p>
        </w:tc>
      </w:tr>
      <w:tr w:rsidR="00F1171E" w:rsidRPr="007C19C6" w14:paraId="5C0AB4EC" w14:textId="77777777" w:rsidTr="007222C8">
        <w:trPr>
          <w:trHeight w:val="1264"/>
        </w:trPr>
        <w:tc>
          <w:tcPr>
            <w:tcW w:w="1265" w:type="pct"/>
            <w:noWrap/>
          </w:tcPr>
          <w:p w14:paraId="66B47184" w14:textId="48030299" w:rsidR="00F1171E" w:rsidRPr="007C19C6" w:rsidRDefault="00F1171E" w:rsidP="007222C8">
            <w:pPr>
              <w:ind w:left="360"/>
              <w:rPr>
                <w:rFonts w:ascii="Arial" w:hAnsi="Arial" w:cs="Arial"/>
                <w:b/>
                <w:bCs/>
                <w:sz w:val="20"/>
                <w:szCs w:val="20"/>
                <w:lang w:val="en-GB"/>
              </w:rPr>
            </w:pPr>
            <w:r w:rsidRPr="007C19C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C19C6" w:rsidRDefault="00F1171E" w:rsidP="007222C8">
            <w:pPr>
              <w:ind w:left="360"/>
              <w:rPr>
                <w:rFonts w:ascii="Arial" w:eastAsia="MS Mincho" w:hAnsi="Arial" w:cs="Arial"/>
                <w:b/>
                <w:bCs/>
                <w:sz w:val="20"/>
                <w:szCs w:val="20"/>
                <w:lang w:val="en-GB"/>
              </w:rPr>
            </w:pPr>
          </w:p>
        </w:tc>
        <w:tc>
          <w:tcPr>
            <w:tcW w:w="2212" w:type="pct"/>
          </w:tcPr>
          <w:p w14:paraId="7DBC9196" w14:textId="714EA59A" w:rsidR="00F1171E" w:rsidRPr="007C19C6" w:rsidRDefault="00C20518" w:rsidP="006D022E">
            <w:pPr>
              <w:pStyle w:val="ListParagraph"/>
              <w:ind w:left="0"/>
              <w:jc w:val="both"/>
              <w:rPr>
                <w:rFonts w:ascii="Arial" w:hAnsi="Arial" w:cs="Arial"/>
                <w:bCs/>
                <w:sz w:val="20"/>
                <w:szCs w:val="20"/>
                <w:lang w:val="en-GB"/>
              </w:rPr>
            </w:pPr>
            <w:r w:rsidRPr="007C19C6">
              <w:rPr>
                <w:rFonts w:ascii="Arial" w:hAnsi="Arial" w:cs="Arial"/>
                <w:bCs/>
                <w:sz w:val="20"/>
                <w:szCs w:val="20"/>
                <w:lang w:val="en-GB"/>
              </w:rPr>
              <w:t xml:space="preserve">This paper makes a vital contribution to the scientific community by providing a comprehensive and evidence-based inquiry into the ways in which financial literacy shapes sustainable economic inclusion among university students in South Africa. The research extends current theoretical and empirical understandings of financial capability within unequal and resource-constrained contexts by incorporating multidimensional elements of financial literacy, namely knowledge, attitudes, </w:t>
            </w:r>
            <w:proofErr w:type="spellStart"/>
            <w:r w:rsidRPr="007C19C6">
              <w:rPr>
                <w:rFonts w:ascii="Arial" w:hAnsi="Arial" w:cs="Arial"/>
                <w:bCs/>
                <w:sz w:val="20"/>
                <w:szCs w:val="20"/>
                <w:lang w:val="en-GB"/>
              </w:rPr>
              <w:t>behaviors</w:t>
            </w:r>
            <w:proofErr w:type="spellEnd"/>
            <w:r w:rsidRPr="007C19C6">
              <w:rPr>
                <w:rFonts w:ascii="Arial" w:hAnsi="Arial" w:cs="Arial"/>
                <w:bCs/>
                <w:sz w:val="20"/>
                <w:szCs w:val="20"/>
                <w:lang w:val="en-GB"/>
              </w:rPr>
              <w:t>, and self-efficacy. Its findings provide sound evidence that financial literacy is indeed more than an individual skill but rather a prime tool of social mobility, adaptability, and sustained participation in the formal economy. Importantly, the study responds to a pressing national priority by highlighting how targeted, contextual financial education can reduce risk, improve student success, and contribute directly to broader development imperatives. This research thus responds to a critical need in the literature, while offering practical lessons for researchers, policymakers, and higher education leaders committed to advancing inclusive economic participation.</w:t>
            </w:r>
          </w:p>
        </w:tc>
        <w:tc>
          <w:tcPr>
            <w:tcW w:w="1523" w:type="pct"/>
          </w:tcPr>
          <w:p w14:paraId="462A339C" w14:textId="77777777" w:rsidR="00F1171E" w:rsidRPr="007C19C6" w:rsidRDefault="00F1171E" w:rsidP="007222C8">
            <w:pPr>
              <w:pStyle w:val="Heading2"/>
              <w:jc w:val="left"/>
              <w:rPr>
                <w:rFonts w:ascii="Arial" w:hAnsi="Arial" w:cs="Arial"/>
                <w:b w:val="0"/>
                <w:lang w:val="en-GB"/>
              </w:rPr>
            </w:pPr>
          </w:p>
        </w:tc>
      </w:tr>
      <w:tr w:rsidR="00F1171E" w:rsidRPr="007C19C6" w14:paraId="0D8B5B2C" w14:textId="77777777" w:rsidTr="007222C8">
        <w:trPr>
          <w:trHeight w:val="1262"/>
        </w:trPr>
        <w:tc>
          <w:tcPr>
            <w:tcW w:w="1265" w:type="pct"/>
            <w:noWrap/>
          </w:tcPr>
          <w:p w14:paraId="21CBA5FE" w14:textId="77777777" w:rsidR="00F1171E" w:rsidRPr="007C19C6" w:rsidRDefault="00F1171E" w:rsidP="007222C8">
            <w:pPr>
              <w:ind w:left="360"/>
              <w:rPr>
                <w:rFonts w:ascii="Arial" w:hAnsi="Arial" w:cs="Arial"/>
                <w:b/>
                <w:bCs/>
                <w:sz w:val="20"/>
                <w:szCs w:val="20"/>
                <w:lang w:val="en-GB"/>
              </w:rPr>
            </w:pPr>
            <w:r w:rsidRPr="007C19C6">
              <w:rPr>
                <w:rFonts w:ascii="Arial" w:hAnsi="Arial" w:cs="Arial"/>
                <w:b/>
                <w:bCs/>
                <w:sz w:val="20"/>
                <w:szCs w:val="20"/>
                <w:lang w:val="en-GB"/>
              </w:rPr>
              <w:t>Is the title of the article suitable?</w:t>
            </w:r>
          </w:p>
          <w:p w14:paraId="1CABB61A" w14:textId="77777777" w:rsidR="00F1171E" w:rsidRPr="007C19C6" w:rsidRDefault="00F1171E" w:rsidP="007222C8">
            <w:pPr>
              <w:ind w:left="360"/>
              <w:rPr>
                <w:rFonts w:ascii="Arial" w:hAnsi="Arial" w:cs="Arial"/>
                <w:b/>
                <w:bCs/>
                <w:sz w:val="20"/>
                <w:szCs w:val="20"/>
                <w:lang w:val="en-GB"/>
              </w:rPr>
            </w:pPr>
            <w:r w:rsidRPr="007C19C6">
              <w:rPr>
                <w:rFonts w:ascii="Arial" w:hAnsi="Arial" w:cs="Arial"/>
                <w:b/>
                <w:bCs/>
                <w:sz w:val="20"/>
                <w:szCs w:val="20"/>
                <w:lang w:val="en-GB"/>
              </w:rPr>
              <w:t>(If not please suggest an alternative title)</w:t>
            </w:r>
          </w:p>
          <w:p w14:paraId="0275B919" w14:textId="77777777" w:rsidR="00F1171E" w:rsidRPr="007C19C6" w:rsidRDefault="00F1171E" w:rsidP="007222C8">
            <w:pPr>
              <w:pStyle w:val="Heading2"/>
              <w:jc w:val="left"/>
              <w:rPr>
                <w:rFonts w:ascii="Arial" w:hAnsi="Arial" w:cs="Arial"/>
                <w:u w:val="single"/>
                <w:lang w:val="en-GB"/>
              </w:rPr>
            </w:pPr>
          </w:p>
        </w:tc>
        <w:tc>
          <w:tcPr>
            <w:tcW w:w="2212" w:type="pct"/>
          </w:tcPr>
          <w:p w14:paraId="794AA9A7" w14:textId="797A23AB" w:rsidR="00F1171E" w:rsidRPr="007C19C6" w:rsidRDefault="008B5AEF" w:rsidP="008B5AEF">
            <w:pPr>
              <w:rPr>
                <w:rFonts w:ascii="Arial" w:hAnsi="Arial" w:cs="Arial"/>
                <w:bCs/>
                <w:sz w:val="20"/>
                <w:szCs w:val="20"/>
                <w:lang w:val="en-GB"/>
              </w:rPr>
            </w:pPr>
            <w:proofErr w:type="gramStart"/>
            <w:r w:rsidRPr="007C19C6">
              <w:rPr>
                <w:rFonts w:ascii="Arial" w:hAnsi="Arial" w:cs="Arial"/>
                <w:bCs/>
                <w:sz w:val="20"/>
                <w:szCs w:val="20"/>
                <w:lang w:val="en-GB"/>
              </w:rPr>
              <w:t>Yes ,</w:t>
            </w:r>
            <w:proofErr w:type="gramEnd"/>
            <w:r w:rsidRPr="007C19C6">
              <w:rPr>
                <w:rFonts w:ascii="Arial" w:hAnsi="Arial" w:cs="Arial"/>
                <w:bCs/>
                <w:sz w:val="20"/>
                <w:szCs w:val="20"/>
                <w:lang w:val="en-GB"/>
              </w:rPr>
              <w:t xml:space="preserve"> </w:t>
            </w:r>
            <w:proofErr w:type="gramStart"/>
            <w:r w:rsidRPr="007C19C6">
              <w:rPr>
                <w:rFonts w:ascii="Arial" w:hAnsi="Arial" w:cs="Arial"/>
                <w:bCs/>
                <w:sz w:val="20"/>
                <w:szCs w:val="20"/>
                <w:lang w:val="en-GB"/>
              </w:rPr>
              <w:t>It</w:t>
            </w:r>
            <w:proofErr w:type="gramEnd"/>
            <w:r w:rsidRPr="007C19C6">
              <w:rPr>
                <w:rFonts w:ascii="Arial" w:hAnsi="Arial" w:cs="Arial"/>
                <w:bCs/>
                <w:sz w:val="20"/>
                <w:szCs w:val="20"/>
                <w:lang w:val="en-GB"/>
              </w:rPr>
              <w:t xml:space="preserve"> is an appropriate title because it is clear, relevant, and communicates exactly that this research study will focus on financial literacy and economic inclusion at universities in Cape Town.</w:t>
            </w:r>
          </w:p>
        </w:tc>
        <w:tc>
          <w:tcPr>
            <w:tcW w:w="1523" w:type="pct"/>
          </w:tcPr>
          <w:p w14:paraId="405B6701" w14:textId="77777777" w:rsidR="00F1171E" w:rsidRPr="007C19C6" w:rsidRDefault="00F1171E" w:rsidP="007222C8">
            <w:pPr>
              <w:pStyle w:val="Heading2"/>
              <w:jc w:val="left"/>
              <w:rPr>
                <w:rFonts w:ascii="Arial" w:hAnsi="Arial" w:cs="Arial"/>
                <w:b w:val="0"/>
                <w:lang w:val="en-GB"/>
              </w:rPr>
            </w:pPr>
          </w:p>
        </w:tc>
      </w:tr>
      <w:tr w:rsidR="00F1171E" w:rsidRPr="007C19C6" w14:paraId="5604762A" w14:textId="77777777" w:rsidTr="007222C8">
        <w:trPr>
          <w:trHeight w:val="1262"/>
        </w:trPr>
        <w:tc>
          <w:tcPr>
            <w:tcW w:w="1265" w:type="pct"/>
            <w:noWrap/>
          </w:tcPr>
          <w:p w14:paraId="3635573D" w14:textId="77777777" w:rsidR="00F1171E" w:rsidRPr="007C19C6" w:rsidRDefault="00F1171E" w:rsidP="007222C8">
            <w:pPr>
              <w:pStyle w:val="Heading2"/>
              <w:ind w:left="360"/>
              <w:jc w:val="left"/>
              <w:rPr>
                <w:rFonts w:ascii="Arial" w:hAnsi="Arial" w:cs="Arial"/>
                <w:lang w:val="en-GB"/>
              </w:rPr>
            </w:pPr>
            <w:r w:rsidRPr="007C19C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C19C6" w:rsidRDefault="00F1171E" w:rsidP="007222C8">
            <w:pPr>
              <w:pStyle w:val="Heading2"/>
              <w:jc w:val="left"/>
              <w:rPr>
                <w:rFonts w:ascii="Arial" w:hAnsi="Arial" w:cs="Arial"/>
                <w:u w:val="single"/>
                <w:lang w:val="en-GB"/>
              </w:rPr>
            </w:pPr>
          </w:p>
        </w:tc>
        <w:tc>
          <w:tcPr>
            <w:tcW w:w="2212" w:type="pct"/>
          </w:tcPr>
          <w:p w14:paraId="0FB7E83A" w14:textId="0D0A8143" w:rsidR="00F1171E" w:rsidRPr="007C19C6" w:rsidRDefault="00DA285F" w:rsidP="00BC724F">
            <w:pPr>
              <w:jc w:val="both"/>
              <w:rPr>
                <w:rFonts w:ascii="Arial" w:hAnsi="Arial" w:cs="Arial"/>
                <w:bCs/>
                <w:sz w:val="20"/>
                <w:szCs w:val="20"/>
                <w:lang w:val="en-GB"/>
              </w:rPr>
            </w:pPr>
            <w:r w:rsidRPr="007C19C6">
              <w:rPr>
                <w:rFonts w:ascii="Arial" w:hAnsi="Arial" w:cs="Arial"/>
                <w:bCs/>
                <w:sz w:val="20"/>
                <w:szCs w:val="20"/>
                <w:lang w:val="en-GB"/>
              </w:rPr>
              <w:t>Yes, the abstract is truly comprehensive and well-written. It clearly presents the purpose of the study, methodology, key findings, and practical implications. It has a strong structure with good flow, where the content provides an excellent overview to the readers regarding the importance of the study. It highlights why the research is important and thus constitutes a valuable addition to the research evidence base.</w:t>
            </w:r>
          </w:p>
        </w:tc>
        <w:tc>
          <w:tcPr>
            <w:tcW w:w="1523" w:type="pct"/>
          </w:tcPr>
          <w:p w14:paraId="1D54B730" w14:textId="77777777" w:rsidR="00F1171E" w:rsidRPr="007C19C6" w:rsidRDefault="00F1171E" w:rsidP="007222C8">
            <w:pPr>
              <w:pStyle w:val="Heading2"/>
              <w:jc w:val="left"/>
              <w:rPr>
                <w:rFonts w:ascii="Arial" w:hAnsi="Arial" w:cs="Arial"/>
                <w:b w:val="0"/>
                <w:lang w:val="en-GB"/>
              </w:rPr>
            </w:pPr>
          </w:p>
        </w:tc>
      </w:tr>
      <w:tr w:rsidR="00F1171E" w:rsidRPr="007C19C6" w14:paraId="2F579F54" w14:textId="77777777" w:rsidTr="007222C8">
        <w:trPr>
          <w:trHeight w:val="859"/>
        </w:trPr>
        <w:tc>
          <w:tcPr>
            <w:tcW w:w="1265" w:type="pct"/>
            <w:noWrap/>
          </w:tcPr>
          <w:p w14:paraId="04361F46" w14:textId="368783AB" w:rsidR="00F1171E" w:rsidRPr="007C19C6" w:rsidRDefault="00DC6FED" w:rsidP="007222C8">
            <w:pPr>
              <w:ind w:left="360"/>
              <w:rPr>
                <w:rFonts w:ascii="Arial" w:hAnsi="Arial" w:cs="Arial"/>
                <w:b/>
                <w:bCs/>
                <w:sz w:val="20"/>
                <w:szCs w:val="20"/>
                <w:u w:val="single"/>
                <w:lang w:val="en-GB"/>
              </w:rPr>
            </w:pPr>
            <w:r w:rsidRPr="007C19C6">
              <w:rPr>
                <w:rFonts w:ascii="Arial" w:hAnsi="Arial" w:cs="Arial"/>
                <w:b/>
                <w:bCs/>
                <w:sz w:val="20"/>
                <w:szCs w:val="20"/>
                <w:lang w:val="en-GB"/>
              </w:rPr>
              <w:t xml:space="preserve">Is the manuscript scientifically, correct? Please write here. </w:t>
            </w:r>
          </w:p>
        </w:tc>
        <w:tc>
          <w:tcPr>
            <w:tcW w:w="2212" w:type="pct"/>
          </w:tcPr>
          <w:p w14:paraId="2B5A7721" w14:textId="369C92B7" w:rsidR="00F1171E" w:rsidRPr="007C19C6" w:rsidRDefault="00332E28" w:rsidP="00332E28">
            <w:pPr>
              <w:pStyle w:val="ListParagraph"/>
              <w:ind w:left="0"/>
              <w:jc w:val="both"/>
              <w:rPr>
                <w:rFonts w:ascii="Arial" w:hAnsi="Arial" w:cs="Arial"/>
                <w:bCs/>
                <w:sz w:val="20"/>
                <w:szCs w:val="20"/>
                <w:lang w:val="en-GB"/>
              </w:rPr>
            </w:pPr>
            <w:r w:rsidRPr="007C19C6">
              <w:rPr>
                <w:rFonts w:ascii="Arial" w:hAnsi="Arial" w:cs="Arial"/>
                <w:bCs/>
                <w:sz w:val="20"/>
                <w:szCs w:val="20"/>
                <w:lang w:val="en-GB"/>
              </w:rPr>
              <w:t>Yes, the manuscript is scientifically sound, and is appropriately structured with roots in relevant literature and an appropriate research design. The methodology is well explained; the statistical analyses are appropriately applied, and findings have been interpreted logically. What's more, the objectives, data, and conclusions of the manuscript all strongly correlate. Overall, it is a rigorous and well-supported scientific investigation.</w:t>
            </w:r>
          </w:p>
        </w:tc>
        <w:tc>
          <w:tcPr>
            <w:tcW w:w="1523" w:type="pct"/>
          </w:tcPr>
          <w:p w14:paraId="4898F764" w14:textId="77777777" w:rsidR="00F1171E" w:rsidRPr="007C19C6" w:rsidRDefault="00F1171E" w:rsidP="007222C8">
            <w:pPr>
              <w:pStyle w:val="Heading2"/>
              <w:jc w:val="left"/>
              <w:rPr>
                <w:rFonts w:ascii="Arial" w:hAnsi="Arial" w:cs="Arial"/>
                <w:b w:val="0"/>
                <w:lang w:val="en-GB"/>
              </w:rPr>
            </w:pPr>
          </w:p>
        </w:tc>
      </w:tr>
      <w:tr w:rsidR="00F1171E" w:rsidRPr="007C19C6" w14:paraId="73739464" w14:textId="77777777" w:rsidTr="007222C8">
        <w:trPr>
          <w:trHeight w:val="703"/>
        </w:trPr>
        <w:tc>
          <w:tcPr>
            <w:tcW w:w="1265" w:type="pct"/>
            <w:noWrap/>
          </w:tcPr>
          <w:p w14:paraId="09C25322" w14:textId="77777777" w:rsidR="00F1171E" w:rsidRPr="007C19C6" w:rsidRDefault="00F1171E" w:rsidP="007222C8">
            <w:pPr>
              <w:ind w:left="360"/>
              <w:rPr>
                <w:rFonts w:ascii="Arial" w:hAnsi="Arial" w:cs="Arial"/>
                <w:b/>
                <w:bCs/>
                <w:sz w:val="20"/>
                <w:szCs w:val="20"/>
                <w:lang w:val="en-GB"/>
              </w:rPr>
            </w:pPr>
            <w:r w:rsidRPr="007C19C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C19C6" w:rsidRDefault="00F1171E" w:rsidP="007222C8">
            <w:pPr>
              <w:ind w:left="360"/>
              <w:rPr>
                <w:rFonts w:ascii="Arial" w:hAnsi="Arial" w:cs="Arial"/>
                <w:b/>
                <w:bCs/>
                <w:sz w:val="20"/>
                <w:szCs w:val="20"/>
                <w:u w:val="single"/>
                <w:lang w:val="en-GB"/>
              </w:rPr>
            </w:pPr>
            <w:r w:rsidRPr="007C19C6">
              <w:rPr>
                <w:rFonts w:ascii="Arial" w:hAnsi="Arial" w:cs="Arial"/>
                <w:b/>
                <w:bCs/>
                <w:sz w:val="20"/>
                <w:szCs w:val="20"/>
                <w:u w:val="single"/>
                <w:lang w:val="en-GB"/>
              </w:rPr>
              <w:t>-</w:t>
            </w:r>
          </w:p>
        </w:tc>
        <w:tc>
          <w:tcPr>
            <w:tcW w:w="2212" w:type="pct"/>
          </w:tcPr>
          <w:p w14:paraId="2654B210" w14:textId="77777777" w:rsidR="005B2B5D" w:rsidRPr="007C19C6" w:rsidRDefault="005B2B5D" w:rsidP="005B2B5D">
            <w:pPr>
              <w:rPr>
                <w:rFonts w:ascii="Arial" w:hAnsi="Arial" w:cs="Arial"/>
                <w:bCs/>
                <w:sz w:val="20"/>
                <w:szCs w:val="20"/>
                <w:lang w:val="en-GB"/>
              </w:rPr>
            </w:pPr>
            <w:r w:rsidRPr="007C19C6">
              <w:rPr>
                <w:rFonts w:ascii="Arial" w:hAnsi="Arial" w:cs="Arial"/>
                <w:bCs/>
                <w:sz w:val="20"/>
                <w:szCs w:val="20"/>
                <w:lang w:val="en-GB"/>
              </w:rPr>
              <w:t>The references are adequate, relevant, and current; many are from 2023-2025. Both local (South African) and international research are represented, giving the manuscript a good foundation.</w:t>
            </w:r>
          </w:p>
          <w:p w14:paraId="24FE0567" w14:textId="205E0411" w:rsidR="00F1171E" w:rsidRPr="007C19C6" w:rsidRDefault="005B2B5D" w:rsidP="005B2B5D">
            <w:pPr>
              <w:pStyle w:val="ListParagraph"/>
              <w:ind w:left="0"/>
              <w:rPr>
                <w:rFonts w:ascii="Arial" w:hAnsi="Arial" w:cs="Arial"/>
                <w:b/>
                <w:bCs/>
                <w:sz w:val="20"/>
                <w:szCs w:val="20"/>
                <w:lang w:val="en-GB"/>
              </w:rPr>
            </w:pPr>
            <w:r w:rsidRPr="007C19C6">
              <w:rPr>
                <w:rFonts w:ascii="Arial" w:hAnsi="Arial" w:cs="Arial"/>
                <w:bCs/>
                <w:sz w:val="20"/>
                <w:szCs w:val="20"/>
                <w:lang w:val="en-GB"/>
              </w:rPr>
              <w:t>They include books, journal articles, and online sources; this is good. In general, the references are appropriate and adequate for the study.</w:t>
            </w:r>
          </w:p>
        </w:tc>
        <w:tc>
          <w:tcPr>
            <w:tcW w:w="1523" w:type="pct"/>
          </w:tcPr>
          <w:p w14:paraId="40220055" w14:textId="77777777" w:rsidR="00F1171E" w:rsidRPr="007C19C6" w:rsidRDefault="00F1171E" w:rsidP="007222C8">
            <w:pPr>
              <w:pStyle w:val="Heading2"/>
              <w:jc w:val="left"/>
              <w:rPr>
                <w:rFonts w:ascii="Arial" w:hAnsi="Arial" w:cs="Arial"/>
                <w:b w:val="0"/>
                <w:lang w:val="en-GB"/>
              </w:rPr>
            </w:pPr>
          </w:p>
        </w:tc>
      </w:tr>
      <w:tr w:rsidR="00F1171E" w:rsidRPr="007C19C6" w14:paraId="73CC4A50" w14:textId="77777777" w:rsidTr="007222C8">
        <w:trPr>
          <w:trHeight w:val="386"/>
        </w:trPr>
        <w:tc>
          <w:tcPr>
            <w:tcW w:w="1265" w:type="pct"/>
            <w:noWrap/>
          </w:tcPr>
          <w:p w14:paraId="029CE8D0" w14:textId="77777777" w:rsidR="00F1171E" w:rsidRPr="007C19C6" w:rsidRDefault="00F1171E" w:rsidP="007222C8">
            <w:pPr>
              <w:pStyle w:val="Heading2"/>
              <w:jc w:val="left"/>
              <w:rPr>
                <w:rFonts w:ascii="Arial" w:hAnsi="Arial" w:cs="Arial"/>
                <w:b w:val="0"/>
                <w:lang w:val="en-GB"/>
              </w:rPr>
            </w:pPr>
          </w:p>
          <w:p w14:paraId="589C16C7" w14:textId="77777777" w:rsidR="00F1171E" w:rsidRPr="007C19C6" w:rsidRDefault="00F1171E" w:rsidP="007222C8">
            <w:pPr>
              <w:pStyle w:val="Heading2"/>
              <w:ind w:left="360"/>
              <w:jc w:val="left"/>
              <w:rPr>
                <w:rFonts w:ascii="Arial" w:hAnsi="Arial" w:cs="Arial"/>
                <w:bCs w:val="0"/>
                <w:lang w:val="en-GB"/>
              </w:rPr>
            </w:pPr>
            <w:r w:rsidRPr="007C19C6">
              <w:rPr>
                <w:rFonts w:ascii="Arial" w:hAnsi="Arial" w:cs="Arial"/>
                <w:bCs w:val="0"/>
                <w:lang w:val="en-GB"/>
              </w:rPr>
              <w:t>Is the language/English quality of the article suitable for scholarly communications?</w:t>
            </w:r>
          </w:p>
          <w:p w14:paraId="7722B85E" w14:textId="77777777" w:rsidR="00F1171E" w:rsidRPr="007C19C6" w:rsidRDefault="00F1171E" w:rsidP="007222C8">
            <w:pPr>
              <w:rPr>
                <w:rFonts w:ascii="Arial" w:hAnsi="Arial" w:cs="Arial"/>
                <w:sz w:val="20"/>
                <w:szCs w:val="20"/>
                <w:lang w:val="en-GB"/>
              </w:rPr>
            </w:pPr>
          </w:p>
        </w:tc>
        <w:tc>
          <w:tcPr>
            <w:tcW w:w="2212" w:type="pct"/>
          </w:tcPr>
          <w:p w14:paraId="0A07EA75" w14:textId="77777777" w:rsidR="00F1171E" w:rsidRPr="007C19C6" w:rsidRDefault="00F1171E" w:rsidP="007222C8">
            <w:pPr>
              <w:rPr>
                <w:rFonts w:ascii="Arial" w:hAnsi="Arial" w:cs="Arial"/>
                <w:sz w:val="20"/>
                <w:szCs w:val="20"/>
                <w:lang w:val="en-GB"/>
              </w:rPr>
            </w:pPr>
          </w:p>
          <w:p w14:paraId="149A6CEF" w14:textId="695B826A" w:rsidR="00F1171E" w:rsidRPr="007C19C6" w:rsidRDefault="00170526" w:rsidP="00170526">
            <w:pPr>
              <w:jc w:val="both"/>
              <w:rPr>
                <w:rFonts w:ascii="Arial" w:hAnsi="Arial" w:cs="Arial"/>
                <w:sz w:val="20"/>
                <w:szCs w:val="20"/>
                <w:lang w:val="en-GB"/>
              </w:rPr>
            </w:pPr>
            <w:r w:rsidRPr="007C19C6">
              <w:rPr>
                <w:rFonts w:ascii="Arial" w:hAnsi="Arial" w:cs="Arial"/>
                <w:sz w:val="20"/>
                <w:szCs w:val="20"/>
                <w:lang w:val="en-GB"/>
              </w:rPr>
              <w:t>Yes, the language and English quality of the article are suitable for scholarly communication. The writing is clear, coherent, and academically appropriate; the arguments are well-structured, and the use of terminology is consistent throughout. The manuscript sustains a formal academic tone and presents complex ideas in a professional and understandable manner.</w:t>
            </w:r>
          </w:p>
        </w:tc>
        <w:tc>
          <w:tcPr>
            <w:tcW w:w="1523" w:type="pct"/>
          </w:tcPr>
          <w:p w14:paraId="0351CA58" w14:textId="77777777" w:rsidR="00F1171E" w:rsidRPr="007C19C6" w:rsidRDefault="00F1171E" w:rsidP="007222C8">
            <w:pPr>
              <w:rPr>
                <w:rFonts w:ascii="Arial" w:hAnsi="Arial" w:cs="Arial"/>
                <w:sz w:val="20"/>
                <w:szCs w:val="20"/>
                <w:lang w:val="en-GB"/>
              </w:rPr>
            </w:pPr>
          </w:p>
        </w:tc>
      </w:tr>
      <w:tr w:rsidR="00F1171E" w:rsidRPr="007C19C6" w14:paraId="20A16C0C" w14:textId="77777777" w:rsidTr="007222C8">
        <w:trPr>
          <w:trHeight w:val="1178"/>
        </w:trPr>
        <w:tc>
          <w:tcPr>
            <w:tcW w:w="1265" w:type="pct"/>
            <w:noWrap/>
          </w:tcPr>
          <w:p w14:paraId="7F4BCFAE" w14:textId="77777777" w:rsidR="00F1171E" w:rsidRPr="007C19C6" w:rsidRDefault="00F1171E" w:rsidP="007222C8">
            <w:pPr>
              <w:pStyle w:val="Heading2"/>
              <w:jc w:val="left"/>
              <w:rPr>
                <w:rFonts w:ascii="Arial" w:hAnsi="Arial" w:cs="Arial"/>
                <w:b w:val="0"/>
                <w:bCs w:val="0"/>
                <w:lang w:val="en-GB"/>
              </w:rPr>
            </w:pPr>
            <w:r w:rsidRPr="007C19C6">
              <w:rPr>
                <w:rFonts w:ascii="Arial" w:hAnsi="Arial" w:cs="Arial"/>
                <w:bCs w:val="0"/>
                <w:u w:val="single"/>
                <w:lang w:val="en-GB"/>
              </w:rPr>
              <w:t>Optional/General</w:t>
            </w:r>
            <w:r w:rsidRPr="007C19C6">
              <w:rPr>
                <w:rFonts w:ascii="Arial" w:hAnsi="Arial" w:cs="Arial"/>
                <w:bCs w:val="0"/>
                <w:lang w:val="en-GB"/>
              </w:rPr>
              <w:t xml:space="preserve"> </w:t>
            </w:r>
            <w:r w:rsidRPr="007C19C6">
              <w:rPr>
                <w:rFonts w:ascii="Arial" w:hAnsi="Arial" w:cs="Arial"/>
                <w:b w:val="0"/>
                <w:bCs w:val="0"/>
                <w:lang w:val="en-GB"/>
              </w:rPr>
              <w:t>comments</w:t>
            </w:r>
          </w:p>
          <w:p w14:paraId="1A6B3748" w14:textId="77777777" w:rsidR="00F1171E" w:rsidRPr="007C19C6" w:rsidRDefault="00F1171E" w:rsidP="007222C8">
            <w:pPr>
              <w:pStyle w:val="Heading2"/>
              <w:jc w:val="left"/>
              <w:rPr>
                <w:rFonts w:ascii="Arial" w:hAnsi="Arial" w:cs="Arial"/>
                <w:b w:val="0"/>
                <w:lang w:val="en-GB"/>
              </w:rPr>
            </w:pPr>
          </w:p>
        </w:tc>
        <w:tc>
          <w:tcPr>
            <w:tcW w:w="2212" w:type="pct"/>
          </w:tcPr>
          <w:p w14:paraId="1E347C61" w14:textId="25F038CE" w:rsidR="00F1171E" w:rsidRPr="007C19C6" w:rsidRDefault="003B534F" w:rsidP="003B534F">
            <w:pPr>
              <w:jc w:val="both"/>
              <w:rPr>
                <w:rFonts w:ascii="Arial" w:hAnsi="Arial" w:cs="Arial"/>
                <w:sz w:val="20"/>
                <w:szCs w:val="20"/>
                <w:lang w:val="en-GB"/>
              </w:rPr>
            </w:pPr>
            <w:r w:rsidRPr="007C19C6">
              <w:rPr>
                <w:rFonts w:ascii="Arial" w:hAnsi="Arial" w:cs="Arial"/>
                <w:sz w:val="20"/>
                <w:szCs w:val="20"/>
                <w:lang w:val="en-GB"/>
              </w:rPr>
              <w:t>The manuscript is thorough, well-organized, and makes a meaningful contribution to the field. In particular, the integration of theory, empirical evidence, and practical implications is very strong, while this study addresses an extremely relevant issue in the South African higher education context. The clarity with which the findings are presented and the thoughtful recommendations further strengthen the contribution that the study will make to researchers, practitioners, and policy makers. Generally, it was a well-conducted and impactful study.</w:t>
            </w:r>
          </w:p>
          <w:p w14:paraId="15DFD0E8" w14:textId="77777777" w:rsidR="00F1171E" w:rsidRPr="007C19C6" w:rsidRDefault="00F1171E" w:rsidP="007222C8">
            <w:pPr>
              <w:rPr>
                <w:rFonts w:ascii="Arial" w:hAnsi="Arial" w:cs="Arial"/>
                <w:sz w:val="20"/>
                <w:szCs w:val="20"/>
                <w:lang w:val="en-GB"/>
              </w:rPr>
            </w:pPr>
          </w:p>
        </w:tc>
        <w:tc>
          <w:tcPr>
            <w:tcW w:w="1523" w:type="pct"/>
          </w:tcPr>
          <w:p w14:paraId="465E098E" w14:textId="77777777" w:rsidR="00F1171E" w:rsidRPr="007C19C6" w:rsidRDefault="00F1171E" w:rsidP="007222C8">
            <w:pPr>
              <w:rPr>
                <w:rFonts w:ascii="Arial" w:hAnsi="Arial" w:cs="Arial"/>
                <w:sz w:val="20"/>
                <w:szCs w:val="20"/>
                <w:lang w:val="en-GB"/>
              </w:rPr>
            </w:pPr>
          </w:p>
        </w:tc>
      </w:tr>
    </w:tbl>
    <w:p w14:paraId="6BBACB91" w14:textId="77777777" w:rsidR="00F1171E" w:rsidRDefault="00F1171E" w:rsidP="00F1171E">
      <w:pPr>
        <w:pStyle w:val="BodyText"/>
        <w:rPr>
          <w:rFonts w:ascii="Arial" w:hAnsi="Arial" w:cs="Arial"/>
          <w:b/>
          <w:bCs/>
          <w:sz w:val="20"/>
          <w:szCs w:val="20"/>
          <w:u w:val="single"/>
          <w:lang w:val="en-GB"/>
        </w:rPr>
      </w:pPr>
    </w:p>
    <w:p w14:paraId="5397F5AF" w14:textId="77777777" w:rsidR="007C19C6" w:rsidRDefault="007C19C6" w:rsidP="00F1171E">
      <w:pPr>
        <w:pStyle w:val="BodyText"/>
        <w:rPr>
          <w:rFonts w:ascii="Arial" w:hAnsi="Arial" w:cs="Arial"/>
          <w:b/>
          <w:bCs/>
          <w:sz w:val="20"/>
          <w:szCs w:val="20"/>
          <w:u w:val="single"/>
          <w:lang w:val="en-GB"/>
        </w:rPr>
      </w:pPr>
    </w:p>
    <w:p w14:paraId="65E30F0D" w14:textId="77777777" w:rsidR="007C19C6" w:rsidRDefault="007C19C6" w:rsidP="00F1171E">
      <w:pPr>
        <w:pStyle w:val="BodyText"/>
        <w:rPr>
          <w:rFonts w:ascii="Arial" w:hAnsi="Arial" w:cs="Arial"/>
          <w:b/>
          <w:bCs/>
          <w:sz w:val="20"/>
          <w:szCs w:val="20"/>
          <w:u w:val="single"/>
          <w:lang w:val="en-GB"/>
        </w:rPr>
      </w:pPr>
    </w:p>
    <w:p w14:paraId="78E71226" w14:textId="77777777" w:rsidR="007C19C6" w:rsidRDefault="007C19C6" w:rsidP="00F1171E">
      <w:pPr>
        <w:pStyle w:val="BodyText"/>
        <w:rPr>
          <w:rFonts w:ascii="Arial" w:hAnsi="Arial" w:cs="Arial"/>
          <w:b/>
          <w:bCs/>
          <w:sz w:val="20"/>
          <w:szCs w:val="20"/>
          <w:u w:val="single"/>
          <w:lang w:val="en-GB"/>
        </w:rPr>
      </w:pPr>
    </w:p>
    <w:p w14:paraId="27C4CF76" w14:textId="77777777" w:rsidR="007C19C6" w:rsidRDefault="007C19C6" w:rsidP="00F1171E">
      <w:pPr>
        <w:pStyle w:val="BodyText"/>
        <w:rPr>
          <w:rFonts w:ascii="Arial" w:hAnsi="Arial" w:cs="Arial"/>
          <w:b/>
          <w:bCs/>
          <w:sz w:val="20"/>
          <w:szCs w:val="20"/>
          <w:u w:val="single"/>
          <w:lang w:val="en-GB"/>
        </w:rPr>
      </w:pPr>
    </w:p>
    <w:p w14:paraId="742AC789" w14:textId="77777777" w:rsidR="007C19C6" w:rsidRPr="007C19C6" w:rsidRDefault="007C19C6" w:rsidP="00F1171E">
      <w:pPr>
        <w:pStyle w:val="BodyText"/>
        <w:rPr>
          <w:rFonts w:ascii="Arial" w:hAnsi="Arial" w:cs="Arial"/>
          <w:b/>
          <w:bCs/>
          <w:sz w:val="20"/>
          <w:szCs w:val="20"/>
          <w:u w:val="single"/>
          <w:lang w:val="en-GB"/>
        </w:rPr>
      </w:pPr>
    </w:p>
    <w:p w14:paraId="0821307F" w14:textId="77777777" w:rsidR="00F1171E" w:rsidRPr="007C19C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C19C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C19C6" w:rsidRDefault="00F1171E" w:rsidP="007222C8">
            <w:pPr>
              <w:pStyle w:val="NormalWeb"/>
              <w:spacing w:before="0" w:beforeAutospacing="0" w:after="0" w:afterAutospacing="0"/>
              <w:rPr>
                <w:rFonts w:ascii="Arial" w:hAnsi="Arial" w:cs="Arial"/>
                <w:b/>
                <w:sz w:val="20"/>
                <w:szCs w:val="20"/>
                <w:u w:val="single"/>
                <w:lang w:val="en-GB"/>
              </w:rPr>
            </w:pPr>
            <w:r w:rsidRPr="007C19C6">
              <w:rPr>
                <w:rFonts w:ascii="Arial" w:hAnsi="Arial" w:cs="Arial"/>
                <w:b/>
                <w:sz w:val="20"/>
                <w:szCs w:val="20"/>
                <w:highlight w:val="yellow"/>
                <w:u w:val="single"/>
                <w:lang w:val="en-GB"/>
              </w:rPr>
              <w:t>PART  2:</w:t>
            </w:r>
            <w:r w:rsidRPr="007C19C6">
              <w:rPr>
                <w:rFonts w:ascii="Arial" w:hAnsi="Arial" w:cs="Arial"/>
                <w:b/>
                <w:sz w:val="20"/>
                <w:szCs w:val="20"/>
                <w:u w:val="single"/>
                <w:lang w:val="en-GB"/>
              </w:rPr>
              <w:t xml:space="preserve"> </w:t>
            </w:r>
          </w:p>
          <w:p w14:paraId="5B767407" w14:textId="77777777" w:rsidR="00F1171E" w:rsidRPr="007C19C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C19C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C19C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C19C6" w:rsidRDefault="00F1171E" w:rsidP="007222C8">
            <w:pPr>
              <w:pStyle w:val="Heading2"/>
              <w:jc w:val="left"/>
              <w:rPr>
                <w:rFonts w:ascii="Arial" w:hAnsi="Arial" w:cs="Arial"/>
                <w:lang w:val="en-GB"/>
              </w:rPr>
            </w:pPr>
            <w:r w:rsidRPr="007C19C6">
              <w:rPr>
                <w:rFonts w:ascii="Arial" w:hAnsi="Arial" w:cs="Arial"/>
                <w:lang w:val="en-GB"/>
              </w:rPr>
              <w:t>Reviewer’s comment</w:t>
            </w:r>
          </w:p>
        </w:tc>
        <w:tc>
          <w:tcPr>
            <w:tcW w:w="1342" w:type="pct"/>
          </w:tcPr>
          <w:p w14:paraId="6F48B50B" w14:textId="77777777" w:rsidR="00F1171E" w:rsidRPr="007C19C6" w:rsidRDefault="00F1171E" w:rsidP="007222C8">
            <w:pPr>
              <w:pStyle w:val="Heading2"/>
              <w:jc w:val="left"/>
              <w:rPr>
                <w:rFonts w:ascii="Arial" w:hAnsi="Arial" w:cs="Arial"/>
                <w:b w:val="0"/>
                <w:lang w:val="en-GB"/>
              </w:rPr>
            </w:pPr>
            <w:r w:rsidRPr="007C19C6">
              <w:rPr>
                <w:rFonts w:ascii="Arial" w:hAnsi="Arial" w:cs="Arial"/>
                <w:lang w:val="en-GB"/>
              </w:rPr>
              <w:t>Author’s comment</w:t>
            </w:r>
            <w:r w:rsidRPr="007C19C6">
              <w:rPr>
                <w:rFonts w:ascii="Arial" w:hAnsi="Arial" w:cs="Arial"/>
                <w:b w:val="0"/>
                <w:lang w:val="en-GB"/>
              </w:rPr>
              <w:t xml:space="preserve"> </w:t>
            </w:r>
            <w:r w:rsidRPr="007C19C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C19C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C19C6" w:rsidRDefault="00F1171E" w:rsidP="007222C8">
            <w:pPr>
              <w:pStyle w:val="NormalWeb"/>
              <w:spacing w:before="0" w:beforeAutospacing="0" w:after="0" w:afterAutospacing="0"/>
              <w:rPr>
                <w:rFonts w:ascii="Arial" w:hAnsi="Arial" w:cs="Arial"/>
                <w:b/>
                <w:sz w:val="20"/>
                <w:szCs w:val="20"/>
                <w:lang w:val="en-GB"/>
              </w:rPr>
            </w:pPr>
            <w:r w:rsidRPr="007C19C6">
              <w:rPr>
                <w:rFonts w:ascii="Arial" w:hAnsi="Arial" w:cs="Arial"/>
                <w:b/>
                <w:sz w:val="20"/>
                <w:szCs w:val="20"/>
                <w:lang w:val="en-GB"/>
              </w:rPr>
              <w:t xml:space="preserve">Are there ethical issues in this manuscript? </w:t>
            </w:r>
          </w:p>
          <w:p w14:paraId="6034B476" w14:textId="77777777" w:rsidR="00F1171E" w:rsidRPr="007C19C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4F451E67" w:rsidR="00F1171E" w:rsidRPr="007C19C6" w:rsidRDefault="001E32EF" w:rsidP="001E32EF">
            <w:pPr>
              <w:pStyle w:val="NormalWeb"/>
              <w:spacing w:before="0" w:beforeAutospacing="0" w:after="0" w:afterAutospacing="0"/>
              <w:jc w:val="both"/>
              <w:rPr>
                <w:rFonts w:ascii="Arial" w:hAnsi="Arial" w:cs="Arial"/>
                <w:sz w:val="20"/>
                <w:szCs w:val="20"/>
                <w:lang w:val="en-GB"/>
              </w:rPr>
            </w:pPr>
            <w:r w:rsidRPr="007C19C6">
              <w:rPr>
                <w:rFonts w:ascii="Arial" w:hAnsi="Arial" w:cs="Arial"/>
                <w:sz w:val="20"/>
                <w:szCs w:val="20"/>
                <w:lang w:val="en-GB"/>
              </w:rPr>
              <w:t>There is no conflict of interest according to the information provided in this manuscript. The study clearly outlined that ethical approval was sought, informed consent was assured, anonymity was guaranteed, and data stored safely. All criteria within the norms for research involving human subjects seem to have been properly followed.</w:t>
            </w:r>
          </w:p>
        </w:tc>
        <w:tc>
          <w:tcPr>
            <w:tcW w:w="1342" w:type="pct"/>
            <w:vAlign w:val="center"/>
          </w:tcPr>
          <w:p w14:paraId="780A9F8E" w14:textId="77777777" w:rsidR="00F1171E" w:rsidRPr="007C19C6" w:rsidRDefault="00F1171E" w:rsidP="007222C8">
            <w:pPr>
              <w:rPr>
                <w:rFonts w:ascii="Arial" w:eastAsia="Arial Unicode MS" w:hAnsi="Arial" w:cs="Arial"/>
                <w:sz w:val="20"/>
                <w:szCs w:val="20"/>
                <w:lang w:val="en-GB"/>
              </w:rPr>
            </w:pPr>
          </w:p>
          <w:p w14:paraId="4A981594" w14:textId="77777777" w:rsidR="00F1171E" w:rsidRPr="007C19C6" w:rsidRDefault="00F1171E" w:rsidP="007222C8">
            <w:pPr>
              <w:rPr>
                <w:rFonts w:ascii="Arial" w:eastAsia="Arial Unicode MS" w:hAnsi="Arial" w:cs="Arial"/>
                <w:sz w:val="20"/>
                <w:szCs w:val="20"/>
                <w:lang w:val="en-GB"/>
              </w:rPr>
            </w:pPr>
          </w:p>
          <w:p w14:paraId="4780A682" w14:textId="77777777" w:rsidR="00F1171E" w:rsidRPr="007C19C6" w:rsidRDefault="00F1171E" w:rsidP="007222C8">
            <w:pPr>
              <w:rPr>
                <w:rFonts w:ascii="Arial" w:eastAsia="Arial Unicode MS" w:hAnsi="Arial" w:cs="Arial"/>
                <w:sz w:val="20"/>
                <w:szCs w:val="20"/>
                <w:lang w:val="en-GB"/>
              </w:rPr>
            </w:pPr>
          </w:p>
          <w:p w14:paraId="2D80979A" w14:textId="77777777" w:rsidR="00F1171E" w:rsidRPr="007C19C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C72F638" w14:textId="77777777" w:rsidR="007C19C6" w:rsidRPr="00013A6F" w:rsidRDefault="007C19C6" w:rsidP="007C19C6">
      <w:pPr>
        <w:pStyle w:val="Affiliation"/>
        <w:spacing w:after="0" w:line="240" w:lineRule="auto"/>
        <w:jc w:val="left"/>
        <w:rPr>
          <w:rFonts w:ascii="Arial" w:hAnsi="Arial" w:cs="Arial"/>
          <w:b/>
          <w:u w:val="single"/>
        </w:rPr>
      </w:pPr>
      <w:r w:rsidRPr="00013A6F">
        <w:rPr>
          <w:rFonts w:ascii="Arial" w:hAnsi="Arial" w:cs="Arial"/>
          <w:b/>
          <w:u w:val="single"/>
        </w:rPr>
        <w:t>Reviewer details:</w:t>
      </w:r>
    </w:p>
    <w:p w14:paraId="715CB043" w14:textId="77777777" w:rsidR="007C19C6" w:rsidRDefault="007C19C6" w:rsidP="007C19C6">
      <w:proofErr w:type="spellStart"/>
      <w:proofErr w:type="gramStart"/>
      <w:r w:rsidRPr="00013A6F">
        <w:rPr>
          <w:rFonts w:ascii="Arial" w:hAnsi="Arial" w:cs="Arial"/>
          <w:b/>
          <w:color w:val="000000"/>
          <w:sz w:val="20"/>
          <w:szCs w:val="20"/>
        </w:rPr>
        <w:t>Anbuoli</w:t>
      </w:r>
      <w:proofErr w:type="spellEnd"/>
      <w:r w:rsidRPr="00013A6F">
        <w:rPr>
          <w:rFonts w:ascii="Arial" w:hAnsi="Arial" w:cs="Arial"/>
          <w:b/>
          <w:color w:val="000000"/>
          <w:sz w:val="20"/>
          <w:szCs w:val="20"/>
        </w:rPr>
        <w:t xml:space="preserve"> .P</w:t>
      </w:r>
      <w:proofErr w:type="gramEnd"/>
      <w:r w:rsidRPr="00013A6F">
        <w:rPr>
          <w:rFonts w:ascii="Arial" w:hAnsi="Arial" w:cs="Arial"/>
          <w:b/>
          <w:color w:val="000000"/>
          <w:sz w:val="20"/>
          <w:szCs w:val="20"/>
        </w:rPr>
        <w:t xml:space="preserve"> , Mannar Thirumalai Naicker College </w:t>
      </w:r>
      <w:proofErr w:type="gramStart"/>
      <w:r w:rsidRPr="00013A6F">
        <w:rPr>
          <w:rFonts w:ascii="Arial" w:hAnsi="Arial" w:cs="Arial"/>
          <w:b/>
          <w:color w:val="000000"/>
          <w:sz w:val="20"/>
          <w:szCs w:val="20"/>
        </w:rPr>
        <w:t>( Autonomous) ,</w:t>
      </w:r>
      <w:proofErr w:type="gramEnd"/>
      <w:r w:rsidRPr="00013A6F">
        <w:rPr>
          <w:rFonts w:ascii="Arial" w:hAnsi="Arial" w:cs="Arial"/>
          <w:b/>
          <w:color w:val="000000"/>
          <w:sz w:val="20"/>
          <w:szCs w:val="20"/>
        </w:rPr>
        <w:t xml:space="preserve"> India</w:t>
      </w:r>
    </w:p>
    <w:p w14:paraId="33531322" w14:textId="77777777" w:rsidR="007C19C6" w:rsidRPr="007C19C6" w:rsidRDefault="007C19C6">
      <w:pPr>
        <w:rPr>
          <w:rFonts w:ascii="Arial" w:hAnsi="Arial" w:cs="Arial"/>
          <w:b/>
          <w:sz w:val="20"/>
          <w:szCs w:val="20"/>
        </w:rPr>
      </w:pPr>
    </w:p>
    <w:sectPr w:rsidR="007C19C6" w:rsidRPr="007C19C6"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9309E" w14:textId="77777777" w:rsidR="00546580" w:rsidRPr="0000007A" w:rsidRDefault="00546580" w:rsidP="0099583E">
      <w:r>
        <w:separator/>
      </w:r>
    </w:p>
  </w:endnote>
  <w:endnote w:type="continuationSeparator" w:id="0">
    <w:p w14:paraId="54CBF74C" w14:textId="77777777" w:rsidR="00546580" w:rsidRPr="0000007A" w:rsidRDefault="0054658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C6B6D" w14:textId="77777777" w:rsidR="00546580" w:rsidRPr="0000007A" w:rsidRDefault="00546580" w:rsidP="0099583E">
      <w:r>
        <w:separator/>
      </w:r>
    </w:p>
  </w:footnote>
  <w:footnote w:type="continuationSeparator" w:id="0">
    <w:p w14:paraId="5F45924C" w14:textId="77777777" w:rsidR="00546580" w:rsidRPr="0000007A" w:rsidRDefault="0054658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287459">
    <w:abstractNumId w:val="3"/>
  </w:num>
  <w:num w:numId="2" w16cid:durableId="683284093">
    <w:abstractNumId w:val="6"/>
  </w:num>
  <w:num w:numId="3" w16cid:durableId="605385404">
    <w:abstractNumId w:val="5"/>
  </w:num>
  <w:num w:numId="4" w16cid:durableId="1707675986">
    <w:abstractNumId w:val="7"/>
  </w:num>
  <w:num w:numId="5" w16cid:durableId="809983178">
    <w:abstractNumId w:val="4"/>
  </w:num>
  <w:num w:numId="6" w16cid:durableId="1789666756">
    <w:abstractNumId w:val="0"/>
  </w:num>
  <w:num w:numId="7" w16cid:durableId="1790274209">
    <w:abstractNumId w:val="1"/>
  </w:num>
  <w:num w:numId="8" w16cid:durableId="476145007">
    <w:abstractNumId w:val="9"/>
  </w:num>
  <w:num w:numId="9" w16cid:durableId="916018647">
    <w:abstractNumId w:val="8"/>
  </w:num>
  <w:num w:numId="10" w16cid:durableId="701563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D28"/>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5A36"/>
    <w:rsid w:val="000B74A1"/>
    <w:rsid w:val="000B757E"/>
    <w:rsid w:val="000C0837"/>
    <w:rsid w:val="000C0B04"/>
    <w:rsid w:val="000C3B7E"/>
    <w:rsid w:val="000C4BA8"/>
    <w:rsid w:val="000D13B0"/>
    <w:rsid w:val="000F6EA8"/>
    <w:rsid w:val="00101322"/>
    <w:rsid w:val="00115767"/>
    <w:rsid w:val="00121FFA"/>
    <w:rsid w:val="0012616A"/>
    <w:rsid w:val="00131490"/>
    <w:rsid w:val="00136984"/>
    <w:rsid w:val="001425F1"/>
    <w:rsid w:val="00142A9C"/>
    <w:rsid w:val="00150304"/>
    <w:rsid w:val="0015296D"/>
    <w:rsid w:val="00163622"/>
    <w:rsid w:val="001645A2"/>
    <w:rsid w:val="00164F4E"/>
    <w:rsid w:val="00165685"/>
    <w:rsid w:val="00170526"/>
    <w:rsid w:val="0017480A"/>
    <w:rsid w:val="0017545C"/>
    <w:rsid w:val="001766DF"/>
    <w:rsid w:val="00176F0D"/>
    <w:rsid w:val="00186C8F"/>
    <w:rsid w:val="0018753A"/>
    <w:rsid w:val="00197E68"/>
    <w:rsid w:val="001A1605"/>
    <w:rsid w:val="001A2F22"/>
    <w:rsid w:val="001A525D"/>
    <w:rsid w:val="001B0C63"/>
    <w:rsid w:val="001B5029"/>
    <w:rsid w:val="001C2F9F"/>
    <w:rsid w:val="001D3A1D"/>
    <w:rsid w:val="001E32EF"/>
    <w:rsid w:val="001E4B3D"/>
    <w:rsid w:val="001F24FF"/>
    <w:rsid w:val="001F2913"/>
    <w:rsid w:val="001F707F"/>
    <w:rsid w:val="002011F3"/>
    <w:rsid w:val="00201B85"/>
    <w:rsid w:val="00204D68"/>
    <w:rsid w:val="002105F7"/>
    <w:rsid w:val="002109D6"/>
    <w:rsid w:val="00220111"/>
    <w:rsid w:val="002218DB"/>
    <w:rsid w:val="00222913"/>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D2B"/>
    <w:rsid w:val="002C40B8"/>
    <w:rsid w:val="002D60EF"/>
    <w:rsid w:val="002E10DF"/>
    <w:rsid w:val="002E1211"/>
    <w:rsid w:val="002E2339"/>
    <w:rsid w:val="002E5C81"/>
    <w:rsid w:val="002E6D86"/>
    <w:rsid w:val="002E7787"/>
    <w:rsid w:val="002F6935"/>
    <w:rsid w:val="00312559"/>
    <w:rsid w:val="003204B8"/>
    <w:rsid w:val="00326D7D"/>
    <w:rsid w:val="0033018A"/>
    <w:rsid w:val="00332E28"/>
    <w:rsid w:val="0033692F"/>
    <w:rsid w:val="00353718"/>
    <w:rsid w:val="00374F93"/>
    <w:rsid w:val="00377F1D"/>
    <w:rsid w:val="00394901"/>
    <w:rsid w:val="003A04E7"/>
    <w:rsid w:val="003A1C45"/>
    <w:rsid w:val="003A4991"/>
    <w:rsid w:val="003A6E1A"/>
    <w:rsid w:val="003B1D0B"/>
    <w:rsid w:val="003B2172"/>
    <w:rsid w:val="003B534F"/>
    <w:rsid w:val="003D1BDE"/>
    <w:rsid w:val="003E746A"/>
    <w:rsid w:val="003E7AFF"/>
    <w:rsid w:val="00401C12"/>
    <w:rsid w:val="00421DBF"/>
    <w:rsid w:val="0042465A"/>
    <w:rsid w:val="00435B36"/>
    <w:rsid w:val="00442B24"/>
    <w:rsid w:val="004430CD"/>
    <w:rsid w:val="0044519B"/>
    <w:rsid w:val="00452F40"/>
    <w:rsid w:val="004579A9"/>
    <w:rsid w:val="00457AB1"/>
    <w:rsid w:val="00457BC0"/>
    <w:rsid w:val="00461309"/>
    <w:rsid w:val="00462996"/>
    <w:rsid w:val="00472A2C"/>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580"/>
    <w:rsid w:val="00546E3F"/>
    <w:rsid w:val="00555430"/>
    <w:rsid w:val="00557CD3"/>
    <w:rsid w:val="00560D3C"/>
    <w:rsid w:val="00565D90"/>
    <w:rsid w:val="00567DE0"/>
    <w:rsid w:val="005735A5"/>
    <w:rsid w:val="005757CF"/>
    <w:rsid w:val="00581FF9"/>
    <w:rsid w:val="005A4F17"/>
    <w:rsid w:val="005B2B5D"/>
    <w:rsid w:val="005B3509"/>
    <w:rsid w:val="005C25A0"/>
    <w:rsid w:val="005C613D"/>
    <w:rsid w:val="005D230D"/>
    <w:rsid w:val="005D47B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022E"/>
    <w:rsid w:val="006D467C"/>
    <w:rsid w:val="006E01EE"/>
    <w:rsid w:val="006E6014"/>
    <w:rsid w:val="006E7D6E"/>
    <w:rsid w:val="00700A1D"/>
    <w:rsid w:val="00700EF2"/>
    <w:rsid w:val="00701186"/>
    <w:rsid w:val="00707BE1"/>
    <w:rsid w:val="007238EB"/>
    <w:rsid w:val="007317C3"/>
    <w:rsid w:val="00732158"/>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19C6"/>
    <w:rsid w:val="007C6CDF"/>
    <w:rsid w:val="007D0246"/>
    <w:rsid w:val="007F5873"/>
    <w:rsid w:val="008126B7"/>
    <w:rsid w:val="00815F94"/>
    <w:rsid w:val="008224E2"/>
    <w:rsid w:val="0082563B"/>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5AEF"/>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323E"/>
    <w:rsid w:val="00967C62"/>
    <w:rsid w:val="00982766"/>
    <w:rsid w:val="009852C4"/>
    <w:rsid w:val="0099583E"/>
    <w:rsid w:val="009A0242"/>
    <w:rsid w:val="009A59ED"/>
    <w:rsid w:val="009B101F"/>
    <w:rsid w:val="009B239B"/>
    <w:rsid w:val="009C5642"/>
    <w:rsid w:val="009E13C3"/>
    <w:rsid w:val="009E6A30"/>
    <w:rsid w:val="009F07D4"/>
    <w:rsid w:val="009F29EB"/>
    <w:rsid w:val="009F4BAA"/>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4288"/>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724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0518"/>
    <w:rsid w:val="00C22886"/>
    <w:rsid w:val="00C25C8F"/>
    <w:rsid w:val="00C263C6"/>
    <w:rsid w:val="00C268B8"/>
    <w:rsid w:val="00C435C6"/>
    <w:rsid w:val="00C4721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1966"/>
    <w:rsid w:val="00D67771"/>
    <w:rsid w:val="00D709EB"/>
    <w:rsid w:val="00D7603E"/>
    <w:rsid w:val="00D90124"/>
    <w:rsid w:val="00D9392F"/>
    <w:rsid w:val="00D9427C"/>
    <w:rsid w:val="00DA2679"/>
    <w:rsid w:val="00DA285F"/>
    <w:rsid w:val="00DA3C3D"/>
    <w:rsid w:val="00DA41F5"/>
    <w:rsid w:val="00DB6B98"/>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4BBF"/>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96323E"/>
    <w:rPr>
      <w:b/>
      <w:bCs/>
    </w:rPr>
  </w:style>
  <w:style w:type="paragraph" w:customStyle="1" w:styleId="Affiliation">
    <w:name w:val="Affiliation"/>
    <w:basedOn w:val="Normal"/>
    <w:rsid w:val="007C19C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0855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6643967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3</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5482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124</cp:revision>
  <dcterms:created xsi:type="dcterms:W3CDTF">2023-08-30T09:21:00Z</dcterms:created>
  <dcterms:modified xsi:type="dcterms:W3CDTF">2025-11-28T06:15:00Z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