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511CD" w14:paraId="1643A4CA" w14:textId="77777777" w:rsidTr="004847FF">
        <w:trPr>
          <w:trHeight w:val="450"/>
        </w:trPr>
        <w:tc>
          <w:tcPr>
            <w:tcW w:w="5000" w:type="pct"/>
            <w:gridSpan w:val="2"/>
            <w:tcBorders>
              <w:top w:val="nil"/>
              <w:left w:val="nil"/>
              <w:right w:val="nil"/>
            </w:tcBorders>
          </w:tcPr>
          <w:p w14:paraId="4C55E51F" w14:textId="77777777" w:rsidR="00602F7D" w:rsidRPr="007511CD" w:rsidRDefault="00602F7D" w:rsidP="00F2643C">
            <w:pPr>
              <w:pStyle w:val="Heading2"/>
              <w:jc w:val="left"/>
              <w:rPr>
                <w:rFonts w:ascii="Arial" w:hAnsi="Arial" w:cs="Arial"/>
                <w:b w:val="0"/>
                <w:bCs w:val="0"/>
                <w:lang w:val="en-US"/>
              </w:rPr>
            </w:pPr>
          </w:p>
        </w:tc>
      </w:tr>
      <w:tr w:rsidR="0000007A" w:rsidRPr="007511CD" w14:paraId="127EAD7E" w14:textId="77777777" w:rsidTr="00F33C84">
        <w:trPr>
          <w:trHeight w:val="413"/>
        </w:trPr>
        <w:tc>
          <w:tcPr>
            <w:tcW w:w="1234" w:type="pct"/>
          </w:tcPr>
          <w:p w14:paraId="3C159AA5" w14:textId="77777777" w:rsidR="0000007A" w:rsidRPr="007511CD" w:rsidRDefault="00D27A79" w:rsidP="00696CAD">
            <w:pPr>
              <w:pStyle w:val="BodyText"/>
              <w:ind w:left="90"/>
              <w:jc w:val="left"/>
              <w:rPr>
                <w:rFonts w:ascii="Arial" w:hAnsi="Arial" w:cs="Arial"/>
                <w:bCs/>
                <w:sz w:val="20"/>
                <w:szCs w:val="20"/>
                <w:lang w:val="en-GB"/>
              </w:rPr>
            </w:pPr>
            <w:r w:rsidRPr="007511CD">
              <w:rPr>
                <w:rFonts w:ascii="Arial" w:hAnsi="Arial" w:cs="Arial"/>
                <w:bCs/>
                <w:sz w:val="20"/>
                <w:szCs w:val="20"/>
                <w:lang w:val="en-GB"/>
              </w:rPr>
              <w:t xml:space="preserve">Book </w:t>
            </w:r>
            <w:r w:rsidR="0000007A" w:rsidRPr="007511CD">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EF85C63" w:rsidR="0000007A" w:rsidRPr="007511CD" w:rsidRDefault="00A443E9" w:rsidP="00054BC4">
            <w:pPr>
              <w:pStyle w:val="NormalWeb"/>
              <w:rPr>
                <w:rFonts w:ascii="Arial" w:hAnsi="Arial" w:cs="Arial"/>
                <w:b/>
                <w:bCs/>
                <w:sz w:val="20"/>
                <w:szCs w:val="20"/>
                <w:u w:val="single"/>
              </w:rPr>
            </w:pPr>
            <w:r w:rsidRPr="007511CD">
              <w:rPr>
                <w:rFonts w:ascii="Arial" w:hAnsi="Arial" w:cs="Arial"/>
                <w:b/>
                <w:bCs/>
                <w:sz w:val="20"/>
                <w:szCs w:val="20"/>
                <w:u w:val="single"/>
              </w:rPr>
              <w:t>Book of Economic Development and Entrepreneurship</w:t>
            </w:r>
          </w:p>
        </w:tc>
      </w:tr>
      <w:tr w:rsidR="0000007A" w:rsidRPr="007511CD" w14:paraId="73C90375" w14:textId="77777777" w:rsidTr="002E7787">
        <w:trPr>
          <w:trHeight w:val="290"/>
        </w:trPr>
        <w:tc>
          <w:tcPr>
            <w:tcW w:w="1234" w:type="pct"/>
          </w:tcPr>
          <w:p w14:paraId="20D28135" w14:textId="77777777" w:rsidR="0000007A" w:rsidRPr="007511CD" w:rsidRDefault="0000007A" w:rsidP="00696CAD">
            <w:pPr>
              <w:pStyle w:val="BodyText"/>
              <w:ind w:left="90"/>
              <w:jc w:val="left"/>
              <w:rPr>
                <w:rFonts w:ascii="Arial" w:hAnsi="Arial" w:cs="Arial"/>
                <w:bCs/>
                <w:sz w:val="20"/>
                <w:szCs w:val="20"/>
                <w:lang w:val="en-GB"/>
              </w:rPr>
            </w:pPr>
            <w:r w:rsidRPr="007511CD">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2BD5B2C" w:rsidR="0000007A" w:rsidRPr="007511CD"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7511CD">
              <w:rPr>
                <w:rFonts w:ascii="Arial" w:hAnsi="Arial" w:cs="Arial"/>
                <w:b/>
                <w:bCs/>
                <w:sz w:val="20"/>
                <w:szCs w:val="20"/>
                <w:lang w:val="en-GB"/>
              </w:rPr>
              <w:t>Ms_BP</w:t>
            </w:r>
            <w:r w:rsidR="00FC432A" w:rsidRPr="007511CD">
              <w:rPr>
                <w:rFonts w:ascii="Arial" w:hAnsi="Arial" w:cs="Arial"/>
                <w:b/>
                <w:bCs/>
                <w:sz w:val="20"/>
                <w:szCs w:val="20"/>
                <w:lang w:val="en-GB"/>
              </w:rPr>
              <w:t>R</w:t>
            </w:r>
            <w:proofErr w:type="spellEnd"/>
            <w:r w:rsidRPr="007511CD">
              <w:rPr>
                <w:rFonts w:ascii="Arial" w:hAnsi="Arial" w:cs="Arial"/>
                <w:b/>
                <w:bCs/>
                <w:sz w:val="20"/>
                <w:szCs w:val="20"/>
                <w:lang w:val="en-GB"/>
              </w:rPr>
              <w:t>_</w:t>
            </w:r>
            <w:r w:rsidR="005147E7" w:rsidRPr="007511CD">
              <w:rPr>
                <w:rFonts w:ascii="Arial" w:hAnsi="Arial" w:cs="Arial"/>
                <w:b/>
                <w:bCs/>
                <w:sz w:val="20"/>
                <w:szCs w:val="20"/>
              </w:rPr>
              <w:t>6771.3</w:t>
            </w:r>
          </w:p>
        </w:tc>
      </w:tr>
      <w:tr w:rsidR="0000007A" w:rsidRPr="007511CD" w14:paraId="05B60576" w14:textId="77777777" w:rsidTr="002109D6">
        <w:trPr>
          <w:trHeight w:val="331"/>
        </w:trPr>
        <w:tc>
          <w:tcPr>
            <w:tcW w:w="1234" w:type="pct"/>
          </w:tcPr>
          <w:p w14:paraId="0196A627" w14:textId="77777777" w:rsidR="0000007A" w:rsidRPr="007511CD" w:rsidRDefault="0000007A" w:rsidP="00696CAD">
            <w:pPr>
              <w:pStyle w:val="BodyText"/>
              <w:ind w:left="90"/>
              <w:jc w:val="left"/>
              <w:rPr>
                <w:rFonts w:ascii="Arial" w:hAnsi="Arial" w:cs="Arial"/>
                <w:bCs/>
                <w:sz w:val="20"/>
                <w:szCs w:val="20"/>
                <w:lang w:val="en-GB"/>
              </w:rPr>
            </w:pPr>
            <w:r w:rsidRPr="007511CD">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CE7228F" w:rsidR="0000007A" w:rsidRPr="007511CD" w:rsidRDefault="00E50E9C" w:rsidP="000450FC">
            <w:pPr>
              <w:pStyle w:val="NormalWeb"/>
              <w:spacing w:before="0" w:beforeAutospacing="0" w:after="0" w:afterAutospacing="0"/>
              <w:rPr>
                <w:rFonts w:ascii="Arial" w:hAnsi="Arial" w:cs="Arial"/>
                <w:b/>
                <w:sz w:val="20"/>
                <w:szCs w:val="20"/>
                <w:highlight w:val="yellow"/>
                <w:lang w:val="en-GB"/>
              </w:rPr>
            </w:pPr>
            <w:r w:rsidRPr="007511CD">
              <w:rPr>
                <w:rFonts w:ascii="Arial" w:hAnsi="Arial" w:cs="Arial"/>
                <w:b/>
                <w:sz w:val="20"/>
                <w:szCs w:val="20"/>
                <w:lang w:val="en-GB"/>
              </w:rPr>
              <w:t>EFFECTIVENESS OF POST-CONSUMER METAL PACKAGING RECOVERY PRACTICES IN SA</w:t>
            </w:r>
          </w:p>
        </w:tc>
      </w:tr>
      <w:tr w:rsidR="00CF0BBB" w:rsidRPr="007511CD" w14:paraId="6D508B1C" w14:textId="77777777" w:rsidTr="002E7787">
        <w:trPr>
          <w:trHeight w:val="332"/>
        </w:trPr>
        <w:tc>
          <w:tcPr>
            <w:tcW w:w="1234" w:type="pct"/>
          </w:tcPr>
          <w:p w14:paraId="32FC28F7" w14:textId="77777777" w:rsidR="00CF0BBB" w:rsidRPr="007511CD" w:rsidRDefault="00CF0BBB" w:rsidP="00696CAD">
            <w:pPr>
              <w:pStyle w:val="BodyText"/>
              <w:ind w:left="90"/>
              <w:jc w:val="left"/>
              <w:rPr>
                <w:rFonts w:ascii="Arial" w:hAnsi="Arial" w:cs="Arial"/>
                <w:bCs/>
                <w:sz w:val="20"/>
                <w:szCs w:val="20"/>
                <w:lang w:val="en-GB"/>
              </w:rPr>
            </w:pPr>
            <w:r w:rsidRPr="007511CD">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FC74BDB" w:rsidR="00CF0BBB" w:rsidRPr="007511CD" w:rsidRDefault="005147E7" w:rsidP="000450FC">
            <w:pPr>
              <w:pStyle w:val="NormalWeb"/>
              <w:spacing w:before="0" w:beforeAutospacing="0" w:after="0" w:afterAutospacing="0"/>
              <w:rPr>
                <w:rFonts w:ascii="Arial" w:hAnsi="Arial" w:cs="Arial"/>
                <w:b/>
                <w:sz w:val="20"/>
                <w:szCs w:val="20"/>
                <w:lang w:val="en-GB"/>
              </w:rPr>
            </w:pPr>
            <w:r w:rsidRPr="007511CD">
              <w:rPr>
                <w:rFonts w:ascii="Arial" w:hAnsi="Arial" w:cs="Arial"/>
                <w:b/>
                <w:sz w:val="20"/>
                <w:szCs w:val="20"/>
                <w:lang w:val="en-GB"/>
              </w:rPr>
              <w:t>Book Chapter</w:t>
            </w:r>
          </w:p>
        </w:tc>
      </w:tr>
    </w:tbl>
    <w:p w14:paraId="45F5983C" w14:textId="77777777" w:rsidR="00037D52" w:rsidRPr="007511CD" w:rsidRDefault="00037D52" w:rsidP="0000007A">
      <w:pPr>
        <w:pStyle w:val="BodyText"/>
        <w:rPr>
          <w:rFonts w:ascii="Arial" w:hAnsi="Arial" w:cs="Arial"/>
          <w:b/>
          <w:bCs/>
          <w:sz w:val="20"/>
          <w:szCs w:val="20"/>
          <w:u w:val="single"/>
          <w:lang w:val="en-GB"/>
        </w:rPr>
      </w:pPr>
    </w:p>
    <w:p w14:paraId="79DE1CF8" w14:textId="77777777" w:rsidR="00605952" w:rsidRPr="007511CD" w:rsidRDefault="00605952" w:rsidP="0000007A">
      <w:pPr>
        <w:pStyle w:val="BodyText"/>
        <w:rPr>
          <w:rFonts w:ascii="Arial" w:hAnsi="Arial" w:cs="Arial"/>
          <w:b/>
          <w:bCs/>
          <w:sz w:val="20"/>
          <w:szCs w:val="20"/>
          <w:u w:val="single"/>
          <w:lang w:val="en-GB"/>
        </w:rPr>
      </w:pPr>
    </w:p>
    <w:p w14:paraId="590A5ADE" w14:textId="77777777" w:rsidR="00D9392F" w:rsidRPr="007511CD" w:rsidRDefault="00D9392F" w:rsidP="0000007A">
      <w:pPr>
        <w:pStyle w:val="BodyText"/>
        <w:rPr>
          <w:rFonts w:ascii="Arial" w:hAnsi="Arial" w:cs="Arial"/>
          <w:i/>
          <w:sz w:val="20"/>
          <w:szCs w:val="20"/>
          <w:u w:val="single"/>
          <w:lang w:val="en-GB"/>
        </w:rPr>
      </w:pPr>
    </w:p>
    <w:p w14:paraId="5A743ECE" w14:textId="77777777" w:rsidR="00D27A79" w:rsidRPr="007511CD"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511CD" w14:paraId="71A94C1F" w14:textId="77777777" w:rsidTr="007222C8">
        <w:tc>
          <w:tcPr>
            <w:tcW w:w="5000" w:type="pct"/>
            <w:gridSpan w:val="3"/>
            <w:tcBorders>
              <w:top w:val="nil"/>
              <w:left w:val="nil"/>
              <w:right w:val="nil"/>
            </w:tcBorders>
            <w:noWrap/>
          </w:tcPr>
          <w:p w14:paraId="0BC15285" w14:textId="75BEB51F" w:rsidR="00F1171E" w:rsidRPr="007511CD" w:rsidRDefault="00F1171E" w:rsidP="007222C8">
            <w:pPr>
              <w:pStyle w:val="Heading2"/>
              <w:jc w:val="left"/>
              <w:rPr>
                <w:rFonts w:ascii="Arial" w:hAnsi="Arial" w:cs="Arial"/>
                <w:lang w:val="en-GB"/>
              </w:rPr>
            </w:pPr>
            <w:r w:rsidRPr="007511CD">
              <w:rPr>
                <w:rFonts w:ascii="Arial" w:hAnsi="Arial" w:cs="Arial"/>
                <w:highlight w:val="yellow"/>
                <w:lang w:val="en-GB"/>
              </w:rPr>
              <w:t>PART  1:</w:t>
            </w:r>
            <w:r w:rsidRPr="007511CD">
              <w:rPr>
                <w:rFonts w:ascii="Arial" w:hAnsi="Arial" w:cs="Arial"/>
                <w:lang w:val="en-GB"/>
              </w:rPr>
              <w:t xml:space="preserve"> Comments</w:t>
            </w:r>
          </w:p>
          <w:p w14:paraId="1287753C" w14:textId="77777777" w:rsidR="00F1171E" w:rsidRPr="007511CD" w:rsidRDefault="00F1171E" w:rsidP="007222C8">
            <w:pPr>
              <w:rPr>
                <w:rFonts w:ascii="Arial" w:hAnsi="Arial" w:cs="Arial"/>
                <w:sz w:val="20"/>
                <w:szCs w:val="20"/>
                <w:lang w:val="en-GB"/>
              </w:rPr>
            </w:pPr>
          </w:p>
        </w:tc>
      </w:tr>
      <w:tr w:rsidR="00F1171E" w:rsidRPr="007511CD" w14:paraId="5EA12279" w14:textId="77777777" w:rsidTr="007222C8">
        <w:tc>
          <w:tcPr>
            <w:tcW w:w="1265" w:type="pct"/>
            <w:noWrap/>
          </w:tcPr>
          <w:p w14:paraId="7AE9682F" w14:textId="77777777" w:rsidR="00F1171E" w:rsidRPr="007511CD" w:rsidRDefault="00F1171E" w:rsidP="007222C8">
            <w:pPr>
              <w:pStyle w:val="Heading2"/>
              <w:jc w:val="left"/>
              <w:rPr>
                <w:rFonts w:ascii="Arial" w:hAnsi="Arial" w:cs="Arial"/>
                <w:lang w:val="en-GB"/>
              </w:rPr>
            </w:pPr>
          </w:p>
        </w:tc>
        <w:tc>
          <w:tcPr>
            <w:tcW w:w="2212" w:type="pct"/>
          </w:tcPr>
          <w:p w14:paraId="5B8DBE06" w14:textId="77777777" w:rsidR="00F1171E" w:rsidRPr="007511CD" w:rsidRDefault="00F1171E" w:rsidP="007222C8">
            <w:pPr>
              <w:pStyle w:val="Heading2"/>
              <w:jc w:val="left"/>
              <w:rPr>
                <w:rFonts w:ascii="Arial" w:hAnsi="Arial" w:cs="Arial"/>
                <w:lang w:val="en-GB"/>
              </w:rPr>
            </w:pPr>
            <w:r w:rsidRPr="007511CD">
              <w:rPr>
                <w:rFonts w:ascii="Arial" w:hAnsi="Arial" w:cs="Arial"/>
                <w:lang w:val="en-GB"/>
              </w:rPr>
              <w:t>Reviewer’s comment</w:t>
            </w:r>
          </w:p>
          <w:p w14:paraId="693A9C4D" w14:textId="77777777" w:rsidR="00421DBF" w:rsidRPr="007511CD" w:rsidRDefault="00421DBF" w:rsidP="00421DBF">
            <w:pPr>
              <w:rPr>
                <w:rFonts w:ascii="Arial" w:hAnsi="Arial" w:cs="Arial"/>
                <w:b/>
                <w:bCs/>
                <w:sz w:val="20"/>
                <w:szCs w:val="20"/>
              </w:rPr>
            </w:pPr>
            <w:r w:rsidRPr="007511CD">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511CD" w:rsidRDefault="00421DBF" w:rsidP="00421DBF">
            <w:pPr>
              <w:rPr>
                <w:rFonts w:ascii="Arial" w:hAnsi="Arial" w:cs="Arial"/>
                <w:sz w:val="20"/>
                <w:szCs w:val="20"/>
                <w:lang w:val="en-GB"/>
              </w:rPr>
            </w:pPr>
          </w:p>
        </w:tc>
        <w:tc>
          <w:tcPr>
            <w:tcW w:w="1523" w:type="pct"/>
          </w:tcPr>
          <w:p w14:paraId="57792C30" w14:textId="77777777" w:rsidR="00F1171E" w:rsidRPr="007511CD" w:rsidRDefault="00F1171E" w:rsidP="007222C8">
            <w:pPr>
              <w:pStyle w:val="Heading2"/>
              <w:jc w:val="left"/>
              <w:rPr>
                <w:rFonts w:ascii="Arial" w:hAnsi="Arial" w:cs="Arial"/>
                <w:b w:val="0"/>
                <w:lang w:val="en-GB"/>
              </w:rPr>
            </w:pPr>
            <w:r w:rsidRPr="007511CD">
              <w:rPr>
                <w:rFonts w:ascii="Arial" w:hAnsi="Arial" w:cs="Arial"/>
                <w:lang w:val="en-GB"/>
              </w:rPr>
              <w:t>Author’s Feedback</w:t>
            </w:r>
            <w:r w:rsidRPr="007511CD">
              <w:rPr>
                <w:rFonts w:ascii="Arial" w:hAnsi="Arial" w:cs="Arial"/>
                <w:b w:val="0"/>
                <w:lang w:val="en-GB"/>
              </w:rPr>
              <w:t xml:space="preserve"> </w:t>
            </w:r>
            <w:r w:rsidRPr="007511CD">
              <w:rPr>
                <w:rFonts w:ascii="Arial" w:hAnsi="Arial" w:cs="Arial"/>
                <w:b w:val="0"/>
                <w:i/>
                <w:lang w:val="en-GB"/>
              </w:rPr>
              <w:t>(Please correct the manuscript and highlight that part in the manuscript. It is mandatory that authors should write his/her feedback here)</w:t>
            </w:r>
          </w:p>
        </w:tc>
      </w:tr>
      <w:tr w:rsidR="00F1171E" w:rsidRPr="007511CD" w14:paraId="5C0AB4EC" w14:textId="77777777" w:rsidTr="007222C8">
        <w:trPr>
          <w:trHeight w:val="1264"/>
        </w:trPr>
        <w:tc>
          <w:tcPr>
            <w:tcW w:w="1265" w:type="pct"/>
            <w:noWrap/>
          </w:tcPr>
          <w:p w14:paraId="66B47184" w14:textId="48030299" w:rsidR="00F1171E" w:rsidRPr="007511CD" w:rsidRDefault="00F1171E" w:rsidP="007222C8">
            <w:pPr>
              <w:ind w:left="360"/>
              <w:rPr>
                <w:rFonts w:ascii="Arial" w:hAnsi="Arial" w:cs="Arial"/>
                <w:b/>
                <w:bCs/>
                <w:sz w:val="20"/>
                <w:szCs w:val="20"/>
                <w:lang w:val="en-GB"/>
              </w:rPr>
            </w:pPr>
            <w:r w:rsidRPr="007511C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511CD" w:rsidRDefault="00F1171E" w:rsidP="007222C8">
            <w:pPr>
              <w:ind w:left="360"/>
              <w:rPr>
                <w:rFonts w:ascii="Arial" w:eastAsia="MS Mincho" w:hAnsi="Arial" w:cs="Arial"/>
                <w:b/>
                <w:bCs/>
                <w:sz w:val="20"/>
                <w:szCs w:val="20"/>
                <w:lang w:val="en-GB"/>
              </w:rPr>
            </w:pPr>
          </w:p>
        </w:tc>
        <w:tc>
          <w:tcPr>
            <w:tcW w:w="2212" w:type="pct"/>
          </w:tcPr>
          <w:p w14:paraId="7D3C19E1" w14:textId="752FC86A" w:rsidR="00590C6F" w:rsidRPr="007511CD" w:rsidRDefault="00590C6F" w:rsidP="0089676A">
            <w:pPr>
              <w:pStyle w:val="ListParagraph"/>
              <w:numPr>
                <w:ilvl w:val="0"/>
                <w:numId w:val="15"/>
              </w:numPr>
              <w:rPr>
                <w:rFonts w:ascii="Arial" w:hAnsi="Arial" w:cs="Arial"/>
                <w:sz w:val="20"/>
                <w:szCs w:val="20"/>
              </w:rPr>
            </w:pPr>
            <w:r w:rsidRPr="007511CD">
              <w:rPr>
                <w:rFonts w:ascii="Arial" w:hAnsi="Arial" w:cs="Arial"/>
                <w:sz w:val="20"/>
                <w:szCs w:val="20"/>
              </w:rPr>
              <w:t xml:space="preserve">The manuscript indeed addresses the effectiveness of post-consumer metal packaging recovery practices in South Africa, specifically </w:t>
            </w:r>
            <w:proofErr w:type="spellStart"/>
            <w:r w:rsidRPr="007511CD">
              <w:rPr>
                <w:rFonts w:ascii="Arial" w:hAnsi="Arial" w:cs="Arial"/>
                <w:sz w:val="20"/>
                <w:szCs w:val="20"/>
              </w:rPr>
              <w:t>emphasing</w:t>
            </w:r>
            <w:proofErr w:type="spellEnd"/>
            <w:r w:rsidRPr="007511CD">
              <w:rPr>
                <w:rFonts w:ascii="Arial" w:hAnsi="Arial" w:cs="Arial"/>
                <w:sz w:val="20"/>
                <w:szCs w:val="20"/>
              </w:rPr>
              <w:t xml:space="preserve"> on the challenges in collection and gaps in recycling systems, policy, and its alignment with a circular economy. </w:t>
            </w:r>
          </w:p>
          <w:p w14:paraId="67D3CFE4" w14:textId="25FD86E4" w:rsidR="00590C6F" w:rsidRPr="007511CD" w:rsidRDefault="00590C6F" w:rsidP="0089676A">
            <w:pPr>
              <w:pStyle w:val="ListParagraph"/>
              <w:numPr>
                <w:ilvl w:val="0"/>
                <w:numId w:val="15"/>
              </w:numPr>
              <w:rPr>
                <w:rFonts w:ascii="Arial" w:hAnsi="Arial" w:cs="Arial"/>
                <w:sz w:val="20"/>
                <w:szCs w:val="20"/>
              </w:rPr>
            </w:pPr>
            <w:r w:rsidRPr="007511CD">
              <w:rPr>
                <w:rFonts w:ascii="Arial" w:hAnsi="Arial" w:cs="Arial"/>
                <w:sz w:val="20"/>
                <w:szCs w:val="20"/>
              </w:rPr>
              <w:t>The chapter is highly relevant for academia as it focuses on legislative change (EPR), data reliability, and stakeholders, policymakers, and industry.</w:t>
            </w:r>
          </w:p>
          <w:p w14:paraId="5151A0D2" w14:textId="7D06D724" w:rsidR="00590C6F" w:rsidRPr="007511CD" w:rsidRDefault="00590C6F" w:rsidP="0089676A">
            <w:pPr>
              <w:pStyle w:val="ListParagraph"/>
              <w:numPr>
                <w:ilvl w:val="0"/>
                <w:numId w:val="15"/>
              </w:numPr>
              <w:rPr>
                <w:rFonts w:ascii="Arial" w:hAnsi="Arial" w:cs="Arial"/>
                <w:sz w:val="20"/>
                <w:szCs w:val="20"/>
              </w:rPr>
            </w:pPr>
            <w:r w:rsidRPr="007511CD">
              <w:rPr>
                <w:rFonts w:ascii="Arial" w:hAnsi="Arial" w:cs="Arial"/>
                <w:sz w:val="20"/>
                <w:szCs w:val="20"/>
              </w:rPr>
              <w:t xml:space="preserve">It sheds lights on materials management process, available waste recovery infrastructures, and pressing global issues such as sustainable production and resource recovery. </w:t>
            </w:r>
          </w:p>
          <w:p w14:paraId="7DBC9196" w14:textId="63DEB170" w:rsidR="00F1171E" w:rsidRPr="007511CD" w:rsidRDefault="00590C6F" w:rsidP="0089676A">
            <w:pPr>
              <w:pStyle w:val="ListParagraph"/>
              <w:numPr>
                <w:ilvl w:val="0"/>
                <w:numId w:val="15"/>
              </w:numPr>
              <w:rPr>
                <w:rFonts w:ascii="Arial" w:hAnsi="Arial" w:cs="Arial"/>
                <w:sz w:val="20"/>
                <w:szCs w:val="20"/>
                <w:lang w:val="en-GB"/>
              </w:rPr>
            </w:pPr>
            <w:r w:rsidRPr="007511CD">
              <w:rPr>
                <w:rFonts w:ascii="Arial" w:hAnsi="Arial" w:cs="Arial"/>
                <w:sz w:val="20"/>
                <w:szCs w:val="20"/>
              </w:rPr>
              <w:t xml:space="preserve">Stakeholder interviews and thematic mapping </w:t>
            </w:r>
            <w:proofErr w:type="gramStart"/>
            <w:r w:rsidRPr="007511CD">
              <w:rPr>
                <w:rFonts w:ascii="Arial" w:hAnsi="Arial" w:cs="Arial"/>
                <w:sz w:val="20"/>
                <w:szCs w:val="20"/>
              </w:rPr>
              <w:t>adds</w:t>
            </w:r>
            <w:proofErr w:type="gramEnd"/>
            <w:r w:rsidRPr="007511CD">
              <w:rPr>
                <w:rFonts w:ascii="Arial" w:hAnsi="Arial" w:cs="Arial"/>
                <w:sz w:val="20"/>
                <w:szCs w:val="20"/>
              </w:rPr>
              <w:t xml:space="preserve"> practical value for others facing equivalent challenges in developing countries.</w:t>
            </w:r>
          </w:p>
        </w:tc>
        <w:tc>
          <w:tcPr>
            <w:tcW w:w="1523" w:type="pct"/>
          </w:tcPr>
          <w:p w14:paraId="462A339C" w14:textId="77777777" w:rsidR="00F1171E" w:rsidRPr="007511CD" w:rsidRDefault="00F1171E" w:rsidP="007222C8">
            <w:pPr>
              <w:pStyle w:val="Heading2"/>
              <w:jc w:val="left"/>
              <w:rPr>
                <w:rFonts w:ascii="Arial" w:hAnsi="Arial" w:cs="Arial"/>
                <w:b w:val="0"/>
                <w:lang w:val="en-GB"/>
              </w:rPr>
            </w:pPr>
          </w:p>
        </w:tc>
      </w:tr>
      <w:tr w:rsidR="00F1171E" w:rsidRPr="007511CD" w14:paraId="0D8B5B2C" w14:textId="77777777" w:rsidTr="007222C8">
        <w:trPr>
          <w:trHeight w:val="1262"/>
        </w:trPr>
        <w:tc>
          <w:tcPr>
            <w:tcW w:w="1265" w:type="pct"/>
            <w:noWrap/>
          </w:tcPr>
          <w:p w14:paraId="21CBA5FE" w14:textId="77777777" w:rsidR="00F1171E" w:rsidRPr="007511CD" w:rsidRDefault="00F1171E" w:rsidP="007222C8">
            <w:pPr>
              <w:ind w:left="360"/>
              <w:rPr>
                <w:rFonts w:ascii="Arial" w:hAnsi="Arial" w:cs="Arial"/>
                <w:b/>
                <w:bCs/>
                <w:sz w:val="20"/>
                <w:szCs w:val="20"/>
                <w:lang w:val="en-GB"/>
              </w:rPr>
            </w:pPr>
            <w:r w:rsidRPr="007511CD">
              <w:rPr>
                <w:rFonts w:ascii="Arial" w:hAnsi="Arial" w:cs="Arial"/>
                <w:b/>
                <w:bCs/>
                <w:sz w:val="20"/>
                <w:szCs w:val="20"/>
                <w:lang w:val="en-GB"/>
              </w:rPr>
              <w:t>Is the title of the article suitable?</w:t>
            </w:r>
          </w:p>
          <w:p w14:paraId="1CABB61A" w14:textId="77777777" w:rsidR="00F1171E" w:rsidRPr="007511CD" w:rsidRDefault="00F1171E" w:rsidP="007222C8">
            <w:pPr>
              <w:ind w:left="360"/>
              <w:rPr>
                <w:rFonts w:ascii="Arial" w:hAnsi="Arial" w:cs="Arial"/>
                <w:b/>
                <w:bCs/>
                <w:sz w:val="20"/>
                <w:szCs w:val="20"/>
                <w:lang w:val="en-GB"/>
              </w:rPr>
            </w:pPr>
            <w:r w:rsidRPr="007511CD">
              <w:rPr>
                <w:rFonts w:ascii="Arial" w:hAnsi="Arial" w:cs="Arial"/>
                <w:b/>
                <w:bCs/>
                <w:sz w:val="20"/>
                <w:szCs w:val="20"/>
                <w:lang w:val="en-GB"/>
              </w:rPr>
              <w:t>(If not please suggest an alternative title)</w:t>
            </w:r>
          </w:p>
          <w:p w14:paraId="0275B919" w14:textId="77777777" w:rsidR="00F1171E" w:rsidRPr="007511CD" w:rsidRDefault="00F1171E" w:rsidP="007222C8">
            <w:pPr>
              <w:pStyle w:val="Heading2"/>
              <w:jc w:val="left"/>
              <w:rPr>
                <w:rFonts w:ascii="Arial" w:hAnsi="Arial" w:cs="Arial"/>
                <w:u w:val="single"/>
                <w:lang w:val="en-GB"/>
              </w:rPr>
            </w:pPr>
          </w:p>
        </w:tc>
        <w:tc>
          <w:tcPr>
            <w:tcW w:w="2212" w:type="pct"/>
          </w:tcPr>
          <w:p w14:paraId="063193BC" w14:textId="0E16AEA8" w:rsidR="0048345B" w:rsidRPr="007511CD" w:rsidRDefault="0048345B" w:rsidP="0048345B">
            <w:pPr>
              <w:rPr>
                <w:rFonts w:ascii="Arial" w:hAnsi="Arial" w:cs="Arial"/>
                <w:sz w:val="20"/>
                <w:szCs w:val="20"/>
                <w:lang w:val="en-IN"/>
              </w:rPr>
            </w:pPr>
            <w:r w:rsidRPr="007511CD">
              <w:rPr>
                <w:rFonts w:ascii="Arial" w:hAnsi="Arial" w:cs="Arial"/>
                <w:sz w:val="20"/>
                <w:szCs w:val="20"/>
                <w:lang w:val="en-IN"/>
              </w:rPr>
              <w:t>The title is suitable, clearly reflects the content, study location, and describes scope effectively. It has captured both the subject and the evaluative approach both which will help readers to understand easily.</w:t>
            </w:r>
          </w:p>
          <w:p w14:paraId="794AA9A7" w14:textId="77777777" w:rsidR="00F1171E" w:rsidRPr="007511CD" w:rsidRDefault="00F1171E" w:rsidP="0048345B">
            <w:pPr>
              <w:rPr>
                <w:rFonts w:ascii="Arial" w:hAnsi="Arial" w:cs="Arial"/>
                <w:b/>
                <w:bCs/>
                <w:sz w:val="20"/>
                <w:szCs w:val="20"/>
                <w:lang w:val="en-GB"/>
              </w:rPr>
            </w:pPr>
          </w:p>
        </w:tc>
        <w:tc>
          <w:tcPr>
            <w:tcW w:w="1523" w:type="pct"/>
          </w:tcPr>
          <w:p w14:paraId="405B6701" w14:textId="77777777" w:rsidR="00F1171E" w:rsidRPr="007511CD" w:rsidRDefault="00F1171E" w:rsidP="007222C8">
            <w:pPr>
              <w:pStyle w:val="Heading2"/>
              <w:jc w:val="left"/>
              <w:rPr>
                <w:rFonts w:ascii="Arial" w:hAnsi="Arial" w:cs="Arial"/>
                <w:b w:val="0"/>
                <w:lang w:val="en-GB"/>
              </w:rPr>
            </w:pPr>
          </w:p>
        </w:tc>
      </w:tr>
      <w:tr w:rsidR="00F1171E" w:rsidRPr="007511CD" w14:paraId="5604762A" w14:textId="77777777" w:rsidTr="007222C8">
        <w:trPr>
          <w:trHeight w:val="1262"/>
        </w:trPr>
        <w:tc>
          <w:tcPr>
            <w:tcW w:w="1265" w:type="pct"/>
            <w:noWrap/>
          </w:tcPr>
          <w:p w14:paraId="3635573D" w14:textId="77777777" w:rsidR="00F1171E" w:rsidRPr="007511CD" w:rsidRDefault="00F1171E" w:rsidP="007222C8">
            <w:pPr>
              <w:pStyle w:val="Heading2"/>
              <w:ind w:left="360"/>
              <w:jc w:val="left"/>
              <w:rPr>
                <w:rFonts w:ascii="Arial" w:hAnsi="Arial" w:cs="Arial"/>
                <w:lang w:val="en-GB"/>
              </w:rPr>
            </w:pPr>
            <w:r w:rsidRPr="007511CD">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511CD" w:rsidRDefault="00F1171E" w:rsidP="007222C8">
            <w:pPr>
              <w:pStyle w:val="Heading2"/>
              <w:jc w:val="left"/>
              <w:rPr>
                <w:rFonts w:ascii="Arial" w:hAnsi="Arial" w:cs="Arial"/>
                <w:u w:val="single"/>
                <w:lang w:val="en-GB"/>
              </w:rPr>
            </w:pPr>
          </w:p>
        </w:tc>
        <w:tc>
          <w:tcPr>
            <w:tcW w:w="2212" w:type="pct"/>
          </w:tcPr>
          <w:p w14:paraId="24361498" w14:textId="77777777" w:rsidR="0048345B" w:rsidRPr="007511CD" w:rsidRDefault="0048345B" w:rsidP="0048345B">
            <w:pPr>
              <w:rPr>
                <w:rFonts w:ascii="Arial" w:hAnsi="Arial" w:cs="Arial"/>
                <w:sz w:val="20"/>
                <w:szCs w:val="20"/>
                <w:lang w:val="en-IN"/>
              </w:rPr>
            </w:pPr>
            <w:r w:rsidRPr="007511CD">
              <w:rPr>
                <w:rFonts w:ascii="Arial" w:hAnsi="Arial" w:cs="Arial"/>
                <w:sz w:val="20"/>
                <w:szCs w:val="20"/>
                <w:lang w:val="en-IN"/>
              </w:rPr>
              <w:t>The abstract effectively summarizes the context, scope, and principal findings, highlighting quantitative recovery rates, policy deficits, and projected industry risks.</w:t>
            </w:r>
          </w:p>
          <w:p w14:paraId="0D651F3E" w14:textId="7656DA51" w:rsidR="0048345B" w:rsidRPr="007511CD" w:rsidRDefault="0048345B" w:rsidP="0048345B">
            <w:pPr>
              <w:rPr>
                <w:rFonts w:ascii="Arial" w:hAnsi="Arial" w:cs="Arial"/>
                <w:sz w:val="20"/>
                <w:szCs w:val="20"/>
                <w:lang w:val="en-IN"/>
              </w:rPr>
            </w:pPr>
            <w:r w:rsidRPr="007511CD">
              <w:rPr>
                <w:rFonts w:ascii="Arial" w:hAnsi="Arial" w:cs="Arial"/>
                <w:sz w:val="20"/>
                <w:szCs w:val="20"/>
                <w:lang w:val="en-IN"/>
              </w:rPr>
              <w:t xml:space="preserve">The methodological approach was clearly mentioned and the main barriers/ difficulties were identified correctly. However, </w:t>
            </w:r>
            <w:r w:rsidR="00F13563" w:rsidRPr="007511CD">
              <w:rPr>
                <w:rFonts w:ascii="Arial" w:hAnsi="Arial" w:cs="Arial"/>
                <w:sz w:val="20"/>
                <w:szCs w:val="20"/>
                <w:lang w:val="en-IN"/>
              </w:rPr>
              <w:t xml:space="preserve">more focus should be given on the fact that </w:t>
            </w:r>
            <w:r w:rsidRPr="007511CD">
              <w:rPr>
                <w:rFonts w:ascii="Arial" w:hAnsi="Arial" w:cs="Arial"/>
                <w:sz w:val="20"/>
                <w:szCs w:val="20"/>
                <w:lang w:val="en-IN"/>
              </w:rPr>
              <w:t xml:space="preserve">stakeholder engagement </w:t>
            </w:r>
            <w:r w:rsidR="00F13563" w:rsidRPr="007511CD">
              <w:rPr>
                <w:rFonts w:ascii="Arial" w:hAnsi="Arial" w:cs="Arial"/>
                <w:sz w:val="20"/>
                <w:szCs w:val="20"/>
                <w:lang w:val="en-IN"/>
              </w:rPr>
              <w:t xml:space="preserve">actually </w:t>
            </w:r>
            <w:r w:rsidRPr="007511CD">
              <w:rPr>
                <w:rFonts w:ascii="Arial" w:hAnsi="Arial" w:cs="Arial"/>
                <w:sz w:val="20"/>
                <w:szCs w:val="20"/>
                <w:lang w:val="en-IN"/>
              </w:rPr>
              <w:t xml:space="preserve">forms the core of the primary research, and may </w:t>
            </w:r>
            <w:r w:rsidR="00F13563" w:rsidRPr="007511CD">
              <w:rPr>
                <w:rFonts w:ascii="Arial" w:hAnsi="Arial" w:cs="Arial"/>
                <w:sz w:val="20"/>
                <w:szCs w:val="20"/>
                <w:lang w:val="en-IN"/>
              </w:rPr>
              <w:t xml:space="preserve">help in getting </w:t>
            </w:r>
            <w:r w:rsidRPr="007511CD">
              <w:rPr>
                <w:rFonts w:ascii="Arial" w:hAnsi="Arial" w:cs="Arial"/>
                <w:sz w:val="20"/>
                <w:szCs w:val="20"/>
                <w:lang w:val="en-IN"/>
              </w:rPr>
              <w:t xml:space="preserve">practical recommendations </w:t>
            </w:r>
            <w:r w:rsidR="00F13563" w:rsidRPr="007511CD">
              <w:rPr>
                <w:rFonts w:ascii="Arial" w:hAnsi="Arial" w:cs="Arial"/>
                <w:sz w:val="20"/>
                <w:szCs w:val="20"/>
                <w:lang w:val="en-IN"/>
              </w:rPr>
              <w:t>and desired</w:t>
            </w:r>
            <w:r w:rsidRPr="007511CD">
              <w:rPr>
                <w:rFonts w:ascii="Arial" w:hAnsi="Arial" w:cs="Arial"/>
                <w:sz w:val="20"/>
                <w:szCs w:val="20"/>
                <w:lang w:val="en-IN"/>
              </w:rPr>
              <w:t xml:space="preserve"> impacts.</w:t>
            </w:r>
          </w:p>
          <w:p w14:paraId="7B6C5155" w14:textId="77777777" w:rsidR="0048345B" w:rsidRPr="007511CD" w:rsidRDefault="0048345B" w:rsidP="00F13563">
            <w:pPr>
              <w:rPr>
                <w:rFonts w:ascii="Arial" w:hAnsi="Arial" w:cs="Arial"/>
                <w:b/>
                <w:bCs/>
                <w:sz w:val="20"/>
                <w:szCs w:val="20"/>
                <w:lang w:val="en-IN"/>
              </w:rPr>
            </w:pPr>
            <w:r w:rsidRPr="007511CD">
              <w:rPr>
                <w:rFonts w:ascii="Arial" w:hAnsi="Arial" w:cs="Arial"/>
                <w:b/>
                <w:bCs/>
                <w:sz w:val="20"/>
                <w:szCs w:val="20"/>
                <w:lang w:val="en-IN"/>
              </w:rPr>
              <w:t>Suggestions:</w:t>
            </w:r>
          </w:p>
          <w:p w14:paraId="0579127C" w14:textId="61458C61" w:rsidR="0048345B" w:rsidRPr="007511CD" w:rsidRDefault="00F13563" w:rsidP="00F13563">
            <w:pPr>
              <w:pStyle w:val="ListParagraph"/>
              <w:numPr>
                <w:ilvl w:val="0"/>
                <w:numId w:val="12"/>
              </w:numPr>
              <w:rPr>
                <w:rFonts w:ascii="Arial" w:hAnsi="Arial" w:cs="Arial"/>
                <w:sz w:val="20"/>
                <w:szCs w:val="20"/>
                <w:lang w:val="en-IN"/>
              </w:rPr>
            </w:pPr>
            <w:r w:rsidRPr="007511CD">
              <w:rPr>
                <w:rFonts w:ascii="Arial" w:hAnsi="Arial" w:cs="Arial"/>
                <w:sz w:val="20"/>
                <w:szCs w:val="20"/>
                <w:lang w:val="en-IN"/>
              </w:rPr>
              <w:t>Author is expected to explicitly</w:t>
            </w:r>
            <w:r w:rsidR="0048345B" w:rsidRPr="007511CD">
              <w:rPr>
                <w:rFonts w:ascii="Arial" w:hAnsi="Arial" w:cs="Arial"/>
                <w:sz w:val="20"/>
                <w:szCs w:val="20"/>
                <w:lang w:val="en-IN"/>
              </w:rPr>
              <w:t xml:space="preserve"> mention stakeholder interviews and the value </w:t>
            </w:r>
            <w:r w:rsidRPr="007511CD">
              <w:rPr>
                <w:rFonts w:ascii="Arial" w:hAnsi="Arial" w:cs="Arial"/>
                <w:sz w:val="20"/>
                <w:szCs w:val="20"/>
                <w:lang w:val="en-IN"/>
              </w:rPr>
              <w:t xml:space="preserve">of the </w:t>
            </w:r>
            <w:r w:rsidR="0048345B" w:rsidRPr="007511CD">
              <w:rPr>
                <w:rFonts w:ascii="Arial" w:hAnsi="Arial" w:cs="Arial"/>
                <w:sz w:val="20"/>
                <w:szCs w:val="20"/>
                <w:lang w:val="en-IN"/>
              </w:rPr>
              <w:t>perspectives provide</w:t>
            </w:r>
            <w:r w:rsidRPr="007511CD">
              <w:rPr>
                <w:rFonts w:ascii="Arial" w:hAnsi="Arial" w:cs="Arial"/>
                <w:sz w:val="20"/>
                <w:szCs w:val="20"/>
                <w:lang w:val="en-IN"/>
              </w:rPr>
              <w:t>d</w:t>
            </w:r>
            <w:r w:rsidR="0048345B" w:rsidRPr="007511CD">
              <w:rPr>
                <w:rFonts w:ascii="Arial" w:hAnsi="Arial" w:cs="Arial"/>
                <w:sz w:val="20"/>
                <w:szCs w:val="20"/>
                <w:lang w:val="en-IN"/>
              </w:rPr>
              <w:t>.</w:t>
            </w:r>
          </w:p>
          <w:p w14:paraId="10C6C20B" w14:textId="47F1BFB2" w:rsidR="0048345B" w:rsidRPr="007511CD" w:rsidRDefault="00F13563" w:rsidP="0048345B">
            <w:pPr>
              <w:numPr>
                <w:ilvl w:val="0"/>
                <w:numId w:val="12"/>
              </w:numPr>
              <w:rPr>
                <w:rFonts w:ascii="Arial" w:hAnsi="Arial" w:cs="Arial"/>
                <w:sz w:val="20"/>
                <w:szCs w:val="20"/>
                <w:lang w:val="en-IN"/>
              </w:rPr>
            </w:pPr>
            <w:r w:rsidRPr="007511CD">
              <w:rPr>
                <w:rFonts w:ascii="Arial" w:hAnsi="Arial" w:cs="Arial"/>
                <w:sz w:val="20"/>
                <w:szCs w:val="20"/>
                <w:lang w:val="en-IN"/>
              </w:rPr>
              <w:t xml:space="preserve">Also, any </w:t>
            </w:r>
            <w:r w:rsidR="0048345B" w:rsidRPr="007511CD">
              <w:rPr>
                <w:rFonts w:ascii="Arial" w:hAnsi="Arial" w:cs="Arial"/>
                <w:sz w:val="20"/>
                <w:szCs w:val="20"/>
                <w:lang w:val="en-IN"/>
              </w:rPr>
              <w:t>note a</w:t>
            </w:r>
            <w:r w:rsidRPr="007511CD">
              <w:rPr>
                <w:rFonts w:ascii="Arial" w:hAnsi="Arial" w:cs="Arial"/>
                <w:sz w:val="20"/>
                <w:szCs w:val="20"/>
                <w:lang w:val="en-IN"/>
              </w:rPr>
              <w:t>bout</w:t>
            </w:r>
            <w:r w:rsidR="0048345B" w:rsidRPr="007511CD">
              <w:rPr>
                <w:rFonts w:ascii="Arial" w:hAnsi="Arial" w:cs="Arial"/>
                <w:sz w:val="20"/>
                <w:szCs w:val="20"/>
                <w:lang w:val="en-IN"/>
              </w:rPr>
              <w:t xml:space="preserve"> actionable recommendations or models proposed by the study</w:t>
            </w:r>
            <w:r w:rsidRPr="007511CD">
              <w:rPr>
                <w:rFonts w:ascii="Arial" w:hAnsi="Arial" w:cs="Arial"/>
                <w:sz w:val="20"/>
                <w:szCs w:val="20"/>
                <w:lang w:val="en-IN"/>
              </w:rPr>
              <w:t xml:space="preserve"> will be effective</w:t>
            </w:r>
            <w:r w:rsidR="0048345B" w:rsidRPr="007511CD">
              <w:rPr>
                <w:rFonts w:ascii="Arial" w:hAnsi="Arial" w:cs="Arial"/>
                <w:sz w:val="20"/>
                <w:szCs w:val="20"/>
                <w:lang w:val="en-IN"/>
              </w:rPr>
              <w:t>.</w:t>
            </w:r>
          </w:p>
          <w:p w14:paraId="0FB7E83A" w14:textId="77777777" w:rsidR="00F1171E" w:rsidRPr="007511CD" w:rsidRDefault="00F1171E" w:rsidP="007222C8">
            <w:pPr>
              <w:ind w:left="360"/>
              <w:rPr>
                <w:rFonts w:ascii="Arial" w:hAnsi="Arial" w:cs="Arial"/>
                <w:sz w:val="20"/>
                <w:szCs w:val="20"/>
                <w:lang w:val="en-GB"/>
              </w:rPr>
            </w:pPr>
          </w:p>
        </w:tc>
        <w:tc>
          <w:tcPr>
            <w:tcW w:w="1523" w:type="pct"/>
          </w:tcPr>
          <w:p w14:paraId="1D54B730" w14:textId="77777777" w:rsidR="00F1171E" w:rsidRPr="007511CD" w:rsidRDefault="00F1171E" w:rsidP="007222C8">
            <w:pPr>
              <w:pStyle w:val="Heading2"/>
              <w:jc w:val="left"/>
              <w:rPr>
                <w:rFonts w:ascii="Arial" w:hAnsi="Arial" w:cs="Arial"/>
                <w:b w:val="0"/>
                <w:lang w:val="en-GB"/>
              </w:rPr>
            </w:pPr>
          </w:p>
        </w:tc>
      </w:tr>
      <w:tr w:rsidR="00F1171E" w:rsidRPr="007511CD" w14:paraId="2F579F54" w14:textId="77777777" w:rsidTr="007222C8">
        <w:trPr>
          <w:trHeight w:val="859"/>
        </w:trPr>
        <w:tc>
          <w:tcPr>
            <w:tcW w:w="1265" w:type="pct"/>
            <w:noWrap/>
          </w:tcPr>
          <w:p w14:paraId="04361F46" w14:textId="368783AB" w:rsidR="00F1171E" w:rsidRPr="007511CD" w:rsidRDefault="00DC6FED" w:rsidP="007222C8">
            <w:pPr>
              <w:ind w:left="360"/>
              <w:rPr>
                <w:rFonts w:ascii="Arial" w:hAnsi="Arial" w:cs="Arial"/>
                <w:b/>
                <w:bCs/>
                <w:sz w:val="20"/>
                <w:szCs w:val="20"/>
                <w:u w:val="single"/>
                <w:lang w:val="en-GB"/>
              </w:rPr>
            </w:pPr>
            <w:r w:rsidRPr="007511CD">
              <w:rPr>
                <w:rFonts w:ascii="Arial" w:hAnsi="Arial" w:cs="Arial"/>
                <w:b/>
                <w:bCs/>
                <w:sz w:val="20"/>
                <w:szCs w:val="20"/>
                <w:lang w:val="en-GB"/>
              </w:rPr>
              <w:t xml:space="preserve">Is the manuscript scientifically, correct? Please write here. </w:t>
            </w:r>
          </w:p>
        </w:tc>
        <w:tc>
          <w:tcPr>
            <w:tcW w:w="2212" w:type="pct"/>
          </w:tcPr>
          <w:p w14:paraId="23C5D2F6" w14:textId="4BAFAB57" w:rsidR="00F13563" w:rsidRPr="007511CD" w:rsidRDefault="00F13563" w:rsidP="0089676A">
            <w:pPr>
              <w:pStyle w:val="ListParagraph"/>
              <w:numPr>
                <w:ilvl w:val="0"/>
                <w:numId w:val="16"/>
              </w:numPr>
              <w:rPr>
                <w:rFonts w:ascii="Arial" w:hAnsi="Arial" w:cs="Arial"/>
                <w:sz w:val="20"/>
                <w:szCs w:val="20"/>
                <w:lang w:val="en-IN"/>
              </w:rPr>
            </w:pPr>
            <w:r w:rsidRPr="007511CD">
              <w:rPr>
                <w:rFonts w:ascii="Arial" w:hAnsi="Arial" w:cs="Arial"/>
                <w:sz w:val="20"/>
                <w:szCs w:val="20"/>
                <w:lang w:val="en-IN"/>
              </w:rPr>
              <w:t xml:space="preserve">The manuscript is scientifically sound, </w:t>
            </w:r>
            <w:proofErr w:type="spellStart"/>
            <w:r w:rsidRPr="007511CD">
              <w:rPr>
                <w:rFonts w:ascii="Arial" w:hAnsi="Arial" w:cs="Arial"/>
                <w:sz w:val="20"/>
                <w:szCs w:val="20"/>
                <w:lang w:val="en-IN"/>
              </w:rPr>
              <w:t>contectualization</w:t>
            </w:r>
            <w:proofErr w:type="spellEnd"/>
            <w:r w:rsidRPr="007511CD">
              <w:rPr>
                <w:rFonts w:ascii="Arial" w:hAnsi="Arial" w:cs="Arial"/>
                <w:sz w:val="20"/>
                <w:szCs w:val="20"/>
                <w:lang w:val="en-IN"/>
              </w:rPr>
              <w:t xml:space="preserve"> of local challenges within established frameworks is appropriate. A comparative global data and solid qualitative research methodologies makes the chapter more valuable.</w:t>
            </w:r>
          </w:p>
          <w:p w14:paraId="2CD86DC2" w14:textId="5CCD64BB" w:rsidR="00F13563" w:rsidRPr="007511CD" w:rsidRDefault="00F13563" w:rsidP="0089676A">
            <w:pPr>
              <w:pStyle w:val="ListParagraph"/>
              <w:numPr>
                <w:ilvl w:val="0"/>
                <w:numId w:val="16"/>
              </w:numPr>
              <w:rPr>
                <w:rFonts w:ascii="Arial" w:hAnsi="Arial" w:cs="Arial"/>
                <w:sz w:val="20"/>
                <w:szCs w:val="20"/>
                <w:lang w:val="en-IN"/>
              </w:rPr>
            </w:pPr>
            <w:r w:rsidRPr="007511CD">
              <w:rPr>
                <w:rFonts w:ascii="Arial" w:hAnsi="Arial" w:cs="Arial"/>
                <w:sz w:val="20"/>
                <w:szCs w:val="20"/>
                <w:lang w:val="en-IN"/>
              </w:rPr>
              <w:t xml:space="preserve">The literature review seems much comprehensive while the survey and thematic analysis are well described and justified. </w:t>
            </w:r>
          </w:p>
          <w:p w14:paraId="672FCBE2" w14:textId="448D6C91" w:rsidR="00F13563" w:rsidRPr="007511CD" w:rsidRDefault="00F13563" w:rsidP="0089676A">
            <w:pPr>
              <w:pStyle w:val="ListParagraph"/>
              <w:numPr>
                <w:ilvl w:val="0"/>
                <w:numId w:val="16"/>
              </w:numPr>
              <w:rPr>
                <w:rFonts w:ascii="Arial" w:hAnsi="Arial" w:cs="Arial"/>
                <w:sz w:val="20"/>
                <w:szCs w:val="20"/>
                <w:lang w:val="en-IN"/>
              </w:rPr>
            </w:pPr>
            <w:r w:rsidRPr="007511CD">
              <w:rPr>
                <w:rFonts w:ascii="Arial" w:hAnsi="Arial" w:cs="Arial"/>
                <w:sz w:val="20"/>
                <w:szCs w:val="20"/>
                <w:lang w:val="en-IN"/>
              </w:rPr>
              <w:t xml:space="preserve">The conclusions are very much relevant to the findings. </w:t>
            </w:r>
          </w:p>
          <w:p w14:paraId="5EB5D1F7" w14:textId="76A9A108" w:rsidR="00F13563" w:rsidRPr="007511CD" w:rsidRDefault="00F13563" w:rsidP="00F13563">
            <w:pPr>
              <w:rPr>
                <w:rFonts w:ascii="Arial" w:hAnsi="Arial" w:cs="Arial"/>
                <w:sz w:val="20"/>
                <w:szCs w:val="20"/>
                <w:lang w:val="en-IN"/>
              </w:rPr>
            </w:pPr>
            <w:r w:rsidRPr="007511CD">
              <w:rPr>
                <w:rFonts w:ascii="Arial" w:hAnsi="Arial" w:cs="Arial"/>
                <w:sz w:val="20"/>
                <w:szCs w:val="20"/>
                <w:lang w:val="en-IN"/>
              </w:rPr>
              <w:t>However, author should</w:t>
            </w:r>
            <w:r w:rsidR="00BE3A7B" w:rsidRPr="007511CD">
              <w:rPr>
                <w:rFonts w:ascii="Arial" w:hAnsi="Arial" w:cs="Arial"/>
                <w:sz w:val="20"/>
                <w:szCs w:val="20"/>
                <w:lang w:val="en-IN"/>
              </w:rPr>
              <w:t xml:space="preserve"> keep in mind</w:t>
            </w:r>
            <w:r w:rsidRPr="007511CD">
              <w:rPr>
                <w:rFonts w:ascii="Arial" w:hAnsi="Arial" w:cs="Arial"/>
                <w:sz w:val="20"/>
                <w:szCs w:val="20"/>
                <w:lang w:val="en-IN"/>
              </w:rPr>
              <w:t xml:space="preserve"> the fact that the primary data </w:t>
            </w:r>
            <w:r w:rsidR="00BE3A7B" w:rsidRPr="007511CD">
              <w:rPr>
                <w:rFonts w:ascii="Arial" w:hAnsi="Arial" w:cs="Arial"/>
                <w:sz w:val="20"/>
                <w:szCs w:val="20"/>
                <w:lang w:val="en-IN"/>
              </w:rPr>
              <w:t xml:space="preserve">mentioned </w:t>
            </w:r>
            <w:r w:rsidRPr="007511CD">
              <w:rPr>
                <w:rFonts w:ascii="Arial" w:hAnsi="Arial" w:cs="Arial"/>
                <w:sz w:val="20"/>
                <w:szCs w:val="20"/>
                <w:lang w:val="en-IN"/>
              </w:rPr>
              <w:t>are qualitative and rel</w:t>
            </w:r>
            <w:r w:rsidR="00BE3A7B" w:rsidRPr="007511CD">
              <w:rPr>
                <w:rFonts w:ascii="Arial" w:hAnsi="Arial" w:cs="Arial"/>
                <w:sz w:val="20"/>
                <w:szCs w:val="20"/>
                <w:lang w:val="en-IN"/>
              </w:rPr>
              <w:t>y majorly</w:t>
            </w:r>
            <w:r w:rsidRPr="007511CD">
              <w:rPr>
                <w:rFonts w:ascii="Arial" w:hAnsi="Arial" w:cs="Arial"/>
                <w:sz w:val="20"/>
                <w:szCs w:val="20"/>
                <w:lang w:val="en-IN"/>
              </w:rPr>
              <w:t xml:space="preserve"> on subjective reporting, so generalizations</w:t>
            </w:r>
            <w:r w:rsidR="00BE3A7B" w:rsidRPr="007511CD">
              <w:rPr>
                <w:rFonts w:ascii="Arial" w:hAnsi="Arial" w:cs="Arial"/>
                <w:sz w:val="20"/>
                <w:szCs w:val="20"/>
                <w:lang w:val="en-IN"/>
              </w:rPr>
              <w:t xml:space="preserve"> must be done carefully</w:t>
            </w:r>
            <w:r w:rsidRPr="007511CD">
              <w:rPr>
                <w:rFonts w:ascii="Arial" w:hAnsi="Arial" w:cs="Arial"/>
                <w:sz w:val="20"/>
                <w:szCs w:val="20"/>
                <w:lang w:val="en-IN"/>
              </w:rPr>
              <w:t>.</w:t>
            </w:r>
          </w:p>
          <w:p w14:paraId="2B5A7721" w14:textId="77777777" w:rsidR="00F1171E" w:rsidRPr="007511CD"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7511CD" w:rsidRDefault="00F1171E" w:rsidP="007222C8">
            <w:pPr>
              <w:pStyle w:val="Heading2"/>
              <w:jc w:val="left"/>
              <w:rPr>
                <w:rFonts w:ascii="Arial" w:hAnsi="Arial" w:cs="Arial"/>
                <w:b w:val="0"/>
                <w:lang w:val="en-GB"/>
              </w:rPr>
            </w:pPr>
          </w:p>
        </w:tc>
      </w:tr>
      <w:tr w:rsidR="00F1171E" w:rsidRPr="007511CD" w14:paraId="73739464" w14:textId="77777777" w:rsidTr="007222C8">
        <w:trPr>
          <w:trHeight w:val="703"/>
        </w:trPr>
        <w:tc>
          <w:tcPr>
            <w:tcW w:w="1265" w:type="pct"/>
            <w:noWrap/>
          </w:tcPr>
          <w:p w14:paraId="09C25322" w14:textId="77777777" w:rsidR="00F1171E" w:rsidRPr="007511CD" w:rsidRDefault="00F1171E" w:rsidP="007222C8">
            <w:pPr>
              <w:ind w:left="360"/>
              <w:rPr>
                <w:rFonts w:ascii="Arial" w:hAnsi="Arial" w:cs="Arial"/>
                <w:b/>
                <w:bCs/>
                <w:sz w:val="20"/>
                <w:szCs w:val="20"/>
                <w:lang w:val="en-GB"/>
              </w:rPr>
            </w:pPr>
            <w:r w:rsidRPr="007511CD">
              <w:rPr>
                <w:rFonts w:ascii="Arial" w:hAnsi="Arial" w:cs="Arial"/>
                <w:b/>
                <w:bCs/>
                <w:sz w:val="20"/>
                <w:szCs w:val="20"/>
                <w:lang w:val="en-GB"/>
              </w:rPr>
              <w:lastRenderedPageBreak/>
              <w:t>Are the references sufficient and recent? If you have suggestions of additional references, please mention them in the review form.</w:t>
            </w:r>
          </w:p>
          <w:p w14:paraId="7EFC02A2" w14:textId="77777777" w:rsidR="00F1171E" w:rsidRPr="007511CD" w:rsidRDefault="00F1171E" w:rsidP="007222C8">
            <w:pPr>
              <w:ind w:left="360"/>
              <w:rPr>
                <w:rFonts w:ascii="Arial" w:hAnsi="Arial" w:cs="Arial"/>
                <w:b/>
                <w:bCs/>
                <w:sz w:val="20"/>
                <w:szCs w:val="20"/>
                <w:u w:val="single"/>
                <w:lang w:val="en-GB"/>
              </w:rPr>
            </w:pPr>
            <w:r w:rsidRPr="007511CD">
              <w:rPr>
                <w:rFonts w:ascii="Arial" w:hAnsi="Arial" w:cs="Arial"/>
                <w:b/>
                <w:bCs/>
                <w:sz w:val="20"/>
                <w:szCs w:val="20"/>
                <w:u w:val="single"/>
                <w:lang w:val="en-GB"/>
              </w:rPr>
              <w:t>-</w:t>
            </w:r>
          </w:p>
        </w:tc>
        <w:tc>
          <w:tcPr>
            <w:tcW w:w="2212" w:type="pct"/>
          </w:tcPr>
          <w:p w14:paraId="66A00A68" w14:textId="77777777" w:rsidR="00BE3A7B" w:rsidRPr="007511CD" w:rsidRDefault="00BE3A7B" w:rsidP="00BE3A7B">
            <w:pPr>
              <w:rPr>
                <w:rFonts w:ascii="Arial" w:hAnsi="Arial" w:cs="Arial"/>
                <w:sz w:val="20"/>
                <w:szCs w:val="20"/>
                <w:lang w:val="en-IN"/>
              </w:rPr>
            </w:pPr>
            <w:r w:rsidRPr="007511CD">
              <w:rPr>
                <w:rFonts w:ascii="Arial" w:hAnsi="Arial" w:cs="Arial"/>
                <w:sz w:val="20"/>
                <w:szCs w:val="20"/>
                <w:lang w:val="en-IN"/>
              </w:rPr>
              <w:t xml:space="preserve">The reference list is strong and recent sources from 2021 to 2024 are </w:t>
            </w:r>
            <w:proofErr w:type="spellStart"/>
            <w:r w:rsidRPr="007511CD">
              <w:rPr>
                <w:rFonts w:ascii="Arial" w:hAnsi="Arial" w:cs="Arial"/>
                <w:sz w:val="20"/>
                <w:szCs w:val="20"/>
                <w:lang w:val="en-IN"/>
              </w:rPr>
              <w:t>comibedto</w:t>
            </w:r>
            <w:proofErr w:type="spellEnd"/>
            <w:r w:rsidRPr="007511CD">
              <w:rPr>
                <w:rFonts w:ascii="Arial" w:hAnsi="Arial" w:cs="Arial"/>
                <w:sz w:val="20"/>
                <w:szCs w:val="20"/>
                <w:lang w:val="en-IN"/>
              </w:rPr>
              <w:t xml:space="preserve"> gather foundational literature and official reports. </w:t>
            </w:r>
          </w:p>
          <w:p w14:paraId="035964C8" w14:textId="5EB9D1CA" w:rsidR="00BE3A7B" w:rsidRPr="007511CD" w:rsidRDefault="00BE3A7B" w:rsidP="00BE3A7B">
            <w:pPr>
              <w:rPr>
                <w:rFonts w:ascii="Arial" w:hAnsi="Arial" w:cs="Arial"/>
                <w:sz w:val="20"/>
                <w:szCs w:val="20"/>
                <w:lang w:val="en-IN"/>
              </w:rPr>
            </w:pPr>
            <w:r w:rsidRPr="007511CD">
              <w:rPr>
                <w:rFonts w:ascii="Arial" w:hAnsi="Arial" w:cs="Arial"/>
                <w:sz w:val="20"/>
                <w:szCs w:val="20"/>
                <w:lang w:val="en-IN"/>
              </w:rPr>
              <w:t>Additional references which can be included are:</w:t>
            </w:r>
          </w:p>
          <w:p w14:paraId="177BFEF0" w14:textId="46E5E4E0" w:rsidR="00BE3A7B" w:rsidRPr="007511CD" w:rsidRDefault="00BE3A7B" w:rsidP="00BE3A7B">
            <w:pPr>
              <w:pStyle w:val="ListParagraph"/>
              <w:numPr>
                <w:ilvl w:val="0"/>
                <w:numId w:val="13"/>
              </w:numPr>
              <w:rPr>
                <w:rFonts w:ascii="Arial" w:hAnsi="Arial" w:cs="Arial"/>
                <w:sz w:val="20"/>
                <w:szCs w:val="20"/>
                <w:lang w:val="en-IN"/>
              </w:rPr>
            </w:pPr>
            <w:r w:rsidRPr="007511CD">
              <w:rPr>
                <w:rFonts w:ascii="Arial" w:hAnsi="Arial" w:cs="Arial"/>
                <w:sz w:val="20"/>
                <w:szCs w:val="20"/>
                <w:lang w:val="en-IN"/>
              </w:rPr>
              <w:t>Comparative studies from other African and developing economies for broadening the context.</w:t>
            </w:r>
          </w:p>
          <w:p w14:paraId="0AEFEC19" w14:textId="5F6B4D70" w:rsidR="00BE3A7B" w:rsidRPr="007511CD" w:rsidRDefault="00BE3A7B" w:rsidP="00BE3A7B">
            <w:pPr>
              <w:pStyle w:val="ListParagraph"/>
              <w:numPr>
                <w:ilvl w:val="0"/>
                <w:numId w:val="13"/>
              </w:numPr>
              <w:rPr>
                <w:rFonts w:ascii="Arial" w:hAnsi="Arial" w:cs="Arial"/>
                <w:sz w:val="20"/>
                <w:szCs w:val="20"/>
                <w:lang w:val="en-IN"/>
              </w:rPr>
            </w:pPr>
            <w:r w:rsidRPr="007511CD">
              <w:rPr>
                <w:rFonts w:ascii="Arial" w:hAnsi="Arial" w:cs="Arial"/>
                <w:sz w:val="20"/>
                <w:szCs w:val="20"/>
                <w:lang w:val="en-IN"/>
              </w:rPr>
              <w:t>Ellen MacArthur Foundation and UN Environment Programme can be used for more relevant global circular economy reports.</w:t>
            </w:r>
          </w:p>
          <w:p w14:paraId="24FE0567" w14:textId="77777777" w:rsidR="00F1171E" w:rsidRPr="007511CD"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511CD" w:rsidRDefault="00F1171E" w:rsidP="007222C8">
            <w:pPr>
              <w:pStyle w:val="Heading2"/>
              <w:jc w:val="left"/>
              <w:rPr>
                <w:rFonts w:ascii="Arial" w:hAnsi="Arial" w:cs="Arial"/>
                <w:b w:val="0"/>
                <w:lang w:val="en-GB"/>
              </w:rPr>
            </w:pPr>
          </w:p>
        </w:tc>
      </w:tr>
      <w:tr w:rsidR="00F1171E" w:rsidRPr="007511CD" w14:paraId="73CC4A50" w14:textId="77777777" w:rsidTr="007222C8">
        <w:trPr>
          <w:trHeight w:val="386"/>
        </w:trPr>
        <w:tc>
          <w:tcPr>
            <w:tcW w:w="1265" w:type="pct"/>
            <w:noWrap/>
          </w:tcPr>
          <w:p w14:paraId="029CE8D0" w14:textId="77777777" w:rsidR="00F1171E" w:rsidRPr="007511CD" w:rsidRDefault="00F1171E" w:rsidP="007222C8">
            <w:pPr>
              <w:pStyle w:val="Heading2"/>
              <w:jc w:val="left"/>
              <w:rPr>
                <w:rFonts w:ascii="Arial" w:hAnsi="Arial" w:cs="Arial"/>
                <w:b w:val="0"/>
                <w:lang w:val="en-GB"/>
              </w:rPr>
            </w:pPr>
          </w:p>
          <w:p w14:paraId="589C16C7" w14:textId="77777777" w:rsidR="00F1171E" w:rsidRPr="007511CD" w:rsidRDefault="00F1171E" w:rsidP="007222C8">
            <w:pPr>
              <w:pStyle w:val="Heading2"/>
              <w:ind w:left="360"/>
              <w:jc w:val="left"/>
              <w:rPr>
                <w:rFonts w:ascii="Arial" w:hAnsi="Arial" w:cs="Arial"/>
                <w:bCs w:val="0"/>
                <w:lang w:val="en-GB"/>
              </w:rPr>
            </w:pPr>
            <w:r w:rsidRPr="007511CD">
              <w:rPr>
                <w:rFonts w:ascii="Arial" w:hAnsi="Arial" w:cs="Arial"/>
                <w:bCs w:val="0"/>
                <w:lang w:val="en-GB"/>
              </w:rPr>
              <w:t>Is the language/English quality of the article suitable for scholarly communications?</w:t>
            </w:r>
          </w:p>
          <w:p w14:paraId="7722B85E" w14:textId="77777777" w:rsidR="00F1171E" w:rsidRPr="007511CD" w:rsidRDefault="00F1171E" w:rsidP="007222C8">
            <w:pPr>
              <w:rPr>
                <w:rFonts w:ascii="Arial" w:hAnsi="Arial" w:cs="Arial"/>
                <w:sz w:val="20"/>
                <w:szCs w:val="20"/>
                <w:lang w:val="en-GB"/>
              </w:rPr>
            </w:pPr>
          </w:p>
        </w:tc>
        <w:tc>
          <w:tcPr>
            <w:tcW w:w="2212" w:type="pct"/>
          </w:tcPr>
          <w:p w14:paraId="0A07EA75" w14:textId="77777777" w:rsidR="00F1171E" w:rsidRPr="007511CD" w:rsidRDefault="00F1171E" w:rsidP="007222C8">
            <w:pPr>
              <w:rPr>
                <w:rFonts w:ascii="Arial" w:hAnsi="Arial" w:cs="Arial"/>
                <w:sz w:val="20"/>
                <w:szCs w:val="20"/>
                <w:lang w:val="en-GB"/>
              </w:rPr>
            </w:pPr>
          </w:p>
          <w:p w14:paraId="7105E377" w14:textId="77777777" w:rsidR="0089676A" w:rsidRPr="007511CD" w:rsidRDefault="0089676A" w:rsidP="0089676A">
            <w:pPr>
              <w:pStyle w:val="ListParagraph"/>
              <w:numPr>
                <w:ilvl w:val="0"/>
                <w:numId w:val="17"/>
              </w:numPr>
              <w:rPr>
                <w:rFonts w:ascii="Arial" w:hAnsi="Arial" w:cs="Arial"/>
                <w:sz w:val="20"/>
                <w:szCs w:val="20"/>
                <w:lang w:val="en-GB"/>
              </w:rPr>
            </w:pPr>
            <w:r w:rsidRPr="007511CD">
              <w:rPr>
                <w:rFonts w:ascii="Arial" w:hAnsi="Arial" w:cs="Arial"/>
                <w:sz w:val="20"/>
                <w:szCs w:val="20"/>
              </w:rPr>
              <w:t xml:space="preserve">The language used by the author(s) is of a good scholarly standard with writing that is clear, formal, and mostly free from grammatical or typographical errors. </w:t>
            </w:r>
          </w:p>
          <w:p w14:paraId="229342BF" w14:textId="77777777" w:rsidR="0089676A" w:rsidRPr="007511CD" w:rsidRDefault="0089676A" w:rsidP="0089676A">
            <w:pPr>
              <w:pStyle w:val="ListParagraph"/>
              <w:numPr>
                <w:ilvl w:val="0"/>
                <w:numId w:val="17"/>
              </w:numPr>
              <w:rPr>
                <w:rFonts w:ascii="Arial" w:hAnsi="Arial" w:cs="Arial"/>
                <w:sz w:val="20"/>
                <w:szCs w:val="20"/>
                <w:lang w:val="en-GB"/>
              </w:rPr>
            </w:pPr>
            <w:r w:rsidRPr="007511CD">
              <w:rPr>
                <w:rFonts w:ascii="Arial" w:hAnsi="Arial" w:cs="Arial"/>
                <w:sz w:val="20"/>
                <w:szCs w:val="20"/>
              </w:rPr>
              <w:t xml:space="preserve">The technical vocabulary is well-suited for an academic audience. </w:t>
            </w:r>
          </w:p>
          <w:p w14:paraId="6CBA4B2A" w14:textId="10F87D42" w:rsidR="00F1171E" w:rsidRPr="007511CD" w:rsidRDefault="0089676A" w:rsidP="0089676A">
            <w:pPr>
              <w:pStyle w:val="ListParagraph"/>
              <w:numPr>
                <w:ilvl w:val="0"/>
                <w:numId w:val="17"/>
              </w:numPr>
              <w:rPr>
                <w:rFonts w:ascii="Arial" w:hAnsi="Arial" w:cs="Arial"/>
                <w:sz w:val="20"/>
                <w:szCs w:val="20"/>
                <w:lang w:val="en-GB"/>
              </w:rPr>
            </w:pPr>
            <w:r w:rsidRPr="007511CD">
              <w:rPr>
                <w:rFonts w:ascii="Arial" w:hAnsi="Arial" w:cs="Arial"/>
                <w:sz w:val="20"/>
                <w:szCs w:val="20"/>
              </w:rPr>
              <w:t>The manuscript meets the criteria for scholarly communication.</w:t>
            </w:r>
          </w:p>
          <w:p w14:paraId="41E28118" w14:textId="77777777" w:rsidR="00F1171E" w:rsidRPr="007511CD" w:rsidRDefault="00F1171E" w:rsidP="007222C8">
            <w:pPr>
              <w:rPr>
                <w:rFonts w:ascii="Arial" w:hAnsi="Arial" w:cs="Arial"/>
                <w:sz w:val="20"/>
                <w:szCs w:val="20"/>
                <w:lang w:val="en-GB"/>
              </w:rPr>
            </w:pPr>
          </w:p>
          <w:p w14:paraId="297F52DB" w14:textId="77777777" w:rsidR="00F1171E" w:rsidRPr="007511CD" w:rsidRDefault="00F1171E" w:rsidP="007222C8">
            <w:pPr>
              <w:rPr>
                <w:rFonts w:ascii="Arial" w:hAnsi="Arial" w:cs="Arial"/>
                <w:sz w:val="20"/>
                <w:szCs w:val="20"/>
                <w:lang w:val="en-GB"/>
              </w:rPr>
            </w:pPr>
          </w:p>
          <w:p w14:paraId="149A6CEF" w14:textId="77777777" w:rsidR="00F1171E" w:rsidRPr="007511CD" w:rsidRDefault="00F1171E" w:rsidP="007222C8">
            <w:pPr>
              <w:rPr>
                <w:rFonts w:ascii="Arial" w:hAnsi="Arial" w:cs="Arial"/>
                <w:sz w:val="20"/>
                <w:szCs w:val="20"/>
                <w:lang w:val="en-GB"/>
              </w:rPr>
            </w:pPr>
          </w:p>
        </w:tc>
        <w:tc>
          <w:tcPr>
            <w:tcW w:w="1523" w:type="pct"/>
          </w:tcPr>
          <w:p w14:paraId="0351CA58" w14:textId="77777777" w:rsidR="00F1171E" w:rsidRPr="007511CD" w:rsidRDefault="00F1171E" w:rsidP="007222C8">
            <w:pPr>
              <w:rPr>
                <w:rFonts w:ascii="Arial" w:hAnsi="Arial" w:cs="Arial"/>
                <w:sz w:val="20"/>
                <w:szCs w:val="20"/>
                <w:lang w:val="en-GB"/>
              </w:rPr>
            </w:pPr>
          </w:p>
        </w:tc>
      </w:tr>
      <w:tr w:rsidR="00F1171E" w:rsidRPr="007511CD" w14:paraId="20A16C0C" w14:textId="77777777" w:rsidTr="007222C8">
        <w:trPr>
          <w:trHeight w:val="1178"/>
        </w:trPr>
        <w:tc>
          <w:tcPr>
            <w:tcW w:w="1265" w:type="pct"/>
            <w:noWrap/>
          </w:tcPr>
          <w:p w14:paraId="7F4BCFAE" w14:textId="77777777" w:rsidR="00F1171E" w:rsidRPr="007511CD" w:rsidRDefault="00F1171E" w:rsidP="007222C8">
            <w:pPr>
              <w:pStyle w:val="Heading2"/>
              <w:jc w:val="left"/>
              <w:rPr>
                <w:rFonts w:ascii="Arial" w:hAnsi="Arial" w:cs="Arial"/>
                <w:b w:val="0"/>
                <w:bCs w:val="0"/>
                <w:lang w:val="en-GB"/>
              </w:rPr>
            </w:pPr>
            <w:r w:rsidRPr="007511CD">
              <w:rPr>
                <w:rFonts w:ascii="Arial" w:hAnsi="Arial" w:cs="Arial"/>
                <w:bCs w:val="0"/>
                <w:u w:val="single"/>
                <w:lang w:val="en-GB"/>
              </w:rPr>
              <w:t>Optional/General</w:t>
            </w:r>
            <w:r w:rsidRPr="007511CD">
              <w:rPr>
                <w:rFonts w:ascii="Arial" w:hAnsi="Arial" w:cs="Arial"/>
                <w:bCs w:val="0"/>
                <w:lang w:val="en-GB"/>
              </w:rPr>
              <w:t xml:space="preserve"> </w:t>
            </w:r>
            <w:r w:rsidRPr="007511CD">
              <w:rPr>
                <w:rFonts w:ascii="Arial" w:hAnsi="Arial" w:cs="Arial"/>
                <w:b w:val="0"/>
                <w:bCs w:val="0"/>
                <w:lang w:val="en-GB"/>
              </w:rPr>
              <w:t>comments</w:t>
            </w:r>
          </w:p>
          <w:p w14:paraId="1A6B3748" w14:textId="77777777" w:rsidR="00F1171E" w:rsidRPr="007511CD" w:rsidRDefault="00F1171E" w:rsidP="007222C8">
            <w:pPr>
              <w:pStyle w:val="Heading2"/>
              <w:jc w:val="left"/>
              <w:rPr>
                <w:rFonts w:ascii="Arial" w:hAnsi="Arial" w:cs="Arial"/>
                <w:b w:val="0"/>
                <w:lang w:val="en-GB"/>
              </w:rPr>
            </w:pPr>
          </w:p>
        </w:tc>
        <w:tc>
          <w:tcPr>
            <w:tcW w:w="2212" w:type="pct"/>
          </w:tcPr>
          <w:p w14:paraId="1E347C61" w14:textId="77777777" w:rsidR="00F1171E" w:rsidRPr="007511CD" w:rsidRDefault="00F1171E" w:rsidP="007222C8">
            <w:pPr>
              <w:rPr>
                <w:rFonts w:ascii="Arial" w:hAnsi="Arial" w:cs="Arial"/>
                <w:sz w:val="20"/>
                <w:szCs w:val="20"/>
                <w:lang w:val="en-GB"/>
              </w:rPr>
            </w:pPr>
          </w:p>
          <w:p w14:paraId="5E946A0E" w14:textId="77777777" w:rsidR="00F1171E" w:rsidRPr="007511CD" w:rsidRDefault="00F1171E" w:rsidP="007222C8">
            <w:pPr>
              <w:rPr>
                <w:rFonts w:ascii="Arial" w:hAnsi="Arial" w:cs="Arial"/>
                <w:sz w:val="20"/>
                <w:szCs w:val="20"/>
                <w:lang w:val="en-GB"/>
              </w:rPr>
            </w:pPr>
          </w:p>
          <w:p w14:paraId="7EB58C99" w14:textId="77777777" w:rsidR="00F1171E" w:rsidRPr="007511CD" w:rsidRDefault="00F1171E" w:rsidP="007222C8">
            <w:pPr>
              <w:rPr>
                <w:rFonts w:ascii="Arial" w:hAnsi="Arial" w:cs="Arial"/>
                <w:sz w:val="20"/>
                <w:szCs w:val="20"/>
                <w:lang w:val="en-GB"/>
              </w:rPr>
            </w:pPr>
          </w:p>
          <w:p w14:paraId="15DFD0E8" w14:textId="77777777" w:rsidR="00F1171E" w:rsidRPr="007511CD" w:rsidRDefault="00F1171E" w:rsidP="007222C8">
            <w:pPr>
              <w:rPr>
                <w:rFonts w:ascii="Arial" w:hAnsi="Arial" w:cs="Arial"/>
                <w:sz w:val="20"/>
                <w:szCs w:val="20"/>
                <w:lang w:val="en-GB"/>
              </w:rPr>
            </w:pPr>
          </w:p>
        </w:tc>
        <w:tc>
          <w:tcPr>
            <w:tcW w:w="1523" w:type="pct"/>
          </w:tcPr>
          <w:p w14:paraId="465E098E" w14:textId="77777777" w:rsidR="00F1171E" w:rsidRPr="007511CD" w:rsidRDefault="00F1171E" w:rsidP="007222C8">
            <w:pPr>
              <w:rPr>
                <w:rFonts w:ascii="Arial" w:hAnsi="Arial" w:cs="Arial"/>
                <w:sz w:val="20"/>
                <w:szCs w:val="20"/>
                <w:lang w:val="en-GB"/>
              </w:rPr>
            </w:pPr>
          </w:p>
        </w:tc>
      </w:tr>
    </w:tbl>
    <w:p w14:paraId="1AB5512F" w14:textId="77777777" w:rsidR="00F1171E" w:rsidRPr="007511CD"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11426" w:rsidRPr="007511CD" w14:paraId="40959544" w14:textId="77777777" w:rsidTr="0001142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C130B79" w14:textId="77777777" w:rsidR="00011426" w:rsidRPr="007511CD" w:rsidRDefault="00011426">
            <w:pPr>
              <w:spacing w:line="276" w:lineRule="auto"/>
              <w:rPr>
                <w:rFonts w:ascii="Arial" w:eastAsia="Arial Unicode MS" w:hAnsi="Arial" w:cs="Arial"/>
                <w:b/>
                <w:sz w:val="20"/>
                <w:szCs w:val="20"/>
                <w:u w:val="single"/>
                <w:lang w:val="en-GB"/>
              </w:rPr>
            </w:pPr>
            <w:bookmarkStart w:id="0" w:name="_Hlk156057883"/>
            <w:bookmarkStart w:id="1" w:name="_Hlk156057704"/>
            <w:r w:rsidRPr="007511CD">
              <w:rPr>
                <w:rFonts w:ascii="Arial" w:eastAsia="Arial Unicode MS" w:hAnsi="Arial" w:cs="Arial"/>
                <w:b/>
                <w:sz w:val="20"/>
                <w:szCs w:val="20"/>
                <w:highlight w:val="yellow"/>
                <w:u w:val="single"/>
                <w:lang w:val="en-GB"/>
              </w:rPr>
              <w:t>PART  2:</w:t>
            </w:r>
            <w:r w:rsidRPr="007511CD">
              <w:rPr>
                <w:rFonts w:ascii="Arial" w:eastAsia="Arial Unicode MS" w:hAnsi="Arial" w:cs="Arial"/>
                <w:b/>
                <w:sz w:val="20"/>
                <w:szCs w:val="20"/>
                <w:u w:val="single"/>
                <w:lang w:val="en-GB"/>
              </w:rPr>
              <w:t xml:space="preserve"> </w:t>
            </w:r>
          </w:p>
          <w:p w14:paraId="01AC0DAF" w14:textId="77777777" w:rsidR="00011426" w:rsidRPr="007511CD" w:rsidRDefault="00011426">
            <w:pPr>
              <w:spacing w:line="276" w:lineRule="auto"/>
              <w:rPr>
                <w:rFonts w:ascii="Arial" w:eastAsia="Arial Unicode MS" w:hAnsi="Arial" w:cs="Arial"/>
                <w:b/>
                <w:sz w:val="20"/>
                <w:szCs w:val="20"/>
                <w:u w:val="single"/>
                <w:lang w:val="en-GB"/>
              </w:rPr>
            </w:pPr>
          </w:p>
        </w:tc>
      </w:tr>
      <w:tr w:rsidR="00011426" w:rsidRPr="007511CD" w14:paraId="0224A418" w14:textId="77777777" w:rsidTr="0001142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58C2F5E" w14:textId="77777777" w:rsidR="00011426" w:rsidRPr="007511CD" w:rsidRDefault="0001142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01F594" w14:textId="77777777" w:rsidR="00011426" w:rsidRPr="007511CD" w:rsidRDefault="00011426">
            <w:pPr>
              <w:keepNext/>
              <w:spacing w:line="276" w:lineRule="auto"/>
              <w:outlineLvl w:val="1"/>
              <w:rPr>
                <w:rFonts w:ascii="Arial" w:eastAsia="MS Mincho" w:hAnsi="Arial" w:cs="Arial"/>
                <w:b/>
                <w:bCs/>
                <w:sz w:val="20"/>
                <w:szCs w:val="20"/>
                <w:lang w:val="en-GB"/>
              </w:rPr>
            </w:pPr>
            <w:r w:rsidRPr="007511C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1C36ECBC" w14:textId="77777777" w:rsidR="00011426" w:rsidRPr="007511CD" w:rsidRDefault="00011426">
            <w:pPr>
              <w:keepNext/>
              <w:spacing w:line="276" w:lineRule="auto"/>
              <w:outlineLvl w:val="1"/>
              <w:rPr>
                <w:rFonts w:ascii="Arial" w:eastAsia="MS Mincho" w:hAnsi="Arial" w:cs="Arial"/>
                <w:bCs/>
                <w:sz w:val="20"/>
                <w:szCs w:val="20"/>
                <w:lang w:val="en-GB"/>
              </w:rPr>
            </w:pPr>
            <w:r w:rsidRPr="007511CD">
              <w:rPr>
                <w:rFonts w:ascii="Arial" w:eastAsia="MS Mincho" w:hAnsi="Arial" w:cs="Arial"/>
                <w:b/>
                <w:bCs/>
                <w:sz w:val="20"/>
                <w:szCs w:val="20"/>
                <w:lang w:val="en-GB"/>
              </w:rPr>
              <w:t>Author’s comment</w:t>
            </w:r>
            <w:r w:rsidRPr="007511CD">
              <w:rPr>
                <w:rFonts w:ascii="Arial" w:eastAsia="MS Mincho" w:hAnsi="Arial" w:cs="Arial"/>
                <w:bCs/>
                <w:sz w:val="20"/>
                <w:szCs w:val="20"/>
                <w:lang w:val="en-GB"/>
              </w:rPr>
              <w:t xml:space="preserve"> </w:t>
            </w:r>
            <w:r w:rsidRPr="007511CD">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11426" w:rsidRPr="007511CD" w14:paraId="497A926F" w14:textId="77777777" w:rsidTr="0001142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2B7DE3F" w14:textId="77777777" w:rsidR="00011426" w:rsidRPr="007511CD" w:rsidRDefault="00011426">
            <w:pPr>
              <w:spacing w:line="276" w:lineRule="auto"/>
              <w:rPr>
                <w:rFonts w:ascii="Arial" w:eastAsia="Arial Unicode MS" w:hAnsi="Arial" w:cs="Arial"/>
                <w:b/>
                <w:sz w:val="20"/>
                <w:szCs w:val="20"/>
                <w:lang w:val="en-GB"/>
              </w:rPr>
            </w:pPr>
            <w:r w:rsidRPr="007511CD">
              <w:rPr>
                <w:rFonts w:ascii="Arial" w:eastAsia="Arial Unicode MS" w:hAnsi="Arial" w:cs="Arial"/>
                <w:b/>
                <w:sz w:val="20"/>
                <w:szCs w:val="20"/>
                <w:lang w:val="en-GB"/>
              </w:rPr>
              <w:t xml:space="preserve">Are there ethical issues in this manuscript? </w:t>
            </w:r>
          </w:p>
          <w:p w14:paraId="72D5F333" w14:textId="77777777" w:rsidR="00011426" w:rsidRPr="007511CD" w:rsidRDefault="0001142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DFD3FB" w14:textId="77777777" w:rsidR="00011426" w:rsidRPr="007511CD" w:rsidRDefault="00011426">
            <w:pPr>
              <w:spacing w:line="276" w:lineRule="auto"/>
              <w:rPr>
                <w:rFonts w:ascii="Arial" w:eastAsia="Arial Unicode MS" w:hAnsi="Arial" w:cs="Arial"/>
                <w:i/>
                <w:iCs/>
                <w:sz w:val="20"/>
                <w:szCs w:val="20"/>
                <w:u w:val="single"/>
                <w:lang w:val="en-GB"/>
              </w:rPr>
            </w:pPr>
            <w:r w:rsidRPr="007511CD">
              <w:rPr>
                <w:rFonts w:ascii="Arial" w:eastAsia="Arial Unicode MS" w:hAnsi="Arial" w:cs="Arial"/>
                <w:i/>
                <w:iCs/>
                <w:sz w:val="20"/>
                <w:szCs w:val="20"/>
                <w:u w:val="single"/>
                <w:lang w:val="en-GB"/>
              </w:rPr>
              <w:t xml:space="preserve">(If yes, </w:t>
            </w:r>
            <w:proofErr w:type="gramStart"/>
            <w:r w:rsidRPr="007511CD">
              <w:rPr>
                <w:rFonts w:ascii="Arial" w:eastAsia="Arial Unicode MS" w:hAnsi="Arial" w:cs="Arial"/>
                <w:i/>
                <w:iCs/>
                <w:sz w:val="20"/>
                <w:szCs w:val="20"/>
                <w:u w:val="single"/>
                <w:lang w:val="en-GB"/>
              </w:rPr>
              <w:t>Kindly</w:t>
            </w:r>
            <w:proofErr w:type="gramEnd"/>
            <w:r w:rsidRPr="007511CD">
              <w:rPr>
                <w:rFonts w:ascii="Arial" w:eastAsia="Arial Unicode MS" w:hAnsi="Arial" w:cs="Arial"/>
                <w:i/>
                <w:iCs/>
                <w:sz w:val="20"/>
                <w:szCs w:val="20"/>
                <w:u w:val="single"/>
                <w:lang w:val="en-GB"/>
              </w:rPr>
              <w:t xml:space="preserve"> please write down the ethical issues here in details)</w:t>
            </w:r>
          </w:p>
          <w:p w14:paraId="69D3FFC0" w14:textId="77777777" w:rsidR="00011426" w:rsidRPr="007511CD" w:rsidRDefault="00011426">
            <w:pPr>
              <w:spacing w:line="276" w:lineRule="auto"/>
              <w:rPr>
                <w:rFonts w:ascii="Arial" w:eastAsia="Arial Unicode MS" w:hAnsi="Arial" w:cs="Arial"/>
                <w:sz w:val="20"/>
                <w:szCs w:val="20"/>
                <w:lang w:val="en-GB"/>
              </w:rPr>
            </w:pPr>
          </w:p>
          <w:p w14:paraId="0507521A" w14:textId="77777777" w:rsidR="00011426" w:rsidRPr="007511CD" w:rsidRDefault="0001142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04E571C3" w14:textId="77777777" w:rsidR="00011426" w:rsidRPr="007511CD" w:rsidRDefault="00011426">
            <w:pPr>
              <w:spacing w:line="276" w:lineRule="auto"/>
              <w:rPr>
                <w:rFonts w:ascii="Arial" w:eastAsia="Arial Unicode MS" w:hAnsi="Arial" w:cs="Arial"/>
                <w:sz w:val="20"/>
                <w:szCs w:val="20"/>
                <w:lang w:val="en-GB"/>
              </w:rPr>
            </w:pPr>
          </w:p>
          <w:p w14:paraId="7149EFCC" w14:textId="77777777" w:rsidR="00011426" w:rsidRPr="007511CD" w:rsidRDefault="00011426">
            <w:pPr>
              <w:spacing w:line="276" w:lineRule="auto"/>
              <w:rPr>
                <w:rFonts w:ascii="Arial" w:eastAsia="Arial Unicode MS" w:hAnsi="Arial" w:cs="Arial"/>
                <w:sz w:val="20"/>
                <w:szCs w:val="20"/>
                <w:lang w:val="en-GB"/>
              </w:rPr>
            </w:pPr>
          </w:p>
          <w:p w14:paraId="3C815A86" w14:textId="77777777" w:rsidR="00011426" w:rsidRPr="007511CD" w:rsidRDefault="00011426">
            <w:pPr>
              <w:spacing w:line="276" w:lineRule="auto"/>
              <w:rPr>
                <w:rFonts w:ascii="Arial" w:eastAsia="Arial Unicode MS" w:hAnsi="Arial" w:cs="Arial"/>
                <w:sz w:val="20"/>
                <w:szCs w:val="20"/>
                <w:lang w:val="en-GB"/>
              </w:rPr>
            </w:pPr>
          </w:p>
        </w:tc>
      </w:tr>
      <w:bookmarkEnd w:id="0"/>
    </w:tbl>
    <w:p w14:paraId="7E50784C" w14:textId="77777777" w:rsidR="00011426" w:rsidRPr="007511CD" w:rsidRDefault="00011426" w:rsidP="00011426">
      <w:pPr>
        <w:rPr>
          <w:rFonts w:ascii="Arial" w:hAnsi="Arial" w:cs="Arial"/>
          <w:sz w:val="20"/>
          <w:szCs w:val="20"/>
        </w:rPr>
      </w:pPr>
    </w:p>
    <w:bookmarkEnd w:id="1"/>
    <w:p w14:paraId="060F74BC" w14:textId="77777777" w:rsidR="007511CD" w:rsidRDefault="007511CD" w:rsidP="007511CD">
      <w:pPr>
        <w:pStyle w:val="Affiliation"/>
        <w:spacing w:after="0" w:line="240" w:lineRule="auto"/>
        <w:jc w:val="left"/>
        <w:rPr>
          <w:rFonts w:ascii="Arial" w:hAnsi="Arial" w:cs="Arial"/>
          <w:b/>
          <w:u w:val="single"/>
        </w:rPr>
      </w:pPr>
      <w:r w:rsidRPr="00B03D30">
        <w:rPr>
          <w:rFonts w:ascii="Arial" w:hAnsi="Arial" w:cs="Arial"/>
          <w:b/>
          <w:u w:val="single"/>
        </w:rPr>
        <w:t>Reviewer details:</w:t>
      </w:r>
    </w:p>
    <w:p w14:paraId="5AE2891D" w14:textId="6FBB78A0" w:rsidR="007511CD" w:rsidRPr="007511CD" w:rsidRDefault="007511CD" w:rsidP="007511CD">
      <w:pPr>
        <w:pStyle w:val="Affiliation"/>
        <w:spacing w:after="0" w:line="240" w:lineRule="auto"/>
        <w:jc w:val="left"/>
        <w:rPr>
          <w:rFonts w:ascii="Arial" w:hAnsi="Arial" w:cs="Arial"/>
          <w:b/>
          <w:u w:val="single"/>
        </w:rPr>
      </w:pPr>
      <w:r w:rsidRPr="00B03D30">
        <w:rPr>
          <w:rFonts w:ascii="Arial" w:hAnsi="Arial" w:cs="Arial"/>
          <w:b/>
          <w:color w:val="000000"/>
        </w:rPr>
        <w:t xml:space="preserve"> Ketki A. Naik, Dr. D. Y. </w:t>
      </w:r>
      <w:proofErr w:type="spellStart"/>
      <w:r w:rsidRPr="00B03D30">
        <w:rPr>
          <w:rFonts w:ascii="Arial" w:hAnsi="Arial" w:cs="Arial"/>
          <w:b/>
          <w:color w:val="000000"/>
        </w:rPr>
        <w:t>patil</w:t>
      </w:r>
      <w:proofErr w:type="spellEnd"/>
      <w:r w:rsidRPr="00B03D30">
        <w:rPr>
          <w:rFonts w:ascii="Arial" w:hAnsi="Arial" w:cs="Arial"/>
          <w:b/>
          <w:color w:val="000000"/>
        </w:rPr>
        <w:t xml:space="preserve"> ACS College, Pimpri, Pune-18 (Affiliated to Savitribai Phule Pune University), India</w:t>
      </w:r>
      <w:r w:rsidRPr="00B03D30">
        <w:rPr>
          <w:rFonts w:ascii="Arial" w:hAnsi="Arial" w:cs="Arial"/>
          <w:b/>
          <w:color w:val="000000"/>
        </w:rPr>
        <w:br/>
      </w:r>
    </w:p>
    <w:p w14:paraId="308E6027" w14:textId="77777777" w:rsidR="00011426" w:rsidRPr="007511CD" w:rsidRDefault="00011426" w:rsidP="00011426">
      <w:pPr>
        <w:rPr>
          <w:rFonts w:ascii="Arial" w:hAnsi="Arial" w:cs="Arial"/>
          <w:sz w:val="20"/>
          <w:szCs w:val="20"/>
        </w:rPr>
      </w:pPr>
    </w:p>
    <w:p w14:paraId="610B94DA" w14:textId="77777777" w:rsidR="00011426" w:rsidRPr="007511CD" w:rsidRDefault="00011426" w:rsidP="00011426">
      <w:pPr>
        <w:rPr>
          <w:rFonts w:ascii="Arial" w:hAnsi="Arial" w:cs="Arial"/>
          <w:sz w:val="20"/>
          <w:szCs w:val="20"/>
        </w:rPr>
      </w:pPr>
    </w:p>
    <w:p w14:paraId="145A637D" w14:textId="77777777" w:rsidR="00011426" w:rsidRPr="007511CD" w:rsidRDefault="00011426" w:rsidP="00011426">
      <w:pPr>
        <w:rPr>
          <w:rFonts w:ascii="Arial" w:hAnsi="Arial" w:cs="Arial"/>
          <w:sz w:val="20"/>
          <w:szCs w:val="20"/>
        </w:rPr>
      </w:pPr>
    </w:p>
    <w:p w14:paraId="6AA76249" w14:textId="77777777" w:rsidR="00011426" w:rsidRPr="007511CD" w:rsidRDefault="00011426" w:rsidP="00011426">
      <w:pPr>
        <w:rPr>
          <w:rFonts w:ascii="Arial" w:hAnsi="Arial" w:cs="Arial"/>
          <w:sz w:val="20"/>
          <w:szCs w:val="20"/>
        </w:rPr>
      </w:pPr>
    </w:p>
    <w:p w14:paraId="32728D58" w14:textId="77777777" w:rsidR="00011426" w:rsidRPr="007511CD" w:rsidRDefault="00011426" w:rsidP="00011426">
      <w:pPr>
        <w:rPr>
          <w:rFonts w:ascii="Arial" w:hAnsi="Arial" w:cs="Arial"/>
          <w:sz w:val="20"/>
          <w:szCs w:val="20"/>
        </w:rPr>
      </w:pPr>
    </w:p>
    <w:p w14:paraId="6FA5485A" w14:textId="77777777" w:rsidR="00011426" w:rsidRPr="007511CD" w:rsidRDefault="00011426" w:rsidP="00011426">
      <w:pPr>
        <w:rPr>
          <w:rFonts w:ascii="Arial" w:hAnsi="Arial" w:cs="Arial"/>
          <w:sz w:val="20"/>
          <w:szCs w:val="20"/>
        </w:rPr>
      </w:pPr>
    </w:p>
    <w:p w14:paraId="32D5874D" w14:textId="77777777" w:rsidR="00011426" w:rsidRPr="007511CD" w:rsidRDefault="00011426" w:rsidP="00011426">
      <w:pPr>
        <w:rPr>
          <w:rFonts w:ascii="Arial" w:hAnsi="Arial" w:cs="Arial"/>
          <w:sz w:val="20"/>
          <w:szCs w:val="20"/>
        </w:rPr>
      </w:pPr>
    </w:p>
    <w:p w14:paraId="44B4704F" w14:textId="77777777" w:rsidR="00011426" w:rsidRPr="007511CD" w:rsidRDefault="00011426" w:rsidP="00011426">
      <w:pPr>
        <w:rPr>
          <w:rFonts w:ascii="Arial" w:hAnsi="Arial" w:cs="Arial"/>
          <w:sz w:val="20"/>
          <w:szCs w:val="20"/>
        </w:rPr>
      </w:pPr>
    </w:p>
    <w:p w14:paraId="38F83A77" w14:textId="77777777" w:rsidR="00F1171E" w:rsidRPr="007511CD" w:rsidRDefault="00F1171E" w:rsidP="00F1171E">
      <w:pPr>
        <w:pStyle w:val="BodyText"/>
        <w:rPr>
          <w:rFonts w:ascii="Arial" w:hAnsi="Arial" w:cs="Arial"/>
          <w:b/>
          <w:bCs/>
          <w:sz w:val="20"/>
          <w:szCs w:val="20"/>
          <w:u w:val="single"/>
          <w:lang w:val="en-GB"/>
        </w:rPr>
      </w:pPr>
    </w:p>
    <w:sectPr w:rsidR="00F1171E" w:rsidRPr="007511CD"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E9F72" w14:textId="77777777" w:rsidR="002436EE" w:rsidRPr="0000007A" w:rsidRDefault="002436EE" w:rsidP="0099583E">
      <w:r>
        <w:separator/>
      </w:r>
    </w:p>
  </w:endnote>
  <w:endnote w:type="continuationSeparator" w:id="0">
    <w:p w14:paraId="046FAA2D" w14:textId="77777777" w:rsidR="002436EE" w:rsidRPr="0000007A" w:rsidRDefault="002436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0A1CC" w14:textId="77777777" w:rsidR="002436EE" w:rsidRPr="0000007A" w:rsidRDefault="002436EE" w:rsidP="0099583E">
      <w:r>
        <w:separator/>
      </w:r>
    </w:p>
  </w:footnote>
  <w:footnote w:type="continuationSeparator" w:id="0">
    <w:p w14:paraId="04A9978E" w14:textId="77777777" w:rsidR="002436EE" w:rsidRPr="0000007A" w:rsidRDefault="002436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326D"/>
    <w:multiLevelType w:val="multilevel"/>
    <w:tmpl w:val="995E31B0"/>
    <w:lvl w:ilvl="0">
      <w:start w:val="1"/>
      <w:numFmt w:val="decimal"/>
      <w:lvlText w:val="%1)"/>
      <w:lvlJc w:val="left"/>
      <w:pPr>
        <w:tabs>
          <w:tab w:val="num" w:pos="720"/>
        </w:tabs>
        <w:ind w:left="720" w:hanging="360"/>
      </w:pPr>
      <w:rPr>
        <w:rFonts w:ascii="Arial Unicode MS" w:eastAsia="Arial Unicode MS" w:hAnsi="Arial Unicode MS" w:cs="Arial Unicode M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D73C29"/>
    <w:multiLevelType w:val="multilevel"/>
    <w:tmpl w:val="93106D0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C314F6"/>
    <w:multiLevelType w:val="hybridMultilevel"/>
    <w:tmpl w:val="260E707E"/>
    <w:lvl w:ilvl="0" w:tplc="83BE7A5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0A148A"/>
    <w:multiLevelType w:val="hybridMultilevel"/>
    <w:tmpl w:val="987EA986"/>
    <w:lvl w:ilvl="0" w:tplc="FD34444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62575E4"/>
    <w:multiLevelType w:val="multilevel"/>
    <w:tmpl w:val="A6768310"/>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6D2B25"/>
    <w:multiLevelType w:val="hybridMultilevel"/>
    <w:tmpl w:val="30AA652C"/>
    <w:lvl w:ilvl="0" w:tplc="4FDE549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51B13D85"/>
    <w:multiLevelType w:val="hybridMultilevel"/>
    <w:tmpl w:val="6C3211FC"/>
    <w:lvl w:ilvl="0" w:tplc="B9C89DD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69C6550"/>
    <w:multiLevelType w:val="hybridMultilevel"/>
    <w:tmpl w:val="13BA38B2"/>
    <w:lvl w:ilvl="0" w:tplc="85DEFCB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4526548"/>
    <w:multiLevelType w:val="hybridMultilevel"/>
    <w:tmpl w:val="48E277FA"/>
    <w:lvl w:ilvl="0" w:tplc="B610243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67B6793E"/>
    <w:multiLevelType w:val="multilevel"/>
    <w:tmpl w:val="0EB0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2319616">
    <w:abstractNumId w:val="6"/>
  </w:num>
  <w:num w:numId="2" w16cid:durableId="1313606298">
    <w:abstractNumId w:val="10"/>
  </w:num>
  <w:num w:numId="3" w16cid:durableId="93549867">
    <w:abstractNumId w:val="9"/>
  </w:num>
  <w:num w:numId="4" w16cid:durableId="14382353">
    <w:abstractNumId w:val="12"/>
  </w:num>
  <w:num w:numId="5" w16cid:durableId="53045417">
    <w:abstractNumId w:val="8"/>
  </w:num>
  <w:num w:numId="6" w16cid:durableId="549269619">
    <w:abstractNumId w:val="1"/>
  </w:num>
  <w:num w:numId="7" w16cid:durableId="1204059692">
    <w:abstractNumId w:val="4"/>
  </w:num>
  <w:num w:numId="8" w16cid:durableId="1133870111">
    <w:abstractNumId w:val="17"/>
  </w:num>
  <w:num w:numId="9" w16cid:durableId="2139254340">
    <w:abstractNumId w:val="16"/>
  </w:num>
  <w:num w:numId="10" w16cid:durableId="421725394">
    <w:abstractNumId w:val="5"/>
  </w:num>
  <w:num w:numId="11" w16cid:durableId="834103464">
    <w:abstractNumId w:val="19"/>
  </w:num>
  <w:num w:numId="12" w16cid:durableId="1032338068">
    <w:abstractNumId w:val="11"/>
  </w:num>
  <w:num w:numId="13" w16cid:durableId="1343319388">
    <w:abstractNumId w:val="2"/>
  </w:num>
  <w:num w:numId="14" w16cid:durableId="260261479">
    <w:abstractNumId w:val="15"/>
  </w:num>
  <w:num w:numId="15" w16cid:durableId="1394308666">
    <w:abstractNumId w:val="7"/>
  </w:num>
  <w:num w:numId="16" w16cid:durableId="30226989">
    <w:abstractNumId w:val="18"/>
  </w:num>
  <w:num w:numId="17" w16cid:durableId="1808281893">
    <w:abstractNumId w:val="13"/>
  </w:num>
  <w:num w:numId="18" w16cid:durableId="199051186">
    <w:abstractNumId w:val="3"/>
  </w:num>
  <w:num w:numId="19" w16cid:durableId="295067496">
    <w:abstractNumId w:val="14"/>
  </w:num>
  <w:num w:numId="20" w16cid:durableId="758601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1426"/>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36EE"/>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5CF"/>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6748"/>
    <w:rsid w:val="00421DBF"/>
    <w:rsid w:val="0042465A"/>
    <w:rsid w:val="00435B36"/>
    <w:rsid w:val="00442B24"/>
    <w:rsid w:val="004430CD"/>
    <w:rsid w:val="0044519B"/>
    <w:rsid w:val="00452F40"/>
    <w:rsid w:val="00457AB1"/>
    <w:rsid w:val="00457BC0"/>
    <w:rsid w:val="00461309"/>
    <w:rsid w:val="00462996"/>
    <w:rsid w:val="00474129"/>
    <w:rsid w:val="00477844"/>
    <w:rsid w:val="0048345B"/>
    <w:rsid w:val="004847FF"/>
    <w:rsid w:val="00495DBB"/>
    <w:rsid w:val="004B03BF"/>
    <w:rsid w:val="004B0965"/>
    <w:rsid w:val="004B4CAD"/>
    <w:rsid w:val="004B4FDC"/>
    <w:rsid w:val="004C0178"/>
    <w:rsid w:val="004C3DF1"/>
    <w:rsid w:val="004D2E36"/>
    <w:rsid w:val="004D7505"/>
    <w:rsid w:val="004E08E3"/>
    <w:rsid w:val="004E1D1A"/>
    <w:rsid w:val="004E4915"/>
    <w:rsid w:val="004F741F"/>
    <w:rsid w:val="004F78F5"/>
    <w:rsid w:val="004F7BF2"/>
    <w:rsid w:val="00503AB6"/>
    <w:rsid w:val="005047C5"/>
    <w:rsid w:val="0050495C"/>
    <w:rsid w:val="00510920"/>
    <w:rsid w:val="005147E7"/>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65B"/>
    <w:rsid w:val="00581FF9"/>
    <w:rsid w:val="00590C6F"/>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E83"/>
    <w:rsid w:val="007238EB"/>
    <w:rsid w:val="007317C3"/>
    <w:rsid w:val="0073332F"/>
    <w:rsid w:val="00734756"/>
    <w:rsid w:val="00734BFB"/>
    <w:rsid w:val="0073538B"/>
    <w:rsid w:val="00737BC9"/>
    <w:rsid w:val="0074253C"/>
    <w:rsid w:val="007426E6"/>
    <w:rsid w:val="007511CD"/>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6092"/>
    <w:rsid w:val="00877F10"/>
    <w:rsid w:val="00882091"/>
    <w:rsid w:val="00893E75"/>
    <w:rsid w:val="00895D0A"/>
    <w:rsid w:val="0089676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C5A35"/>
    <w:rsid w:val="009E13C3"/>
    <w:rsid w:val="009E6A30"/>
    <w:rsid w:val="009F07D4"/>
    <w:rsid w:val="009F29EB"/>
    <w:rsid w:val="009F7A71"/>
    <w:rsid w:val="00A001A0"/>
    <w:rsid w:val="00A04339"/>
    <w:rsid w:val="00A12C83"/>
    <w:rsid w:val="00A15F2F"/>
    <w:rsid w:val="00A17184"/>
    <w:rsid w:val="00A31AAC"/>
    <w:rsid w:val="00A32905"/>
    <w:rsid w:val="00A32E59"/>
    <w:rsid w:val="00A33559"/>
    <w:rsid w:val="00A36C95"/>
    <w:rsid w:val="00A37DE3"/>
    <w:rsid w:val="00A40B00"/>
    <w:rsid w:val="00A443E9"/>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C74"/>
    <w:rsid w:val="00BD0DF5"/>
    <w:rsid w:val="00BD6447"/>
    <w:rsid w:val="00BD7527"/>
    <w:rsid w:val="00BE13EF"/>
    <w:rsid w:val="00BE3A7B"/>
    <w:rsid w:val="00BE40A5"/>
    <w:rsid w:val="00BE6454"/>
    <w:rsid w:val="00BF5C56"/>
    <w:rsid w:val="00C01111"/>
    <w:rsid w:val="00C03A1D"/>
    <w:rsid w:val="00C062AE"/>
    <w:rsid w:val="00C10283"/>
    <w:rsid w:val="00C1187E"/>
    <w:rsid w:val="00C11905"/>
    <w:rsid w:val="00C1438B"/>
    <w:rsid w:val="00C150D6"/>
    <w:rsid w:val="00C17324"/>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0E9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3563"/>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4A79"/>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511C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6677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4647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