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37F6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37F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37F6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37F6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37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6B345A9" w:rsidR="0000007A" w:rsidRPr="00E37F6C" w:rsidRDefault="0048064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E37F6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37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21747F1" w:rsidR="0000007A" w:rsidRPr="00E37F6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77F52" w:rsidRPr="00E37F6C">
              <w:rPr>
                <w:rFonts w:ascii="Arial" w:hAnsi="Arial" w:cs="Arial"/>
                <w:b/>
                <w:bCs/>
                <w:sz w:val="20"/>
                <w:szCs w:val="20"/>
              </w:rPr>
              <w:t>6821.3</w:t>
            </w:r>
          </w:p>
        </w:tc>
      </w:tr>
      <w:tr w:rsidR="0000007A" w:rsidRPr="00E37F6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37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E563A8" w:rsidR="0000007A" w:rsidRPr="00E37F6C" w:rsidRDefault="000F4B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37F6C">
              <w:rPr>
                <w:rFonts w:ascii="Arial" w:hAnsi="Arial" w:cs="Arial"/>
                <w:b/>
                <w:sz w:val="20"/>
                <w:szCs w:val="20"/>
                <w:lang w:val="en-GB"/>
              </w:rPr>
              <w:t>Bio-nanocomposites: Synthesis, Characterization, and Multifunctional Applications</w:t>
            </w:r>
          </w:p>
        </w:tc>
      </w:tr>
      <w:tr w:rsidR="00CF0BBB" w:rsidRPr="00E37F6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37F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BA5ECA" w:rsidR="00CF0BBB" w:rsidRPr="00E37F6C" w:rsidRDefault="00D5366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37F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E37F6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37F6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F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37F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37F6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F6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37F6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37F6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7F6C">
              <w:rPr>
                <w:rFonts w:ascii="Arial" w:hAnsi="Arial" w:cs="Arial"/>
                <w:lang w:val="en-GB"/>
              </w:rPr>
              <w:t>Author’s Feedback</w:t>
            </w:r>
            <w:r w:rsidRPr="00E37F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7F6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37F6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37F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37F6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EAE9C2A" w:rsidR="00F1171E" w:rsidRPr="00E37F6C" w:rsidRDefault="001F68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sz w:val="20"/>
                <w:szCs w:val="20"/>
              </w:rPr>
              <w:t>Bio-nanocomposites combine biological materials with nanoscale components to create eco-friendly, high-performance materials with enhanced mechanical, thermal, and functional properties. They offer versatile applications in biomedicine, environmental remediation, packaging, and smart materials due to their tunable structure, biocompatibility, and multifunctionality.</w:t>
            </w:r>
          </w:p>
        </w:tc>
        <w:tc>
          <w:tcPr>
            <w:tcW w:w="1523" w:type="pct"/>
          </w:tcPr>
          <w:p w14:paraId="462A339C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7F6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37F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37F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8DDAE8F" w:rsidR="00F1171E" w:rsidRPr="00E37F6C" w:rsidRDefault="001F68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7F6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37F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37F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68E5307" w:rsidR="00F1171E" w:rsidRPr="00E37F6C" w:rsidRDefault="001F68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7F6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37F6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844E682" w:rsidR="00F1171E" w:rsidRPr="00E37F6C" w:rsidRDefault="001F68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7F6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37F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37F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083DCDF" w:rsidR="00F1171E" w:rsidRPr="00E37F6C" w:rsidRDefault="001F68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add some </w:t>
            </w:r>
            <w:proofErr w:type="spellStart"/>
            <w:r w:rsidRPr="00E37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referances</w:t>
            </w:r>
            <w:proofErr w:type="spellEnd"/>
          </w:p>
        </w:tc>
        <w:tc>
          <w:tcPr>
            <w:tcW w:w="1523" w:type="pct"/>
          </w:tcPr>
          <w:p w14:paraId="40220055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7F6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37F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37F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8F3A8D6" w:rsidR="00F1171E" w:rsidRPr="00E37F6C" w:rsidRDefault="001F686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37F6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37F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37F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37F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37F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37F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37F6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37F6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37F6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37F6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7F6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37F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7F6C">
              <w:rPr>
                <w:rFonts w:ascii="Arial" w:hAnsi="Arial" w:cs="Arial"/>
                <w:lang w:val="en-GB"/>
              </w:rPr>
              <w:t>Author’s comment</w:t>
            </w:r>
            <w:r w:rsidRPr="00E37F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7F6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37F6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7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7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37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37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E37F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37F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37F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37F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0294739" w14:textId="77777777" w:rsidR="00E37F6C" w:rsidRPr="00746139" w:rsidRDefault="00E37F6C" w:rsidP="00E37F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6139">
        <w:rPr>
          <w:rFonts w:ascii="Arial" w:hAnsi="Arial" w:cs="Arial"/>
          <w:b/>
          <w:u w:val="single"/>
        </w:rPr>
        <w:t>Reviewer details:</w:t>
      </w:r>
    </w:p>
    <w:p w14:paraId="7A9E3D08" w14:textId="77777777" w:rsidR="00E37F6C" w:rsidRDefault="00E37F6C" w:rsidP="00E37F6C">
      <w:r w:rsidRPr="00746139">
        <w:rPr>
          <w:rFonts w:ascii="Calibri" w:hAnsi="Calibri" w:cs="Calibri"/>
          <w:b/>
          <w:color w:val="000000"/>
          <w:sz w:val="20"/>
          <w:szCs w:val="20"/>
        </w:rPr>
        <w:t>Nigam Jyoti Maiti, IMT Pharmacy College, India</w:t>
      </w:r>
      <w:r w:rsidRPr="00746139">
        <w:rPr>
          <w:rFonts w:ascii="Calibri" w:hAnsi="Calibri" w:cs="Calibri"/>
          <w:b/>
          <w:color w:val="000000"/>
          <w:sz w:val="20"/>
          <w:szCs w:val="20"/>
        </w:rPr>
        <w:br/>
      </w:r>
    </w:p>
    <w:p w14:paraId="60B0535E" w14:textId="77777777" w:rsidR="00E37F6C" w:rsidRPr="00E37F6C" w:rsidRDefault="00E37F6C">
      <w:pPr>
        <w:rPr>
          <w:rFonts w:ascii="Arial" w:hAnsi="Arial" w:cs="Arial"/>
          <w:b/>
          <w:sz w:val="20"/>
          <w:szCs w:val="20"/>
        </w:rPr>
      </w:pPr>
    </w:p>
    <w:sectPr w:rsidR="00E37F6C" w:rsidRPr="00E37F6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AD5" w14:textId="77777777" w:rsidR="003C3361" w:rsidRPr="0000007A" w:rsidRDefault="003C3361" w:rsidP="0099583E">
      <w:r>
        <w:separator/>
      </w:r>
    </w:p>
  </w:endnote>
  <w:endnote w:type="continuationSeparator" w:id="0">
    <w:p w14:paraId="1FEE792F" w14:textId="77777777" w:rsidR="003C3361" w:rsidRPr="0000007A" w:rsidRDefault="003C33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630" w14:textId="77777777" w:rsidR="003C3361" w:rsidRPr="0000007A" w:rsidRDefault="003C3361" w:rsidP="0099583E">
      <w:r>
        <w:separator/>
      </w:r>
    </w:p>
  </w:footnote>
  <w:footnote w:type="continuationSeparator" w:id="0">
    <w:p w14:paraId="672BBDA4" w14:textId="77777777" w:rsidR="003C3361" w:rsidRPr="0000007A" w:rsidRDefault="003C33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6838262">
    <w:abstractNumId w:val="3"/>
  </w:num>
  <w:num w:numId="2" w16cid:durableId="748383502">
    <w:abstractNumId w:val="6"/>
  </w:num>
  <w:num w:numId="3" w16cid:durableId="2035613703">
    <w:abstractNumId w:val="5"/>
  </w:num>
  <w:num w:numId="4" w16cid:durableId="473908864">
    <w:abstractNumId w:val="7"/>
  </w:num>
  <w:num w:numId="5" w16cid:durableId="1110396747">
    <w:abstractNumId w:val="4"/>
  </w:num>
  <w:num w:numId="6" w16cid:durableId="786433281">
    <w:abstractNumId w:val="0"/>
  </w:num>
  <w:num w:numId="7" w16cid:durableId="81268285">
    <w:abstractNumId w:val="1"/>
  </w:num>
  <w:num w:numId="8" w16cid:durableId="1679111798">
    <w:abstractNumId w:val="9"/>
  </w:num>
  <w:num w:numId="9" w16cid:durableId="564994154">
    <w:abstractNumId w:val="8"/>
  </w:num>
  <w:num w:numId="10" w16cid:durableId="1320306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8500C"/>
    <w:rsid w:val="000936AC"/>
    <w:rsid w:val="00095A59"/>
    <w:rsid w:val="000A2134"/>
    <w:rsid w:val="000A2D36"/>
    <w:rsid w:val="000A6F41"/>
    <w:rsid w:val="000B4EE5"/>
    <w:rsid w:val="000B518C"/>
    <w:rsid w:val="000B74A1"/>
    <w:rsid w:val="000B757E"/>
    <w:rsid w:val="000C0837"/>
    <w:rsid w:val="000C0B04"/>
    <w:rsid w:val="000C3B7E"/>
    <w:rsid w:val="000D13B0"/>
    <w:rsid w:val="000F4BA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686A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7CF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336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77F52"/>
    <w:rsid w:val="0048064D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00BC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8F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4B8"/>
    <w:rsid w:val="00AD6C51"/>
    <w:rsid w:val="00AE0E9B"/>
    <w:rsid w:val="00AE54CD"/>
    <w:rsid w:val="00AF3016"/>
    <w:rsid w:val="00B03A45"/>
    <w:rsid w:val="00B1513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9CC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743B"/>
    <w:rsid w:val="00D40416"/>
    <w:rsid w:val="00D430AB"/>
    <w:rsid w:val="00D4782A"/>
    <w:rsid w:val="00D5366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7F6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4B48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37F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