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A2662" w14:paraId="1643A4CA" w14:textId="77777777" w:rsidTr="004847FF">
        <w:trPr>
          <w:trHeight w:val="450"/>
        </w:trPr>
        <w:tc>
          <w:tcPr>
            <w:tcW w:w="5000" w:type="pct"/>
            <w:gridSpan w:val="2"/>
            <w:tcBorders>
              <w:top w:val="nil"/>
              <w:left w:val="nil"/>
              <w:right w:val="nil"/>
            </w:tcBorders>
          </w:tcPr>
          <w:p w14:paraId="4C55E51F" w14:textId="77777777" w:rsidR="00602F7D" w:rsidRPr="000A2662" w:rsidRDefault="00602F7D" w:rsidP="00F2643C">
            <w:pPr>
              <w:pStyle w:val="Heading2"/>
              <w:jc w:val="left"/>
              <w:rPr>
                <w:rFonts w:ascii="Arial" w:hAnsi="Arial" w:cs="Arial"/>
                <w:b w:val="0"/>
                <w:bCs w:val="0"/>
                <w:lang w:val="en-US"/>
              </w:rPr>
            </w:pPr>
          </w:p>
        </w:tc>
      </w:tr>
      <w:tr w:rsidR="0000007A" w:rsidRPr="000A2662" w14:paraId="127EAD7E" w14:textId="77777777" w:rsidTr="00F33C84">
        <w:trPr>
          <w:trHeight w:val="413"/>
        </w:trPr>
        <w:tc>
          <w:tcPr>
            <w:tcW w:w="1234" w:type="pct"/>
          </w:tcPr>
          <w:p w14:paraId="3C159AA5" w14:textId="77777777" w:rsidR="0000007A" w:rsidRPr="000A2662" w:rsidRDefault="00D27A79" w:rsidP="00696CAD">
            <w:pPr>
              <w:pStyle w:val="BodyText"/>
              <w:ind w:left="90"/>
              <w:jc w:val="left"/>
              <w:rPr>
                <w:rFonts w:ascii="Arial" w:hAnsi="Arial" w:cs="Arial"/>
                <w:bCs/>
                <w:sz w:val="20"/>
                <w:szCs w:val="20"/>
                <w:lang w:val="en-GB"/>
              </w:rPr>
            </w:pPr>
            <w:r w:rsidRPr="000A2662">
              <w:rPr>
                <w:rFonts w:ascii="Arial" w:hAnsi="Arial" w:cs="Arial"/>
                <w:bCs/>
                <w:sz w:val="20"/>
                <w:szCs w:val="20"/>
                <w:lang w:val="en-GB"/>
              </w:rPr>
              <w:t xml:space="preserve">Book </w:t>
            </w:r>
            <w:r w:rsidR="0000007A" w:rsidRPr="000A266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F189EB1" w:rsidR="0000007A" w:rsidRPr="000A2662" w:rsidRDefault="0038221D" w:rsidP="00054BC4">
            <w:pPr>
              <w:pStyle w:val="NormalWeb"/>
              <w:rPr>
                <w:rFonts w:ascii="Arial" w:hAnsi="Arial" w:cs="Arial"/>
                <w:b/>
                <w:bCs/>
                <w:sz w:val="20"/>
                <w:szCs w:val="20"/>
                <w:u w:val="single"/>
              </w:rPr>
            </w:pPr>
            <w:r w:rsidRPr="000A2662">
              <w:rPr>
                <w:rFonts w:ascii="Arial" w:hAnsi="Arial" w:cs="Arial"/>
                <w:b/>
                <w:bCs/>
                <w:sz w:val="20"/>
                <w:szCs w:val="20"/>
                <w:u w:val="single"/>
              </w:rPr>
              <w:t>Pharmacogenomics and Personalized Medicine: Shaping the Future of Drug</w:t>
            </w:r>
          </w:p>
        </w:tc>
      </w:tr>
      <w:tr w:rsidR="0000007A" w:rsidRPr="000A2662" w14:paraId="73C90375" w14:textId="77777777" w:rsidTr="002E7787">
        <w:trPr>
          <w:trHeight w:val="290"/>
        </w:trPr>
        <w:tc>
          <w:tcPr>
            <w:tcW w:w="1234" w:type="pct"/>
          </w:tcPr>
          <w:p w14:paraId="20D28135" w14:textId="77777777" w:rsidR="0000007A" w:rsidRPr="000A2662" w:rsidRDefault="0000007A" w:rsidP="00696CAD">
            <w:pPr>
              <w:pStyle w:val="BodyText"/>
              <w:ind w:left="90"/>
              <w:jc w:val="left"/>
              <w:rPr>
                <w:rFonts w:ascii="Arial" w:hAnsi="Arial" w:cs="Arial"/>
                <w:bCs/>
                <w:sz w:val="20"/>
                <w:szCs w:val="20"/>
                <w:lang w:val="en-GB"/>
              </w:rPr>
            </w:pPr>
            <w:r w:rsidRPr="000A266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A782E11" w:rsidR="0000007A" w:rsidRPr="000A2662" w:rsidRDefault="00E72A8E" w:rsidP="00F3669D">
            <w:pPr>
              <w:pStyle w:val="NormalWeb"/>
              <w:spacing w:before="0" w:beforeAutospacing="0" w:after="0" w:afterAutospacing="0"/>
              <w:rPr>
                <w:rFonts w:ascii="Arial" w:hAnsi="Arial" w:cs="Arial"/>
                <w:b/>
                <w:bCs/>
                <w:sz w:val="20"/>
                <w:szCs w:val="20"/>
                <w:highlight w:val="yellow"/>
                <w:lang w:val="en-GB"/>
              </w:rPr>
            </w:pPr>
            <w:r w:rsidRPr="000A2662">
              <w:rPr>
                <w:rFonts w:ascii="Arial" w:hAnsi="Arial" w:cs="Arial"/>
                <w:b/>
                <w:bCs/>
                <w:sz w:val="20"/>
                <w:szCs w:val="20"/>
                <w:lang w:val="en-GB"/>
              </w:rPr>
              <w:t>Ms_BP</w:t>
            </w:r>
            <w:r w:rsidR="00FC432A" w:rsidRPr="000A2662">
              <w:rPr>
                <w:rFonts w:ascii="Arial" w:hAnsi="Arial" w:cs="Arial"/>
                <w:b/>
                <w:bCs/>
                <w:sz w:val="20"/>
                <w:szCs w:val="20"/>
                <w:lang w:val="en-GB"/>
              </w:rPr>
              <w:t>R</w:t>
            </w:r>
            <w:r w:rsidRPr="000A2662">
              <w:rPr>
                <w:rFonts w:ascii="Arial" w:hAnsi="Arial" w:cs="Arial"/>
                <w:b/>
                <w:bCs/>
                <w:sz w:val="20"/>
                <w:szCs w:val="20"/>
                <w:lang w:val="en-GB"/>
              </w:rPr>
              <w:t>_</w:t>
            </w:r>
            <w:r w:rsidR="002A216B" w:rsidRPr="000A2662">
              <w:rPr>
                <w:rFonts w:ascii="Arial" w:hAnsi="Arial" w:cs="Arial"/>
                <w:b/>
                <w:bCs/>
                <w:sz w:val="20"/>
                <w:szCs w:val="20"/>
                <w:lang w:val="en-GB"/>
              </w:rPr>
              <w:t>6892</w:t>
            </w:r>
          </w:p>
        </w:tc>
      </w:tr>
      <w:tr w:rsidR="0000007A" w:rsidRPr="000A2662" w14:paraId="05B60576" w14:textId="77777777" w:rsidTr="002109D6">
        <w:trPr>
          <w:trHeight w:val="331"/>
        </w:trPr>
        <w:tc>
          <w:tcPr>
            <w:tcW w:w="1234" w:type="pct"/>
          </w:tcPr>
          <w:p w14:paraId="0196A627" w14:textId="77777777" w:rsidR="0000007A" w:rsidRPr="000A2662" w:rsidRDefault="0000007A" w:rsidP="00696CAD">
            <w:pPr>
              <w:pStyle w:val="BodyText"/>
              <w:ind w:left="90"/>
              <w:jc w:val="left"/>
              <w:rPr>
                <w:rFonts w:ascii="Arial" w:hAnsi="Arial" w:cs="Arial"/>
                <w:bCs/>
                <w:sz w:val="20"/>
                <w:szCs w:val="20"/>
                <w:lang w:val="en-GB"/>
              </w:rPr>
            </w:pPr>
            <w:r w:rsidRPr="000A266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401888C" w:rsidR="0000007A" w:rsidRPr="000A2662" w:rsidRDefault="006F49CC" w:rsidP="000450FC">
            <w:pPr>
              <w:pStyle w:val="NormalWeb"/>
              <w:spacing w:before="0" w:beforeAutospacing="0" w:after="0" w:afterAutospacing="0"/>
              <w:rPr>
                <w:rFonts w:ascii="Arial" w:hAnsi="Arial" w:cs="Arial"/>
                <w:b/>
                <w:sz w:val="20"/>
                <w:szCs w:val="20"/>
                <w:highlight w:val="yellow"/>
                <w:lang w:val="en-GB"/>
              </w:rPr>
            </w:pPr>
            <w:r w:rsidRPr="000A2662">
              <w:rPr>
                <w:rFonts w:ascii="Arial" w:hAnsi="Arial" w:cs="Arial"/>
                <w:b/>
                <w:sz w:val="20"/>
                <w:szCs w:val="20"/>
                <w:lang w:val="en-GB"/>
              </w:rPr>
              <w:t>Pharmacogenomics and Personalized Medicine: Shaping the Future of Drug</w:t>
            </w:r>
          </w:p>
        </w:tc>
      </w:tr>
      <w:tr w:rsidR="00CF0BBB" w:rsidRPr="000A2662" w14:paraId="6D508B1C" w14:textId="77777777" w:rsidTr="002E7787">
        <w:trPr>
          <w:trHeight w:val="332"/>
        </w:trPr>
        <w:tc>
          <w:tcPr>
            <w:tcW w:w="1234" w:type="pct"/>
          </w:tcPr>
          <w:p w14:paraId="32FC28F7" w14:textId="77777777" w:rsidR="00CF0BBB" w:rsidRPr="000A2662" w:rsidRDefault="00CF0BBB" w:rsidP="00696CAD">
            <w:pPr>
              <w:pStyle w:val="BodyText"/>
              <w:ind w:left="90"/>
              <w:jc w:val="left"/>
              <w:rPr>
                <w:rFonts w:ascii="Arial" w:hAnsi="Arial" w:cs="Arial"/>
                <w:bCs/>
                <w:sz w:val="20"/>
                <w:szCs w:val="20"/>
                <w:lang w:val="en-GB"/>
              </w:rPr>
            </w:pPr>
            <w:r w:rsidRPr="000A266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E05ED05" w:rsidR="00CF0BBB" w:rsidRPr="000A2662" w:rsidRDefault="002A216B" w:rsidP="000450FC">
            <w:pPr>
              <w:pStyle w:val="NormalWeb"/>
              <w:spacing w:before="0" w:beforeAutospacing="0" w:after="0" w:afterAutospacing="0"/>
              <w:rPr>
                <w:rFonts w:ascii="Arial" w:hAnsi="Arial" w:cs="Arial"/>
                <w:b/>
                <w:sz w:val="20"/>
                <w:szCs w:val="20"/>
                <w:lang w:val="en-GB"/>
              </w:rPr>
            </w:pPr>
            <w:r w:rsidRPr="000A2662">
              <w:rPr>
                <w:rFonts w:ascii="Arial" w:hAnsi="Arial" w:cs="Arial"/>
                <w:b/>
                <w:sz w:val="20"/>
                <w:szCs w:val="20"/>
                <w:lang w:val="en-GB"/>
              </w:rPr>
              <w:t>Complete Book</w:t>
            </w:r>
          </w:p>
        </w:tc>
      </w:tr>
    </w:tbl>
    <w:p w14:paraId="30E9791C" w14:textId="07D7EA76" w:rsidR="006F7664" w:rsidRPr="000A2662" w:rsidRDefault="006F7664" w:rsidP="00626025">
      <w:pPr>
        <w:pStyle w:val="BodyText"/>
        <w:jc w:val="left"/>
        <w:rPr>
          <w:rFonts w:ascii="Arial" w:hAnsi="Arial" w:cs="Arial"/>
          <w:color w:val="222222"/>
          <w:sz w:val="20"/>
          <w:szCs w:val="20"/>
          <w:lang w:val="en-IN"/>
        </w:rPr>
      </w:pPr>
    </w:p>
    <w:p w14:paraId="014A68B1" w14:textId="1E9F0E24" w:rsidR="006F7664" w:rsidRPr="000A2662" w:rsidRDefault="006F7664" w:rsidP="00626025">
      <w:pPr>
        <w:pStyle w:val="BodyText"/>
        <w:jc w:val="left"/>
        <w:rPr>
          <w:rFonts w:ascii="Arial" w:hAnsi="Arial" w:cs="Arial"/>
          <w:color w:val="222222"/>
          <w:sz w:val="20"/>
          <w:szCs w:val="20"/>
          <w:lang w:val="en-IN"/>
        </w:rPr>
      </w:pPr>
    </w:p>
    <w:p w14:paraId="56EE4BA0" w14:textId="0ED82896" w:rsidR="006F7664" w:rsidRPr="000A2662" w:rsidRDefault="006F7664" w:rsidP="00626025">
      <w:pPr>
        <w:pStyle w:val="BodyText"/>
        <w:jc w:val="left"/>
        <w:rPr>
          <w:rFonts w:ascii="Arial" w:hAnsi="Arial" w:cs="Arial"/>
          <w:color w:val="222222"/>
          <w:sz w:val="20"/>
          <w:szCs w:val="20"/>
          <w:lang w:val="en-IN"/>
        </w:rPr>
      </w:pPr>
    </w:p>
    <w:p w14:paraId="1599AA0F" w14:textId="431DB154" w:rsidR="006F7664" w:rsidRPr="000A2662" w:rsidRDefault="006F7664" w:rsidP="00626025">
      <w:pPr>
        <w:pStyle w:val="BodyText"/>
        <w:jc w:val="left"/>
        <w:rPr>
          <w:rFonts w:ascii="Arial" w:hAnsi="Arial" w:cs="Arial"/>
          <w:color w:val="222222"/>
          <w:sz w:val="20"/>
          <w:szCs w:val="20"/>
          <w:lang w:val="en-IN"/>
        </w:rPr>
      </w:pPr>
    </w:p>
    <w:p w14:paraId="6528BFFA" w14:textId="6759B934" w:rsidR="006F7664" w:rsidRPr="000A2662" w:rsidRDefault="006F7664" w:rsidP="00626025">
      <w:pPr>
        <w:pStyle w:val="BodyText"/>
        <w:jc w:val="left"/>
        <w:rPr>
          <w:rFonts w:ascii="Arial" w:hAnsi="Arial" w:cs="Arial"/>
          <w:color w:val="222222"/>
          <w:sz w:val="20"/>
          <w:szCs w:val="20"/>
          <w:lang w:val="en-IN"/>
        </w:rPr>
      </w:pPr>
    </w:p>
    <w:p w14:paraId="7822E27E" w14:textId="6D57FD79" w:rsidR="006F7664" w:rsidRPr="000A2662" w:rsidRDefault="006F7664" w:rsidP="00626025">
      <w:pPr>
        <w:pStyle w:val="BodyText"/>
        <w:jc w:val="left"/>
        <w:rPr>
          <w:rFonts w:ascii="Arial" w:hAnsi="Arial" w:cs="Arial"/>
          <w:color w:val="222222"/>
          <w:sz w:val="20"/>
          <w:szCs w:val="20"/>
          <w:lang w:val="en-IN"/>
        </w:rPr>
      </w:pPr>
    </w:p>
    <w:p w14:paraId="63A3F4FB" w14:textId="23FA1BEC" w:rsidR="006F7664" w:rsidRPr="000A2662" w:rsidRDefault="006F7664" w:rsidP="00626025">
      <w:pPr>
        <w:pStyle w:val="BodyText"/>
        <w:jc w:val="left"/>
        <w:rPr>
          <w:rFonts w:ascii="Arial" w:hAnsi="Arial" w:cs="Arial"/>
          <w:color w:val="222222"/>
          <w:sz w:val="20"/>
          <w:szCs w:val="20"/>
          <w:lang w:val="en-IN"/>
        </w:rPr>
      </w:pPr>
    </w:p>
    <w:p w14:paraId="4D0E054D" w14:textId="2DEE2946" w:rsidR="006F7664" w:rsidRPr="000A2662" w:rsidRDefault="006F7664" w:rsidP="00626025">
      <w:pPr>
        <w:pStyle w:val="BodyText"/>
        <w:jc w:val="left"/>
        <w:rPr>
          <w:rFonts w:ascii="Arial" w:hAnsi="Arial" w:cs="Arial"/>
          <w:color w:val="222222"/>
          <w:sz w:val="20"/>
          <w:szCs w:val="20"/>
          <w:lang w:val="en-IN"/>
        </w:rPr>
      </w:pPr>
    </w:p>
    <w:p w14:paraId="24B23527" w14:textId="77777777" w:rsidR="006F7664" w:rsidRPr="000A2662" w:rsidRDefault="006F7664" w:rsidP="00626025">
      <w:pPr>
        <w:pStyle w:val="BodyText"/>
        <w:jc w:val="left"/>
        <w:rPr>
          <w:rFonts w:ascii="Arial" w:hAnsi="Arial" w:cs="Arial"/>
          <w:color w:val="222222"/>
          <w:sz w:val="20"/>
          <w:szCs w:val="20"/>
          <w:lang w:val="en-IN"/>
        </w:rPr>
      </w:pPr>
    </w:p>
    <w:p w14:paraId="5A743ECE" w14:textId="77777777" w:rsidR="00D27A79" w:rsidRPr="000A266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A2662" w14:paraId="71A94C1F" w14:textId="77777777" w:rsidTr="00A52826">
        <w:tc>
          <w:tcPr>
            <w:tcW w:w="5000" w:type="pct"/>
            <w:gridSpan w:val="3"/>
            <w:tcBorders>
              <w:top w:val="nil"/>
              <w:left w:val="nil"/>
              <w:right w:val="nil"/>
            </w:tcBorders>
            <w:noWrap/>
          </w:tcPr>
          <w:p w14:paraId="0BC15285" w14:textId="75BEB51F" w:rsidR="00F1171E" w:rsidRPr="000A2662" w:rsidRDefault="00F1171E" w:rsidP="007222C8">
            <w:pPr>
              <w:pStyle w:val="Heading2"/>
              <w:jc w:val="left"/>
              <w:rPr>
                <w:rFonts w:ascii="Times New Roman" w:hAnsi="Times New Roman"/>
                <w:lang w:val="en-GB"/>
              </w:rPr>
            </w:pPr>
            <w:r w:rsidRPr="000A2662">
              <w:rPr>
                <w:rFonts w:ascii="Times New Roman" w:hAnsi="Times New Roman"/>
                <w:highlight w:val="yellow"/>
                <w:lang w:val="en-GB"/>
              </w:rPr>
              <w:t>PART  1:</w:t>
            </w:r>
            <w:r w:rsidRPr="000A2662">
              <w:rPr>
                <w:rFonts w:ascii="Times New Roman" w:hAnsi="Times New Roman"/>
                <w:lang w:val="en-GB"/>
              </w:rPr>
              <w:t xml:space="preserve"> Comments</w:t>
            </w:r>
          </w:p>
          <w:p w14:paraId="1287753C" w14:textId="77777777" w:rsidR="00F1171E" w:rsidRPr="000A2662" w:rsidRDefault="00F1171E" w:rsidP="007222C8">
            <w:pPr>
              <w:rPr>
                <w:sz w:val="20"/>
                <w:szCs w:val="20"/>
                <w:lang w:val="en-GB"/>
              </w:rPr>
            </w:pPr>
          </w:p>
        </w:tc>
      </w:tr>
      <w:tr w:rsidR="00F1171E" w:rsidRPr="000A2662" w14:paraId="5EA12279" w14:textId="77777777" w:rsidTr="00A52826">
        <w:tc>
          <w:tcPr>
            <w:tcW w:w="1265" w:type="pct"/>
            <w:noWrap/>
          </w:tcPr>
          <w:p w14:paraId="7AE9682F" w14:textId="5053F715" w:rsidR="00F1171E" w:rsidRPr="000A2662" w:rsidRDefault="00211692" w:rsidP="007222C8">
            <w:pPr>
              <w:pStyle w:val="Heading2"/>
              <w:jc w:val="left"/>
              <w:rPr>
                <w:rFonts w:ascii="Times New Roman" w:hAnsi="Times New Roman"/>
                <w:lang w:val="en-GB"/>
              </w:rPr>
            </w:pPr>
            <w:r w:rsidRPr="000A2662">
              <w:rPr>
                <w:rFonts w:ascii="Times New Roman" w:hAnsi="Times New Roman"/>
                <w:lang w:val="en-GB"/>
              </w:rPr>
              <w:t xml:space="preserve"> </w:t>
            </w:r>
          </w:p>
        </w:tc>
        <w:tc>
          <w:tcPr>
            <w:tcW w:w="2212" w:type="pct"/>
          </w:tcPr>
          <w:p w14:paraId="5B8DBE06" w14:textId="77777777" w:rsidR="00F1171E" w:rsidRPr="000A2662" w:rsidRDefault="00F1171E" w:rsidP="007222C8">
            <w:pPr>
              <w:pStyle w:val="Heading2"/>
              <w:jc w:val="left"/>
              <w:rPr>
                <w:rFonts w:ascii="Times New Roman" w:hAnsi="Times New Roman"/>
                <w:lang w:val="en-GB"/>
              </w:rPr>
            </w:pPr>
            <w:r w:rsidRPr="000A2662">
              <w:rPr>
                <w:rFonts w:ascii="Times New Roman" w:hAnsi="Times New Roman"/>
                <w:lang w:val="en-GB"/>
              </w:rPr>
              <w:t>Reviewer’s comment</w:t>
            </w:r>
          </w:p>
          <w:p w14:paraId="674EDCCA" w14:textId="6BBD6569" w:rsidR="00421DBF" w:rsidRPr="000A2662" w:rsidRDefault="00421DBF" w:rsidP="00A52826">
            <w:pPr>
              <w:jc w:val="both"/>
              <w:rPr>
                <w:sz w:val="20"/>
                <w:szCs w:val="20"/>
                <w:lang w:val="en-GB"/>
              </w:rPr>
            </w:pPr>
          </w:p>
        </w:tc>
        <w:tc>
          <w:tcPr>
            <w:tcW w:w="1523" w:type="pct"/>
          </w:tcPr>
          <w:p w14:paraId="57792C30" w14:textId="77777777" w:rsidR="00F1171E" w:rsidRPr="000A2662" w:rsidRDefault="00F1171E" w:rsidP="007222C8">
            <w:pPr>
              <w:pStyle w:val="Heading2"/>
              <w:jc w:val="left"/>
              <w:rPr>
                <w:rFonts w:ascii="Times New Roman" w:hAnsi="Times New Roman"/>
                <w:b w:val="0"/>
                <w:lang w:val="en-GB"/>
              </w:rPr>
            </w:pPr>
            <w:r w:rsidRPr="000A2662">
              <w:rPr>
                <w:rFonts w:ascii="Times New Roman" w:hAnsi="Times New Roman"/>
                <w:lang w:val="en-GB"/>
              </w:rPr>
              <w:t>Author’s Feedback</w:t>
            </w:r>
            <w:r w:rsidRPr="000A2662">
              <w:rPr>
                <w:rFonts w:ascii="Times New Roman" w:hAnsi="Times New Roman"/>
                <w:b w:val="0"/>
                <w:lang w:val="en-GB"/>
              </w:rPr>
              <w:t xml:space="preserve"> </w:t>
            </w:r>
            <w:r w:rsidRPr="000A2662">
              <w:rPr>
                <w:rFonts w:ascii="Times New Roman" w:hAnsi="Times New Roman"/>
                <w:b w:val="0"/>
                <w:i/>
                <w:lang w:val="en-GB"/>
              </w:rPr>
              <w:t>(Please correct the manuscript and highlight that part in the manuscript. It is mandatory that authors should write his/her feedback here)</w:t>
            </w:r>
          </w:p>
        </w:tc>
      </w:tr>
      <w:tr w:rsidR="00F1171E" w:rsidRPr="000A2662" w14:paraId="5C0AB4EC" w14:textId="77777777" w:rsidTr="00A52826">
        <w:trPr>
          <w:trHeight w:val="1264"/>
        </w:trPr>
        <w:tc>
          <w:tcPr>
            <w:tcW w:w="1265" w:type="pct"/>
            <w:noWrap/>
          </w:tcPr>
          <w:p w14:paraId="66B47184" w14:textId="48030299" w:rsidR="00F1171E" w:rsidRPr="000A2662" w:rsidRDefault="00F1171E" w:rsidP="007222C8">
            <w:pPr>
              <w:ind w:left="360"/>
              <w:rPr>
                <w:b/>
                <w:bCs/>
                <w:sz w:val="20"/>
                <w:szCs w:val="20"/>
                <w:lang w:val="en-GB"/>
              </w:rPr>
            </w:pPr>
            <w:r w:rsidRPr="000A2662">
              <w:rPr>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A2662" w:rsidRDefault="00F1171E" w:rsidP="007222C8">
            <w:pPr>
              <w:ind w:left="360"/>
              <w:rPr>
                <w:rFonts w:eastAsia="MS Mincho"/>
                <w:b/>
                <w:bCs/>
                <w:sz w:val="20"/>
                <w:szCs w:val="20"/>
                <w:lang w:val="en-GB"/>
              </w:rPr>
            </w:pPr>
          </w:p>
        </w:tc>
        <w:tc>
          <w:tcPr>
            <w:tcW w:w="2212" w:type="pct"/>
          </w:tcPr>
          <w:p w14:paraId="7DBC9196" w14:textId="56D50B8E" w:rsidR="00F1171E" w:rsidRPr="000A2662" w:rsidRDefault="009D3C9B" w:rsidP="00A52826">
            <w:pPr>
              <w:pStyle w:val="ListParagraph"/>
              <w:ind w:left="0"/>
              <w:jc w:val="both"/>
              <w:rPr>
                <w:sz w:val="20"/>
                <w:szCs w:val="20"/>
                <w:lang w:val="en-GB"/>
              </w:rPr>
            </w:pPr>
            <w:r w:rsidRPr="000A2662">
              <w:rPr>
                <w:sz w:val="20"/>
                <w:szCs w:val="20"/>
                <w:lang w:val="en-GB"/>
              </w:rPr>
              <w:t>This book provides insight into the areas of pharmacogenomics and personalised medicine, both of which have made great advances in the recent past. It is a valuable resource for students, researchers, physicians, pharmacists, and lawmakers bridging molecular genetics to clinical practice. The extensive coverage of drug-gene interactions, clinical cases, and regulatory aspects of pharmacogenomics in this text makes it an ideal reference for academic teaching and clinical practice. The publication will enhance the understanding of precision medicine in the worldwide scientific and medical community.</w:t>
            </w:r>
          </w:p>
        </w:tc>
        <w:tc>
          <w:tcPr>
            <w:tcW w:w="1523" w:type="pct"/>
          </w:tcPr>
          <w:p w14:paraId="462A339C" w14:textId="77777777" w:rsidR="00F1171E" w:rsidRPr="000A2662" w:rsidRDefault="00F1171E" w:rsidP="007222C8">
            <w:pPr>
              <w:pStyle w:val="Heading2"/>
              <w:jc w:val="left"/>
              <w:rPr>
                <w:rFonts w:ascii="Times New Roman" w:hAnsi="Times New Roman"/>
                <w:b w:val="0"/>
                <w:lang w:val="en-GB"/>
              </w:rPr>
            </w:pPr>
          </w:p>
        </w:tc>
      </w:tr>
      <w:tr w:rsidR="00F1171E" w:rsidRPr="000A2662" w14:paraId="0D8B5B2C" w14:textId="77777777" w:rsidTr="00A52826">
        <w:trPr>
          <w:trHeight w:val="1262"/>
        </w:trPr>
        <w:tc>
          <w:tcPr>
            <w:tcW w:w="1265" w:type="pct"/>
            <w:noWrap/>
          </w:tcPr>
          <w:p w14:paraId="21CBA5FE" w14:textId="77777777" w:rsidR="00F1171E" w:rsidRPr="000A2662" w:rsidRDefault="00F1171E" w:rsidP="007222C8">
            <w:pPr>
              <w:ind w:left="360"/>
              <w:rPr>
                <w:b/>
                <w:bCs/>
                <w:sz w:val="20"/>
                <w:szCs w:val="20"/>
                <w:lang w:val="en-GB"/>
              </w:rPr>
            </w:pPr>
            <w:r w:rsidRPr="000A2662">
              <w:rPr>
                <w:b/>
                <w:bCs/>
                <w:sz w:val="20"/>
                <w:szCs w:val="20"/>
                <w:lang w:val="en-GB"/>
              </w:rPr>
              <w:t>Is the title of the article suitable?</w:t>
            </w:r>
          </w:p>
          <w:p w14:paraId="1CABB61A" w14:textId="77777777" w:rsidR="00F1171E" w:rsidRPr="000A2662" w:rsidRDefault="00F1171E" w:rsidP="007222C8">
            <w:pPr>
              <w:ind w:left="360"/>
              <w:rPr>
                <w:b/>
                <w:bCs/>
                <w:sz w:val="20"/>
                <w:szCs w:val="20"/>
                <w:lang w:val="en-GB"/>
              </w:rPr>
            </w:pPr>
            <w:r w:rsidRPr="000A2662">
              <w:rPr>
                <w:b/>
                <w:bCs/>
                <w:sz w:val="20"/>
                <w:szCs w:val="20"/>
                <w:lang w:val="en-GB"/>
              </w:rPr>
              <w:t>(If not please suggest an alternative title)</w:t>
            </w:r>
          </w:p>
          <w:p w14:paraId="0275B919" w14:textId="77777777" w:rsidR="00F1171E" w:rsidRPr="000A2662" w:rsidRDefault="00F1171E" w:rsidP="007222C8">
            <w:pPr>
              <w:pStyle w:val="Heading2"/>
              <w:jc w:val="left"/>
              <w:rPr>
                <w:rFonts w:ascii="Times New Roman" w:hAnsi="Times New Roman"/>
                <w:u w:val="single"/>
                <w:lang w:val="en-GB"/>
              </w:rPr>
            </w:pPr>
          </w:p>
        </w:tc>
        <w:tc>
          <w:tcPr>
            <w:tcW w:w="2212" w:type="pct"/>
          </w:tcPr>
          <w:p w14:paraId="794AA9A7" w14:textId="0C579F82" w:rsidR="00F1171E" w:rsidRPr="000A2662" w:rsidRDefault="00A52826" w:rsidP="00A52826">
            <w:pPr>
              <w:ind w:left="360"/>
              <w:jc w:val="both"/>
              <w:rPr>
                <w:sz w:val="20"/>
                <w:szCs w:val="20"/>
                <w:lang w:val="en-GB"/>
              </w:rPr>
            </w:pPr>
            <w:r w:rsidRPr="000A2662">
              <w:rPr>
                <w:sz w:val="20"/>
                <w:szCs w:val="20"/>
              </w:rPr>
              <w:t>The book is geared toward many different types of individuals with an interest in pharmaceutical and pharmaceutical sciences. It is a useful tool for students, researchers, physicians, pharmacists, and legislators who wish to bridge molecular genetics to clinical practice. In addition to the extensive information on drug/gene interactions, clinical cases, and regulatory issues related to pharmacogenomics in this book, the contents can be served as a resource in both academic education and professional clinical practice. As such, this publication will contribute to improving knowledge about precision medicine for the global scientific and medical community.</w:t>
            </w:r>
          </w:p>
        </w:tc>
        <w:tc>
          <w:tcPr>
            <w:tcW w:w="1523" w:type="pct"/>
          </w:tcPr>
          <w:p w14:paraId="405B6701" w14:textId="77777777" w:rsidR="00F1171E" w:rsidRPr="000A2662" w:rsidRDefault="00F1171E" w:rsidP="007222C8">
            <w:pPr>
              <w:pStyle w:val="Heading2"/>
              <w:jc w:val="left"/>
              <w:rPr>
                <w:rFonts w:ascii="Times New Roman" w:hAnsi="Times New Roman"/>
                <w:b w:val="0"/>
                <w:lang w:val="en-GB"/>
              </w:rPr>
            </w:pPr>
          </w:p>
        </w:tc>
      </w:tr>
      <w:tr w:rsidR="00F1171E" w:rsidRPr="000A2662" w14:paraId="5604762A" w14:textId="77777777" w:rsidTr="00A52826">
        <w:trPr>
          <w:trHeight w:val="1262"/>
        </w:trPr>
        <w:tc>
          <w:tcPr>
            <w:tcW w:w="1265" w:type="pct"/>
            <w:noWrap/>
          </w:tcPr>
          <w:p w14:paraId="3635573D" w14:textId="77777777" w:rsidR="00F1171E" w:rsidRPr="000A2662" w:rsidRDefault="00F1171E" w:rsidP="007222C8">
            <w:pPr>
              <w:pStyle w:val="Heading2"/>
              <w:ind w:left="360"/>
              <w:jc w:val="left"/>
              <w:rPr>
                <w:rFonts w:ascii="Times New Roman" w:hAnsi="Times New Roman"/>
                <w:lang w:val="en-GB"/>
              </w:rPr>
            </w:pPr>
            <w:r w:rsidRPr="000A2662">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F1171E" w:rsidRPr="000A2662" w:rsidRDefault="00F1171E" w:rsidP="007222C8">
            <w:pPr>
              <w:pStyle w:val="Heading2"/>
              <w:jc w:val="left"/>
              <w:rPr>
                <w:rFonts w:ascii="Times New Roman" w:hAnsi="Times New Roman"/>
                <w:u w:val="single"/>
                <w:lang w:val="en-GB"/>
              </w:rPr>
            </w:pPr>
          </w:p>
        </w:tc>
        <w:tc>
          <w:tcPr>
            <w:tcW w:w="2212" w:type="pct"/>
          </w:tcPr>
          <w:p w14:paraId="0FB7E83A" w14:textId="74A82AB2" w:rsidR="00F1171E" w:rsidRPr="000A2662" w:rsidRDefault="00A52826" w:rsidP="007222C8">
            <w:pPr>
              <w:ind w:left="360"/>
              <w:rPr>
                <w:sz w:val="20"/>
                <w:szCs w:val="20"/>
                <w:lang w:val="en-GB"/>
              </w:rPr>
            </w:pPr>
            <w:r w:rsidRPr="000A2662">
              <w:rPr>
                <w:sz w:val="20"/>
                <w:szCs w:val="20"/>
              </w:rPr>
              <w:t>The abstract provides sufficient detail and accurately conveys the purpose, or the importance, of the book. It reflects that the content of the book originated from many different disciplines. No changes are needed to the abstract.</w:t>
            </w:r>
          </w:p>
        </w:tc>
        <w:tc>
          <w:tcPr>
            <w:tcW w:w="1523" w:type="pct"/>
          </w:tcPr>
          <w:p w14:paraId="1D54B730" w14:textId="77777777" w:rsidR="00F1171E" w:rsidRPr="000A2662" w:rsidRDefault="00F1171E" w:rsidP="007222C8">
            <w:pPr>
              <w:pStyle w:val="Heading2"/>
              <w:jc w:val="left"/>
              <w:rPr>
                <w:rFonts w:ascii="Times New Roman" w:hAnsi="Times New Roman"/>
                <w:b w:val="0"/>
                <w:lang w:val="en-GB"/>
              </w:rPr>
            </w:pPr>
          </w:p>
        </w:tc>
      </w:tr>
      <w:tr w:rsidR="00F1171E" w:rsidRPr="000A2662" w14:paraId="2F579F54" w14:textId="77777777" w:rsidTr="00A52826">
        <w:trPr>
          <w:trHeight w:val="859"/>
        </w:trPr>
        <w:tc>
          <w:tcPr>
            <w:tcW w:w="1265" w:type="pct"/>
            <w:noWrap/>
          </w:tcPr>
          <w:p w14:paraId="04361F46" w14:textId="368783AB" w:rsidR="00F1171E" w:rsidRPr="000A2662" w:rsidRDefault="00DC6FED" w:rsidP="007222C8">
            <w:pPr>
              <w:ind w:left="360"/>
              <w:rPr>
                <w:b/>
                <w:bCs/>
                <w:sz w:val="20"/>
                <w:szCs w:val="20"/>
                <w:u w:val="single"/>
                <w:lang w:val="en-GB"/>
              </w:rPr>
            </w:pPr>
            <w:r w:rsidRPr="000A2662">
              <w:rPr>
                <w:b/>
                <w:bCs/>
                <w:sz w:val="20"/>
                <w:szCs w:val="20"/>
                <w:lang w:val="en-GB"/>
              </w:rPr>
              <w:t xml:space="preserve">Is the manuscript scientifically, correct? Please write here. </w:t>
            </w:r>
          </w:p>
        </w:tc>
        <w:tc>
          <w:tcPr>
            <w:tcW w:w="2212" w:type="pct"/>
          </w:tcPr>
          <w:p w14:paraId="2B5A7721" w14:textId="21D665EE" w:rsidR="00F1171E" w:rsidRPr="000A2662" w:rsidRDefault="00A52826" w:rsidP="007222C8">
            <w:pPr>
              <w:pStyle w:val="ListParagraph"/>
              <w:ind w:left="0"/>
              <w:rPr>
                <w:sz w:val="20"/>
                <w:szCs w:val="20"/>
                <w:lang w:val="en-GB"/>
              </w:rPr>
            </w:pPr>
            <w:r w:rsidRPr="000A2662">
              <w:rPr>
                <w:sz w:val="20"/>
                <w:szCs w:val="20"/>
              </w:rPr>
              <w:t xml:space="preserve">I must confirm that the work is scientifically accurate and technically sound. There is a clear understanding of the concepts, and the topics discussed within the work are all based on sound scientific evidence and up-to-date information available regarding pharmacogenomics and precision </w:t>
            </w:r>
            <w:proofErr w:type="gramStart"/>
            <w:r w:rsidRPr="000A2662">
              <w:rPr>
                <w:sz w:val="20"/>
                <w:szCs w:val="20"/>
              </w:rPr>
              <w:t>medicine..</w:t>
            </w:r>
            <w:proofErr w:type="gramEnd"/>
          </w:p>
        </w:tc>
        <w:tc>
          <w:tcPr>
            <w:tcW w:w="1523" w:type="pct"/>
          </w:tcPr>
          <w:p w14:paraId="4898F764" w14:textId="77777777" w:rsidR="00F1171E" w:rsidRPr="000A2662" w:rsidRDefault="00F1171E" w:rsidP="007222C8">
            <w:pPr>
              <w:pStyle w:val="Heading2"/>
              <w:jc w:val="left"/>
              <w:rPr>
                <w:rFonts w:ascii="Times New Roman" w:hAnsi="Times New Roman"/>
                <w:b w:val="0"/>
                <w:lang w:val="en-GB"/>
              </w:rPr>
            </w:pPr>
          </w:p>
        </w:tc>
      </w:tr>
      <w:tr w:rsidR="00F1171E" w:rsidRPr="000A2662" w14:paraId="73739464" w14:textId="77777777" w:rsidTr="00A52826">
        <w:trPr>
          <w:trHeight w:val="703"/>
        </w:trPr>
        <w:tc>
          <w:tcPr>
            <w:tcW w:w="1265" w:type="pct"/>
            <w:noWrap/>
          </w:tcPr>
          <w:p w14:paraId="09C25322" w14:textId="77777777" w:rsidR="00F1171E" w:rsidRPr="000A2662" w:rsidRDefault="00F1171E" w:rsidP="007222C8">
            <w:pPr>
              <w:ind w:left="360"/>
              <w:rPr>
                <w:b/>
                <w:bCs/>
                <w:sz w:val="20"/>
                <w:szCs w:val="20"/>
                <w:lang w:val="en-GB"/>
              </w:rPr>
            </w:pPr>
            <w:r w:rsidRPr="000A2662">
              <w:rPr>
                <w:b/>
                <w:bCs/>
                <w:sz w:val="20"/>
                <w:szCs w:val="20"/>
                <w:lang w:val="en-GB"/>
              </w:rPr>
              <w:t>Are the references sufficient and recent? If you have suggestions of additional references, please mention them in the review form.</w:t>
            </w:r>
          </w:p>
          <w:p w14:paraId="7EFC02A2" w14:textId="77777777" w:rsidR="00F1171E" w:rsidRPr="000A2662" w:rsidRDefault="00F1171E" w:rsidP="007222C8">
            <w:pPr>
              <w:ind w:left="360"/>
              <w:rPr>
                <w:b/>
                <w:bCs/>
                <w:sz w:val="20"/>
                <w:szCs w:val="20"/>
                <w:u w:val="single"/>
                <w:lang w:val="en-GB"/>
              </w:rPr>
            </w:pPr>
            <w:r w:rsidRPr="000A2662">
              <w:rPr>
                <w:b/>
                <w:bCs/>
                <w:sz w:val="20"/>
                <w:szCs w:val="20"/>
                <w:u w:val="single"/>
                <w:lang w:val="en-GB"/>
              </w:rPr>
              <w:t>-</w:t>
            </w:r>
          </w:p>
        </w:tc>
        <w:tc>
          <w:tcPr>
            <w:tcW w:w="2212" w:type="pct"/>
          </w:tcPr>
          <w:p w14:paraId="24FE0567" w14:textId="6C7EA8BA" w:rsidR="00F1171E" w:rsidRPr="000A2662" w:rsidRDefault="00A52826" w:rsidP="007222C8">
            <w:pPr>
              <w:pStyle w:val="ListParagraph"/>
              <w:ind w:left="0"/>
              <w:rPr>
                <w:sz w:val="20"/>
                <w:szCs w:val="20"/>
                <w:lang w:val="en-GB"/>
              </w:rPr>
            </w:pPr>
            <w:r w:rsidRPr="000A2662">
              <w:rPr>
                <w:sz w:val="20"/>
                <w:szCs w:val="20"/>
              </w:rPr>
              <w:t>The references are appropriate, sufficient, and relevant to the subject matter. They adequately support the concepts discussed in the manuscript. No additional references are mandatory at this stage.</w:t>
            </w:r>
          </w:p>
        </w:tc>
        <w:tc>
          <w:tcPr>
            <w:tcW w:w="1523" w:type="pct"/>
          </w:tcPr>
          <w:p w14:paraId="40220055" w14:textId="77777777" w:rsidR="00F1171E" w:rsidRPr="000A2662" w:rsidRDefault="00F1171E" w:rsidP="007222C8">
            <w:pPr>
              <w:pStyle w:val="Heading2"/>
              <w:jc w:val="left"/>
              <w:rPr>
                <w:rFonts w:ascii="Times New Roman" w:hAnsi="Times New Roman"/>
                <w:b w:val="0"/>
                <w:lang w:val="en-GB"/>
              </w:rPr>
            </w:pPr>
          </w:p>
        </w:tc>
      </w:tr>
      <w:tr w:rsidR="00F1171E" w:rsidRPr="000A2662" w14:paraId="73CC4A50" w14:textId="77777777" w:rsidTr="00A52826">
        <w:trPr>
          <w:trHeight w:val="386"/>
        </w:trPr>
        <w:tc>
          <w:tcPr>
            <w:tcW w:w="1265" w:type="pct"/>
            <w:noWrap/>
          </w:tcPr>
          <w:p w14:paraId="029CE8D0" w14:textId="77777777" w:rsidR="00F1171E" w:rsidRPr="000A2662" w:rsidRDefault="00F1171E" w:rsidP="007222C8">
            <w:pPr>
              <w:pStyle w:val="Heading2"/>
              <w:jc w:val="left"/>
              <w:rPr>
                <w:rFonts w:ascii="Times New Roman" w:hAnsi="Times New Roman"/>
                <w:b w:val="0"/>
                <w:lang w:val="en-US"/>
              </w:rPr>
            </w:pPr>
          </w:p>
          <w:p w14:paraId="589C16C7" w14:textId="77777777" w:rsidR="00F1171E" w:rsidRPr="000A2662" w:rsidRDefault="00F1171E" w:rsidP="007222C8">
            <w:pPr>
              <w:pStyle w:val="Heading2"/>
              <w:ind w:left="360"/>
              <w:jc w:val="left"/>
              <w:rPr>
                <w:rFonts w:ascii="Times New Roman" w:hAnsi="Times New Roman"/>
                <w:bCs w:val="0"/>
                <w:lang w:val="en-GB"/>
              </w:rPr>
            </w:pPr>
            <w:r w:rsidRPr="000A2662">
              <w:rPr>
                <w:rFonts w:ascii="Times New Roman" w:hAnsi="Times New Roman"/>
                <w:bCs w:val="0"/>
                <w:lang w:val="en-GB"/>
              </w:rPr>
              <w:t>Is the language/English quality of the article suitable for scholarly communications?</w:t>
            </w:r>
          </w:p>
          <w:p w14:paraId="7722B85E" w14:textId="77777777" w:rsidR="00F1171E" w:rsidRPr="000A2662" w:rsidRDefault="00F1171E" w:rsidP="007222C8">
            <w:pPr>
              <w:rPr>
                <w:sz w:val="20"/>
                <w:szCs w:val="20"/>
                <w:lang w:val="en-GB"/>
              </w:rPr>
            </w:pPr>
          </w:p>
        </w:tc>
        <w:tc>
          <w:tcPr>
            <w:tcW w:w="2212" w:type="pct"/>
          </w:tcPr>
          <w:p w14:paraId="297F52DB" w14:textId="69389117" w:rsidR="00F1171E" w:rsidRPr="000A2662" w:rsidRDefault="00A52826" w:rsidP="007222C8">
            <w:pPr>
              <w:rPr>
                <w:sz w:val="20"/>
                <w:szCs w:val="20"/>
                <w:lang w:val="en-GB"/>
              </w:rPr>
            </w:pPr>
            <w:r w:rsidRPr="000A2662">
              <w:rPr>
                <w:sz w:val="20"/>
                <w:szCs w:val="20"/>
              </w:rPr>
              <w:t>Yes, the language is clear, professional, and suitable for scholarly communication. The manuscript is generally well written, with good flow and clarity.</w:t>
            </w:r>
          </w:p>
          <w:p w14:paraId="149A6CEF" w14:textId="77777777" w:rsidR="00F1171E" w:rsidRPr="000A2662" w:rsidRDefault="00F1171E" w:rsidP="007222C8">
            <w:pPr>
              <w:rPr>
                <w:sz w:val="20"/>
                <w:szCs w:val="20"/>
                <w:lang w:val="en-GB"/>
              </w:rPr>
            </w:pPr>
          </w:p>
        </w:tc>
        <w:tc>
          <w:tcPr>
            <w:tcW w:w="1523" w:type="pct"/>
          </w:tcPr>
          <w:p w14:paraId="0351CA58" w14:textId="77777777" w:rsidR="00F1171E" w:rsidRPr="000A2662" w:rsidRDefault="00F1171E" w:rsidP="007222C8">
            <w:pPr>
              <w:rPr>
                <w:sz w:val="20"/>
                <w:szCs w:val="20"/>
                <w:lang w:val="en-GB"/>
              </w:rPr>
            </w:pPr>
          </w:p>
        </w:tc>
      </w:tr>
      <w:tr w:rsidR="00F1171E" w:rsidRPr="000A2662" w14:paraId="20A16C0C" w14:textId="77777777" w:rsidTr="00A52826">
        <w:trPr>
          <w:trHeight w:val="1178"/>
        </w:trPr>
        <w:tc>
          <w:tcPr>
            <w:tcW w:w="1265" w:type="pct"/>
            <w:noWrap/>
          </w:tcPr>
          <w:p w14:paraId="7F4BCFAE" w14:textId="77777777" w:rsidR="00F1171E" w:rsidRPr="000A2662" w:rsidRDefault="00F1171E" w:rsidP="007222C8">
            <w:pPr>
              <w:pStyle w:val="Heading2"/>
              <w:jc w:val="left"/>
              <w:rPr>
                <w:rFonts w:ascii="Times New Roman" w:hAnsi="Times New Roman"/>
                <w:b w:val="0"/>
                <w:bCs w:val="0"/>
                <w:lang w:val="en-GB"/>
              </w:rPr>
            </w:pPr>
            <w:r w:rsidRPr="000A2662">
              <w:rPr>
                <w:rFonts w:ascii="Times New Roman" w:hAnsi="Times New Roman"/>
                <w:bCs w:val="0"/>
                <w:u w:val="single"/>
                <w:lang w:val="en-GB"/>
              </w:rPr>
              <w:t>Optional/General</w:t>
            </w:r>
            <w:r w:rsidRPr="000A2662">
              <w:rPr>
                <w:rFonts w:ascii="Times New Roman" w:hAnsi="Times New Roman"/>
                <w:bCs w:val="0"/>
                <w:lang w:val="en-GB"/>
              </w:rPr>
              <w:t xml:space="preserve"> </w:t>
            </w:r>
            <w:r w:rsidRPr="000A2662">
              <w:rPr>
                <w:rFonts w:ascii="Times New Roman" w:hAnsi="Times New Roman"/>
                <w:b w:val="0"/>
                <w:bCs w:val="0"/>
                <w:lang w:val="en-GB"/>
              </w:rPr>
              <w:t>comments</w:t>
            </w:r>
          </w:p>
          <w:p w14:paraId="1A6B3748" w14:textId="77777777" w:rsidR="00F1171E" w:rsidRPr="000A2662" w:rsidRDefault="00F1171E" w:rsidP="007222C8">
            <w:pPr>
              <w:pStyle w:val="Heading2"/>
              <w:jc w:val="left"/>
              <w:rPr>
                <w:rFonts w:ascii="Times New Roman" w:hAnsi="Times New Roman"/>
                <w:b w:val="0"/>
                <w:lang w:val="en-GB"/>
              </w:rPr>
            </w:pPr>
          </w:p>
        </w:tc>
        <w:tc>
          <w:tcPr>
            <w:tcW w:w="2212" w:type="pct"/>
          </w:tcPr>
          <w:p w14:paraId="1E347C61" w14:textId="77777777" w:rsidR="00F1171E" w:rsidRPr="000A2662" w:rsidRDefault="00F1171E" w:rsidP="007222C8">
            <w:pPr>
              <w:rPr>
                <w:sz w:val="20"/>
                <w:szCs w:val="20"/>
                <w:lang w:val="en-GB"/>
              </w:rPr>
            </w:pPr>
          </w:p>
          <w:p w14:paraId="2DBD3FD4" w14:textId="7E02A926" w:rsidR="00A52826" w:rsidRPr="000A2662" w:rsidRDefault="00A52826" w:rsidP="00A52826">
            <w:pPr>
              <w:jc w:val="both"/>
              <w:rPr>
                <w:sz w:val="20"/>
                <w:szCs w:val="20"/>
                <w:lang w:val="en-IN"/>
              </w:rPr>
            </w:pPr>
            <w:r w:rsidRPr="000A2662">
              <w:rPr>
                <w:sz w:val="20"/>
                <w:szCs w:val="20"/>
                <w:lang w:val="en-IN"/>
              </w:rPr>
              <w:t>The organization of the book is solid and has an excellent pedagogical rationale behind it; extensive use of tables and figures aids the reader in understanding what they are reading as well as making the book more visually entertaining. I recommend publishing the manuscript without any substantial changes.</w:t>
            </w:r>
          </w:p>
          <w:p w14:paraId="5E946A0E" w14:textId="77777777" w:rsidR="00F1171E" w:rsidRPr="000A2662" w:rsidRDefault="00F1171E" w:rsidP="007222C8">
            <w:pPr>
              <w:rPr>
                <w:sz w:val="20"/>
                <w:szCs w:val="20"/>
                <w:lang w:val="en-GB"/>
              </w:rPr>
            </w:pPr>
          </w:p>
          <w:p w14:paraId="7EB58C99" w14:textId="5BE868A0" w:rsidR="00F1171E" w:rsidRPr="000A2662" w:rsidRDefault="00721EC1" w:rsidP="007222C8">
            <w:pPr>
              <w:rPr>
                <w:sz w:val="20"/>
                <w:szCs w:val="20"/>
                <w:lang w:val="en-GB"/>
              </w:rPr>
            </w:pPr>
            <w:r w:rsidRPr="000A2662">
              <w:rPr>
                <w:sz w:val="20"/>
                <w:szCs w:val="20"/>
                <w:lang w:val="en-GB"/>
              </w:rPr>
              <w:t>The submitted book manuscript covers pharmacogenomics and personalized medicine in detail, is highly organized, is well supported with tables and figures, clearly illustrates concepts, and meets the standards of academic excellence necessary for publication in the general academic literature as a full volume. Additionally, authors have combined basic concepts of genetics with their practical application, ethical implications, regulatory guidelines, and new technologies in an effective manner.</w:t>
            </w:r>
          </w:p>
          <w:p w14:paraId="15DFD0E8" w14:textId="77777777" w:rsidR="00F1171E" w:rsidRPr="000A2662" w:rsidRDefault="00F1171E" w:rsidP="007222C8">
            <w:pPr>
              <w:rPr>
                <w:sz w:val="20"/>
                <w:szCs w:val="20"/>
                <w:lang w:val="en-GB"/>
              </w:rPr>
            </w:pPr>
          </w:p>
        </w:tc>
        <w:tc>
          <w:tcPr>
            <w:tcW w:w="1523" w:type="pct"/>
          </w:tcPr>
          <w:p w14:paraId="465E098E" w14:textId="77777777" w:rsidR="00F1171E" w:rsidRPr="000A2662" w:rsidRDefault="00F1171E" w:rsidP="007222C8">
            <w:pPr>
              <w:rPr>
                <w:sz w:val="20"/>
                <w:szCs w:val="20"/>
                <w:lang w:val="en-GB"/>
              </w:rPr>
            </w:pPr>
          </w:p>
        </w:tc>
      </w:tr>
    </w:tbl>
    <w:p w14:paraId="6BBACB91" w14:textId="77777777" w:rsidR="00F1171E" w:rsidRPr="000A2662" w:rsidRDefault="00F1171E" w:rsidP="00F1171E">
      <w:pPr>
        <w:pStyle w:val="BodyText"/>
        <w:rPr>
          <w:rFonts w:ascii="Times New Roman" w:hAnsi="Times New Roman"/>
          <w:b/>
          <w:bCs/>
          <w:sz w:val="20"/>
          <w:szCs w:val="20"/>
          <w:u w:val="single"/>
          <w:lang w:val="en-GB"/>
        </w:rPr>
      </w:pPr>
    </w:p>
    <w:p w14:paraId="25069224" w14:textId="77777777" w:rsidR="00F1171E" w:rsidRPr="000A2662" w:rsidRDefault="00F1171E" w:rsidP="00F1171E">
      <w:pPr>
        <w:pStyle w:val="BodyText"/>
        <w:rPr>
          <w:rFonts w:ascii="Times New Roman" w:hAnsi="Times New Roman"/>
          <w:b/>
          <w:bCs/>
          <w:sz w:val="20"/>
          <w:szCs w:val="20"/>
          <w:u w:val="single"/>
          <w:lang w:val="en-GB"/>
        </w:rPr>
      </w:pPr>
    </w:p>
    <w:p w14:paraId="0821307F" w14:textId="77777777" w:rsidR="00F1171E" w:rsidRPr="000A2662"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A2662" w14:paraId="6A4E1E29" w14:textId="77777777" w:rsidTr="00906B1D">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A2662"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0A2662">
              <w:rPr>
                <w:rFonts w:ascii="Times New Roman" w:hAnsi="Times New Roman" w:cs="Times New Roman"/>
                <w:b/>
                <w:sz w:val="20"/>
                <w:szCs w:val="20"/>
                <w:highlight w:val="yellow"/>
                <w:u w:val="single"/>
                <w:lang w:val="en-GB"/>
              </w:rPr>
              <w:t>PART  2:</w:t>
            </w:r>
            <w:r w:rsidRPr="000A2662">
              <w:rPr>
                <w:rFonts w:ascii="Times New Roman" w:hAnsi="Times New Roman" w:cs="Times New Roman"/>
                <w:b/>
                <w:sz w:val="20"/>
                <w:szCs w:val="20"/>
                <w:u w:val="single"/>
                <w:lang w:val="en-GB"/>
              </w:rPr>
              <w:t xml:space="preserve"> </w:t>
            </w:r>
          </w:p>
          <w:p w14:paraId="5B767407" w14:textId="77777777" w:rsidR="00F1171E" w:rsidRPr="000A2662"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0A2662" w14:paraId="5356501F" w14:textId="77777777" w:rsidTr="00906B1D">
        <w:trPr>
          <w:trHeight w:val="935"/>
        </w:trPr>
        <w:tc>
          <w:tcPr>
            <w:tcW w:w="1615" w:type="pct"/>
            <w:noWrap/>
            <w:tcMar>
              <w:top w:w="0" w:type="dxa"/>
              <w:left w:w="108" w:type="dxa"/>
              <w:bottom w:w="0" w:type="dxa"/>
              <w:right w:w="108" w:type="dxa"/>
            </w:tcMar>
            <w:vAlign w:val="center"/>
          </w:tcPr>
          <w:p w14:paraId="51E80121" w14:textId="77777777" w:rsidR="00F1171E" w:rsidRPr="000A2662"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0A2662" w:rsidRDefault="00F1171E" w:rsidP="007222C8">
            <w:pPr>
              <w:pStyle w:val="Heading2"/>
              <w:jc w:val="left"/>
              <w:rPr>
                <w:rFonts w:ascii="Times New Roman" w:hAnsi="Times New Roman"/>
                <w:lang w:val="en-GB"/>
              </w:rPr>
            </w:pPr>
            <w:r w:rsidRPr="000A2662">
              <w:rPr>
                <w:rFonts w:ascii="Times New Roman" w:hAnsi="Times New Roman"/>
                <w:lang w:val="en-GB"/>
              </w:rPr>
              <w:t>Reviewer’s comment</w:t>
            </w:r>
          </w:p>
        </w:tc>
        <w:tc>
          <w:tcPr>
            <w:tcW w:w="1342" w:type="pct"/>
          </w:tcPr>
          <w:p w14:paraId="6F48B50B" w14:textId="77777777" w:rsidR="00F1171E" w:rsidRPr="000A2662" w:rsidRDefault="00F1171E" w:rsidP="007222C8">
            <w:pPr>
              <w:pStyle w:val="Heading2"/>
              <w:jc w:val="left"/>
              <w:rPr>
                <w:rFonts w:ascii="Times New Roman" w:hAnsi="Times New Roman"/>
                <w:b w:val="0"/>
                <w:lang w:val="en-GB"/>
              </w:rPr>
            </w:pPr>
            <w:r w:rsidRPr="000A2662">
              <w:rPr>
                <w:rFonts w:ascii="Times New Roman" w:hAnsi="Times New Roman"/>
                <w:lang w:val="en-GB"/>
              </w:rPr>
              <w:t>Author’s comment</w:t>
            </w:r>
            <w:r w:rsidRPr="000A2662">
              <w:rPr>
                <w:rFonts w:ascii="Times New Roman" w:hAnsi="Times New Roman"/>
                <w:b w:val="0"/>
                <w:lang w:val="en-GB"/>
              </w:rPr>
              <w:t xml:space="preserve"> </w:t>
            </w:r>
            <w:r w:rsidRPr="000A2662">
              <w:rPr>
                <w:rFonts w:ascii="Times New Roman" w:hAnsi="Times New Roman"/>
                <w:b w:val="0"/>
                <w:i/>
                <w:lang w:val="en-GB"/>
              </w:rPr>
              <w:t>(if agreed with the reviewer, correct the manuscript and highlight that part in the manuscript. It is mandatory that authors should write his/her feedback here)</w:t>
            </w:r>
          </w:p>
        </w:tc>
      </w:tr>
      <w:tr w:rsidR="00F1171E" w:rsidRPr="000A2662" w14:paraId="3944C8A3" w14:textId="77777777" w:rsidTr="00906B1D">
        <w:trPr>
          <w:trHeight w:val="697"/>
        </w:trPr>
        <w:tc>
          <w:tcPr>
            <w:tcW w:w="1615" w:type="pct"/>
            <w:noWrap/>
            <w:tcMar>
              <w:top w:w="0" w:type="dxa"/>
              <w:left w:w="108" w:type="dxa"/>
              <w:bottom w:w="0" w:type="dxa"/>
              <w:right w:w="108" w:type="dxa"/>
            </w:tcMar>
            <w:vAlign w:val="center"/>
          </w:tcPr>
          <w:p w14:paraId="314C891C" w14:textId="77777777" w:rsidR="00F1171E" w:rsidRPr="000A2662" w:rsidRDefault="00F1171E" w:rsidP="007222C8">
            <w:pPr>
              <w:pStyle w:val="NormalWeb"/>
              <w:spacing w:before="0" w:beforeAutospacing="0" w:after="0" w:afterAutospacing="0"/>
              <w:rPr>
                <w:rFonts w:ascii="Times New Roman" w:hAnsi="Times New Roman" w:cs="Times New Roman"/>
                <w:b/>
                <w:sz w:val="20"/>
                <w:szCs w:val="20"/>
                <w:lang w:val="en-GB"/>
              </w:rPr>
            </w:pPr>
            <w:r w:rsidRPr="000A2662">
              <w:rPr>
                <w:rFonts w:ascii="Times New Roman" w:hAnsi="Times New Roman" w:cs="Times New Roman"/>
                <w:b/>
                <w:sz w:val="20"/>
                <w:szCs w:val="20"/>
                <w:lang w:val="en-GB"/>
              </w:rPr>
              <w:t xml:space="preserve">Are there ethical issues in this manuscript? </w:t>
            </w:r>
          </w:p>
          <w:p w14:paraId="6034B476" w14:textId="77777777" w:rsidR="00F1171E" w:rsidRPr="000A2662"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B654B67" w14:textId="0D2311B9" w:rsidR="00F1171E" w:rsidRPr="000A2662" w:rsidRDefault="00906B1D" w:rsidP="00906B1D">
            <w:pPr>
              <w:pStyle w:val="NormalWeb"/>
              <w:spacing w:before="0" w:beforeAutospacing="0" w:after="0" w:afterAutospacing="0"/>
              <w:rPr>
                <w:rFonts w:ascii="Times New Roman" w:hAnsi="Times New Roman" w:cs="Times New Roman"/>
                <w:sz w:val="20"/>
                <w:szCs w:val="20"/>
                <w:lang w:val="en-GB"/>
              </w:rPr>
            </w:pPr>
            <w:r w:rsidRPr="000A2662">
              <w:rPr>
                <w:rFonts w:ascii="Times New Roman" w:hAnsi="Times New Roman" w:cs="Times New Roman"/>
                <w:sz w:val="20"/>
                <w:szCs w:val="20"/>
              </w:rPr>
              <w:t>No. The manuscript appropriately discusses ethical considerations related to genetic testing, patient privacy, and data protection. No ethical concerns are identified.</w:t>
            </w:r>
          </w:p>
        </w:tc>
        <w:tc>
          <w:tcPr>
            <w:tcW w:w="1342" w:type="pct"/>
            <w:vAlign w:val="center"/>
          </w:tcPr>
          <w:p w14:paraId="780A9F8E" w14:textId="77777777" w:rsidR="00F1171E" w:rsidRPr="000A2662" w:rsidRDefault="00F1171E" w:rsidP="007222C8">
            <w:pPr>
              <w:rPr>
                <w:rFonts w:eastAsia="Arial Unicode MS"/>
                <w:sz w:val="20"/>
                <w:szCs w:val="20"/>
                <w:lang w:val="en-GB"/>
              </w:rPr>
            </w:pPr>
          </w:p>
          <w:p w14:paraId="4A981594" w14:textId="77777777" w:rsidR="00F1171E" w:rsidRPr="000A2662" w:rsidRDefault="00F1171E" w:rsidP="007222C8">
            <w:pPr>
              <w:rPr>
                <w:rFonts w:eastAsia="Arial Unicode MS"/>
                <w:sz w:val="20"/>
                <w:szCs w:val="20"/>
                <w:lang w:val="en-GB"/>
              </w:rPr>
            </w:pPr>
          </w:p>
          <w:p w14:paraId="4780A682" w14:textId="77777777" w:rsidR="00F1171E" w:rsidRPr="000A2662" w:rsidRDefault="00F1171E" w:rsidP="007222C8">
            <w:pPr>
              <w:rPr>
                <w:rFonts w:eastAsia="Arial Unicode MS"/>
                <w:sz w:val="20"/>
                <w:szCs w:val="20"/>
                <w:lang w:val="en-GB"/>
              </w:rPr>
            </w:pPr>
          </w:p>
          <w:p w14:paraId="2D80979A" w14:textId="77777777" w:rsidR="00F1171E" w:rsidRPr="000A2662"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55C96832" w14:textId="77777777" w:rsidR="000A2662" w:rsidRPr="000829B5" w:rsidRDefault="000A2662" w:rsidP="000A2662">
      <w:pPr>
        <w:pStyle w:val="Affiliation"/>
        <w:spacing w:after="0" w:line="240" w:lineRule="auto"/>
        <w:jc w:val="left"/>
        <w:rPr>
          <w:rFonts w:ascii="Arial" w:hAnsi="Arial" w:cs="Arial"/>
          <w:b/>
          <w:sz w:val="16"/>
          <w:szCs w:val="16"/>
          <w:u w:val="single"/>
        </w:rPr>
      </w:pPr>
      <w:r w:rsidRPr="000829B5">
        <w:rPr>
          <w:rFonts w:ascii="Arial" w:hAnsi="Arial" w:cs="Arial"/>
          <w:b/>
          <w:sz w:val="16"/>
          <w:szCs w:val="16"/>
          <w:u w:val="single"/>
        </w:rPr>
        <w:t>Reviewer details:</w:t>
      </w:r>
    </w:p>
    <w:p w14:paraId="2AAF1C2F" w14:textId="77777777" w:rsidR="000A2662" w:rsidRPr="000829B5" w:rsidRDefault="000A2662" w:rsidP="000A2662">
      <w:pPr>
        <w:pStyle w:val="Affiliation"/>
        <w:spacing w:after="0" w:line="240" w:lineRule="auto"/>
        <w:jc w:val="left"/>
        <w:rPr>
          <w:rFonts w:ascii="Arial" w:hAnsi="Arial" w:cs="Arial"/>
          <w:b/>
          <w:sz w:val="16"/>
          <w:szCs w:val="16"/>
        </w:rPr>
      </w:pPr>
      <w:r w:rsidRPr="000829B5">
        <w:rPr>
          <w:rFonts w:ascii="Arial" w:hAnsi="Arial" w:cs="Arial"/>
          <w:b/>
          <w:color w:val="0D0D0D"/>
        </w:rPr>
        <w:t>Tushar Raghunath Chandan, SSS’s Divine College of pharmacy, India</w:t>
      </w:r>
    </w:p>
    <w:p w14:paraId="193BAEE1" w14:textId="77777777" w:rsidR="000A2662" w:rsidRPr="000A2662" w:rsidRDefault="000A2662">
      <w:pPr>
        <w:rPr>
          <w:rFonts w:ascii="Arial" w:hAnsi="Arial" w:cs="Arial"/>
          <w:b/>
          <w:sz w:val="20"/>
          <w:szCs w:val="20"/>
        </w:rPr>
      </w:pPr>
    </w:p>
    <w:sectPr w:rsidR="000A2662" w:rsidRPr="000A266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D4F6" w14:textId="77777777" w:rsidR="003E2C10" w:rsidRPr="0000007A" w:rsidRDefault="003E2C10" w:rsidP="0099583E">
      <w:r>
        <w:separator/>
      </w:r>
    </w:p>
  </w:endnote>
  <w:endnote w:type="continuationSeparator" w:id="0">
    <w:p w14:paraId="5CFACBCA" w14:textId="77777777" w:rsidR="003E2C10" w:rsidRPr="0000007A" w:rsidRDefault="003E2C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49A1" w14:textId="77777777" w:rsidR="003E2C10" w:rsidRPr="0000007A" w:rsidRDefault="003E2C10" w:rsidP="0099583E">
      <w:r>
        <w:separator/>
      </w:r>
    </w:p>
  </w:footnote>
  <w:footnote w:type="continuationSeparator" w:id="0">
    <w:p w14:paraId="214861B1" w14:textId="77777777" w:rsidR="003E2C10" w:rsidRPr="0000007A" w:rsidRDefault="003E2C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3044700">
    <w:abstractNumId w:val="3"/>
  </w:num>
  <w:num w:numId="2" w16cid:durableId="1649437406">
    <w:abstractNumId w:val="6"/>
  </w:num>
  <w:num w:numId="3" w16cid:durableId="1614095362">
    <w:abstractNumId w:val="5"/>
  </w:num>
  <w:num w:numId="4" w16cid:durableId="916666749">
    <w:abstractNumId w:val="7"/>
  </w:num>
  <w:num w:numId="5" w16cid:durableId="1419785554">
    <w:abstractNumId w:val="4"/>
  </w:num>
  <w:num w:numId="6" w16cid:durableId="148600740">
    <w:abstractNumId w:val="0"/>
  </w:num>
  <w:num w:numId="7" w16cid:durableId="1511675714">
    <w:abstractNumId w:val="1"/>
  </w:num>
  <w:num w:numId="8" w16cid:durableId="382559536">
    <w:abstractNumId w:val="9"/>
  </w:num>
  <w:num w:numId="9" w16cid:durableId="1554151844">
    <w:abstractNumId w:val="8"/>
  </w:num>
  <w:num w:numId="10" w16cid:durableId="2017919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0DFF"/>
    <w:rsid w:val="00054BC4"/>
    <w:rsid w:val="00056CB0"/>
    <w:rsid w:val="0006257C"/>
    <w:rsid w:val="000627FE"/>
    <w:rsid w:val="0007151E"/>
    <w:rsid w:val="00081012"/>
    <w:rsid w:val="00084D7C"/>
    <w:rsid w:val="000936AC"/>
    <w:rsid w:val="00095A59"/>
    <w:rsid w:val="000A2134"/>
    <w:rsid w:val="000A2662"/>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011F"/>
    <w:rsid w:val="002011F3"/>
    <w:rsid w:val="00201B85"/>
    <w:rsid w:val="00204D68"/>
    <w:rsid w:val="002105F7"/>
    <w:rsid w:val="002109D6"/>
    <w:rsid w:val="00211692"/>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216B"/>
    <w:rsid w:val="002A3D7C"/>
    <w:rsid w:val="002B0E4B"/>
    <w:rsid w:val="002C40B8"/>
    <w:rsid w:val="002D60EF"/>
    <w:rsid w:val="002E10DF"/>
    <w:rsid w:val="002E1211"/>
    <w:rsid w:val="002E2339"/>
    <w:rsid w:val="002E5C81"/>
    <w:rsid w:val="002E6D86"/>
    <w:rsid w:val="002E7787"/>
    <w:rsid w:val="002F6935"/>
    <w:rsid w:val="00303CB7"/>
    <w:rsid w:val="00312559"/>
    <w:rsid w:val="003204B8"/>
    <w:rsid w:val="00326D7D"/>
    <w:rsid w:val="0033018A"/>
    <w:rsid w:val="0033692F"/>
    <w:rsid w:val="00353718"/>
    <w:rsid w:val="00374F93"/>
    <w:rsid w:val="00377F1D"/>
    <w:rsid w:val="0038221D"/>
    <w:rsid w:val="00394901"/>
    <w:rsid w:val="003A04E7"/>
    <w:rsid w:val="003A1C45"/>
    <w:rsid w:val="003A4991"/>
    <w:rsid w:val="003A6E1A"/>
    <w:rsid w:val="003B1D0B"/>
    <w:rsid w:val="003B2172"/>
    <w:rsid w:val="003D1BDE"/>
    <w:rsid w:val="003E2C10"/>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7442"/>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9CC"/>
    <w:rsid w:val="006F7664"/>
    <w:rsid w:val="00700A1D"/>
    <w:rsid w:val="00700EF2"/>
    <w:rsid w:val="00701186"/>
    <w:rsid w:val="00707BE1"/>
    <w:rsid w:val="00721EC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C20"/>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6B1D"/>
    <w:rsid w:val="0090720F"/>
    <w:rsid w:val="0091410B"/>
    <w:rsid w:val="00923158"/>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C9B"/>
    <w:rsid w:val="009D4791"/>
    <w:rsid w:val="009E13C3"/>
    <w:rsid w:val="009E6A30"/>
    <w:rsid w:val="009F07D4"/>
    <w:rsid w:val="009F29EB"/>
    <w:rsid w:val="009F7A71"/>
    <w:rsid w:val="00A001A0"/>
    <w:rsid w:val="00A12C83"/>
    <w:rsid w:val="00A15F2F"/>
    <w:rsid w:val="00A17184"/>
    <w:rsid w:val="00A25DAC"/>
    <w:rsid w:val="00A31AAC"/>
    <w:rsid w:val="00A32905"/>
    <w:rsid w:val="00A36C95"/>
    <w:rsid w:val="00A37DE3"/>
    <w:rsid w:val="00A40B00"/>
    <w:rsid w:val="00A4787C"/>
    <w:rsid w:val="00A51369"/>
    <w:rsid w:val="00A519D1"/>
    <w:rsid w:val="00A52826"/>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65D2"/>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A26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2025-12-30T09:52:00Z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