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B251E" w14:paraId="1643A4CA" w14:textId="77777777" w:rsidTr="004847FF">
        <w:trPr>
          <w:trHeight w:val="450"/>
        </w:trPr>
        <w:tc>
          <w:tcPr>
            <w:tcW w:w="5000" w:type="pct"/>
            <w:gridSpan w:val="2"/>
            <w:tcBorders>
              <w:top w:val="nil"/>
              <w:left w:val="nil"/>
              <w:right w:val="nil"/>
            </w:tcBorders>
          </w:tcPr>
          <w:p w14:paraId="4C55E51F" w14:textId="77777777" w:rsidR="00602F7D" w:rsidRPr="00DB251E" w:rsidRDefault="00602F7D" w:rsidP="00F2643C">
            <w:pPr>
              <w:pStyle w:val="Heading2"/>
              <w:jc w:val="left"/>
              <w:rPr>
                <w:rFonts w:ascii="Arial" w:hAnsi="Arial" w:cs="Arial"/>
                <w:b w:val="0"/>
                <w:bCs w:val="0"/>
                <w:lang w:val="en-US"/>
              </w:rPr>
            </w:pPr>
          </w:p>
        </w:tc>
      </w:tr>
      <w:tr w:rsidR="0000007A" w:rsidRPr="00DB251E" w14:paraId="127EAD7E" w14:textId="77777777" w:rsidTr="00F33C84">
        <w:trPr>
          <w:trHeight w:val="413"/>
        </w:trPr>
        <w:tc>
          <w:tcPr>
            <w:tcW w:w="1234" w:type="pct"/>
          </w:tcPr>
          <w:p w14:paraId="3C159AA5" w14:textId="77777777" w:rsidR="0000007A" w:rsidRPr="00DB251E" w:rsidRDefault="00D27A79" w:rsidP="00696CAD">
            <w:pPr>
              <w:pStyle w:val="BodyText"/>
              <w:ind w:left="90"/>
              <w:jc w:val="left"/>
              <w:rPr>
                <w:rFonts w:ascii="Arial" w:hAnsi="Arial" w:cs="Arial"/>
                <w:bCs/>
                <w:sz w:val="20"/>
                <w:szCs w:val="20"/>
                <w:lang w:val="en-GB"/>
              </w:rPr>
            </w:pPr>
            <w:r w:rsidRPr="00DB251E">
              <w:rPr>
                <w:rFonts w:ascii="Arial" w:hAnsi="Arial" w:cs="Arial"/>
                <w:bCs/>
                <w:sz w:val="20"/>
                <w:szCs w:val="20"/>
                <w:lang w:val="en-GB"/>
              </w:rPr>
              <w:t xml:space="preserve">Book </w:t>
            </w:r>
            <w:r w:rsidR="0000007A" w:rsidRPr="00DB251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45D858E" w:rsidR="0000007A" w:rsidRPr="00DB251E" w:rsidRDefault="003450D8" w:rsidP="00054BC4">
            <w:pPr>
              <w:pStyle w:val="NormalWeb"/>
              <w:rPr>
                <w:rFonts w:ascii="Arial" w:hAnsi="Arial" w:cs="Arial"/>
                <w:b/>
                <w:bCs/>
                <w:sz w:val="20"/>
                <w:szCs w:val="20"/>
                <w:u w:val="single"/>
              </w:rPr>
            </w:pPr>
            <w:r w:rsidRPr="00DB251E">
              <w:rPr>
                <w:rFonts w:ascii="Arial" w:hAnsi="Arial" w:cs="Arial"/>
                <w:b/>
                <w:bCs/>
                <w:sz w:val="20"/>
                <w:szCs w:val="20"/>
                <w:u w:val="single"/>
              </w:rPr>
              <w:t>Sustainable Water Resource Management: Issues, Challenges &amp; Solutions</w:t>
            </w:r>
          </w:p>
        </w:tc>
      </w:tr>
      <w:tr w:rsidR="0000007A" w:rsidRPr="00DB251E" w14:paraId="73C90375" w14:textId="77777777" w:rsidTr="002E7787">
        <w:trPr>
          <w:trHeight w:val="290"/>
        </w:trPr>
        <w:tc>
          <w:tcPr>
            <w:tcW w:w="1234" w:type="pct"/>
          </w:tcPr>
          <w:p w14:paraId="20D28135" w14:textId="77777777" w:rsidR="0000007A" w:rsidRPr="00DB251E" w:rsidRDefault="0000007A" w:rsidP="00696CAD">
            <w:pPr>
              <w:pStyle w:val="BodyText"/>
              <w:ind w:left="90"/>
              <w:jc w:val="left"/>
              <w:rPr>
                <w:rFonts w:ascii="Arial" w:hAnsi="Arial" w:cs="Arial"/>
                <w:bCs/>
                <w:sz w:val="20"/>
                <w:szCs w:val="20"/>
                <w:lang w:val="en-GB"/>
              </w:rPr>
            </w:pPr>
            <w:r w:rsidRPr="00DB251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A5A5EEE" w:rsidR="0000007A" w:rsidRPr="00DB251E" w:rsidRDefault="00E72A8E" w:rsidP="00F3669D">
            <w:pPr>
              <w:pStyle w:val="NormalWeb"/>
              <w:spacing w:before="0" w:beforeAutospacing="0" w:after="0" w:afterAutospacing="0"/>
              <w:rPr>
                <w:rFonts w:ascii="Arial" w:hAnsi="Arial" w:cs="Arial"/>
                <w:b/>
                <w:bCs/>
                <w:sz w:val="20"/>
                <w:szCs w:val="20"/>
                <w:highlight w:val="yellow"/>
                <w:lang w:val="en-GB"/>
              </w:rPr>
            </w:pPr>
            <w:r w:rsidRPr="00DB251E">
              <w:rPr>
                <w:rFonts w:ascii="Arial" w:hAnsi="Arial" w:cs="Arial"/>
                <w:b/>
                <w:bCs/>
                <w:sz w:val="20"/>
                <w:szCs w:val="20"/>
                <w:lang w:val="en-GB"/>
              </w:rPr>
              <w:t>Ms_BP</w:t>
            </w:r>
            <w:r w:rsidR="00FC432A" w:rsidRPr="00DB251E">
              <w:rPr>
                <w:rFonts w:ascii="Arial" w:hAnsi="Arial" w:cs="Arial"/>
                <w:b/>
                <w:bCs/>
                <w:sz w:val="20"/>
                <w:szCs w:val="20"/>
                <w:lang w:val="en-GB"/>
              </w:rPr>
              <w:t>R</w:t>
            </w:r>
            <w:r w:rsidRPr="00DB251E">
              <w:rPr>
                <w:rFonts w:ascii="Arial" w:hAnsi="Arial" w:cs="Arial"/>
                <w:b/>
                <w:bCs/>
                <w:sz w:val="20"/>
                <w:szCs w:val="20"/>
                <w:lang w:val="en-GB"/>
              </w:rPr>
              <w:t>_</w:t>
            </w:r>
            <w:r w:rsidR="004A6CC0" w:rsidRPr="00DB251E">
              <w:rPr>
                <w:rFonts w:ascii="Arial" w:hAnsi="Arial" w:cs="Arial"/>
                <w:b/>
                <w:bCs/>
                <w:sz w:val="20"/>
                <w:szCs w:val="20"/>
                <w:lang w:val="en-GB"/>
              </w:rPr>
              <w:t>6912.2</w:t>
            </w:r>
          </w:p>
        </w:tc>
      </w:tr>
      <w:tr w:rsidR="0000007A" w:rsidRPr="00DB251E" w14:paraId="05B60576" w14:textId="77777777" w:rsidTr="002109D6">
        <w:trPr>
          <w:trHeight w:val="331"/>
        </w:trPr>
        <w:tc>
          <w:tcPr>
            <w:tcW w:w="1234" w:type="pct"/>
          </w:tcPr>
          <w:p w14:paraId="0196A627" w14:textId="77777777" w:rsidR="0000007A" w:rsidRPr="00DB251E" w:rsidRDefault="0000007A" w:rsidP="00696CAD">
            <w:pPr>
              <w:pStyle w:val="BodyText"/>
              <w:ind w:left="90"/>
              <w:jc w:val="left"/>
              <w:rPr>
                <w:rFonts w:ascii="Arial" w:hAnsi="Arial" w:cs="Arial"/>
                <w:bCs/>
                <w:sz w:val="20"/>
                <w:szCs w:val="20"/>
                <w:lang w:val="en-GB"/>
              </w:rPr>
            </w:pPr>
            <w:r w:rsidRPr="00DB251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190E533" w:rsidR="0000007A" w:rsidRPr="00DB251E" w:rsidRDefault="003450D8" w:rsidP="000450FC">
            <w:pPr>
              <w:pStyle w:val="NormalWeb"/>
              <w:spacing w:before="0" w:beforeAutospacing="0" w:after="0" w:afterAutospacing="0"/>
              <w:rPr>
                <w:rFonts w:ascii="Arial" w:hAnsi="Arial" w:cs="Arial"/>
                <w:b/>
                <w:sz w:val="20"/>
                <w:szCs w:val="20"/>
                <w:highlight w:val="yellow"/>
                <w:lang w:val="en-GB"/>
              </w:rPr>
            </w:pPr>
            <w:r w:rsidRPr="00DB251E">
              <w:rPr>
                <w:rFonts w:ascii="Arial" w:hAnsi="Arial" w:cs="Arial"/>
                <w:b/>
                <w:sz w:val="20"/>
                <w:szCs w:val="20"/>
                <w:lang w:val="en-GB"/>
              </w:rPr>
              <w:t>SUSTAINABLE WATER RESOURCE MANAGEMENT THROUGH THE LENS OF NATURE-MAN-SPIRIT COMPLEX</w:t>
            </w:r>
          </w:p>
        </w:tc>
      </w:tr>
      <w:tr w:rsidR="00CF0BBB" w:rsidRPr="00DB251E" w14:paraId="6D508B1C" w14:textId="77777777" w:rsidTr="002E7787">
        <w:trPr>
          <w:trHeight w:val="332"/>
        </w:trPr>
        <w:tc>
          <w:tcPr>
            <w:tcW w:w="1234" w:type="pct"/>
          </w:tcPr>
          <w:p w14:paraId="32FC28F7" w14:textId="77777777" w:rsidR="00CF0BBB" w:rsidRPr="00DB251E" w:rsidRDefault="00CF0BBB" w:rsidP="00696CAD">
            <w:pPr>
              <w:pStyle w:val="BodyText"/>
              <w:ind w:left="90"/>
              <w:jc w:val="left"/>
              <w:rPr>
                <w:rFonts w:ascii="Arial" w:hAnsi="Arial" w:cs="Arial"/>
                <w:bCs/>
                <w:sz w:val="20"/>
                <w:szCs w:val="20"/>
                <w:lang w:val="en-GB"/>
              </w:rPr>
            </w:pPr>
            <w:r w:rsidRPr="00DB251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2B3DC32" w:rsidR="00CF0BBB" w:rsidRPr="00DB251E" w:rsidRDefault="004A6CC0" w:rsidP="000450FC">
            <w:pPr>
              <w:pStyle w:val="NormalWeb"/>
              <w:spacing w:before="0" w:beforeAutospacing="0" w:after="0" w:afterAutospacing="0"/>
              <w:rPr>
                <w:rFonts w:ascii="Arial" w:hAnsi="Arial" w:cs="Arial"/>
                <w:b/>
                <w:sz w:val="20"/>
                <w:szCs w:val="20"/>
                <w:lang w:val="en-GB"/>
              </w:rPr>
            </w:pPr>
            <w:r w:rsidRPr="00DB251E">
              <w:rPr>
                <w:rFonts w:ascii="Arial" w:hAnsi="Arial" w:cs="Arial"/>
                <w:b/>
                <w:sz w:val="20"/>
                <w:szCs w:val="20"/>
                <w:lang w:val="en-GB"/>
              </w:rPr>
              <w:t>Book chapter</w:t>
            </w:r>
          </w:p>
        </w:tc>
      </w:tr>
    </w:tbl>
    <w:p w14:paraId="45F5983C" w14:textId="77777777" w:rsidR="00037D52" w:rsidRPr="00DB251E" w:rsidRDefault="00037D52" w:rsidP="0000007A">
      <w:pPr>
        <w:pStyle w:val="BodyText"/>
        <w:rPr>
          <w:rFonts w:ascii="Arial" w:hAnsi="Arial" w:cs="Arial"/>
          <w:b/>
          <w:bCs/>
          <w:sz w:val="20"/>
          <w:szCs w:val="20"/>
          <w:u w:val="single"/>
          <w:lang w:val="en-GB"/>
        </w:rPr>
      </w:pPr>
    </w:p>
    <w:p w14:paraId="79DE1CF8" w14:textId="77777777" w:rsidR="00605952" w:rsidRPr="00DB251E" w:rsidRDefault="00605952" w:rsidP="0000007A">
      <w:pPr>
        <w:pStyle w:val="BodyText"/>
        <w:rPr>
          <w:rFonts w:ascii="Arial" w:hAnsi="Arial" w:cs="Arial"/>
          <w:b/>
          <w:bCs/>
          <w:sz w:val="20"/>
          <w:szCs w:val="20"/>
          <w:u w:val="single"/>
          <w:lang w:val="en-GB"/>
        </w:rPr>
      </w:pPr>
    </w:p>
    <w:p w14:paraId="17599C49" w14:textId="77777777" w:rsidR="00626025" w:rsidRPr="00DB251E" w:rsidRDefault="00626025" w:rsidP="00D27A79">
      <w:pPr>
        <w:pStyle w:val="BodyText"/>
        <w:jc w:val="left"/>
        <w:rPr>
          <w:rFonts w:ascii="Arial" w:hAnsi="Arial" w:cs="Arial"/>
          <w:color w:val="222222"/>
          <w:sz w:val="20"/>
          <w:szCs w:val="20"/>
          <w:lang w:val="en-GB"/>
        </w:rPr>
      </w:pPr>
    </w:p>
    <w:p w14:paraId="40641486" w14:textId="301C8EF4" w:rsidR="00D9392F" w:rsidRPr="00DB251E" w:rsidRDefault="00D9392F" w:rsidP="00626025">
      <w:pPr>
        <w:pStyle w:val="BodyText"/>
        <w:jc w:val="left"/>
        <w:rPr>
          <w:rFonts w:ascii="Arial" w:hAnsi="Arial" w:cs="Arial"/>
          <w:color w:val="222222"/>
          <w:sz w:val="20"/>
          <w:szCs w:val="20"/>
          <w:lang w:val="en-IN"/>
        </w:rPr>
      </w:pPr>
    </w:p>
    <w:p w14:paraId="5A743ECE" w14:textId="77777777" w:rsidR="00D27A79" w:rsidRPr="00DB251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B251E" w14:paraId="71A94C1F" w14:textId="77777777" w:rsidTr="007222C8">
        <w:tc>
          <w:tcPr>
            <w:tcW w:w="5000" w:type="pct"/>
            <w:gridSpan w:val="3"/>
            <w:tcBorders>
              <w:top w:val="nil"/>
              <w:left w:val="nil"/>
              <w:right w:val="nil"/>
            </w:tcBorders>
            <w:noWrap/>
          </w:tcPr>
          <w:p w14:paraId="0BC15285" w14:textId="75BEB51F" w:rsidR="00F1171E" w:rsidRPr="00DB251E" w:rsidRDefault="00F1171E" w:rsidP="007222C8">
            <w:pPr>
              <w:pStyle w:val="Heading2"/>
              <w:jc w:val="left"/>
              <w:rPr>
                <w:rFonts w:ascii="Arial" w:hAnsi="Arial" w:cs="Arial"/>
                <w:lang w:val="en-GB"/>
              </w:rPr>
            </w:pPr>
            <w:r w:rsidRPr="00DB251E">
              <w:rPr>
                <w:rFonts w:ascii="Arial" w:hAnsi="Arial" w:cs="Arial"/>
                <w:highlight w:val="yellow"/>
                <w:lang w:val="en-GB"/>
              </w:rPr>
              <w:t>PART  1:</w:t>
            </w:r>
            <w:r w:rsidRPr="00DB251E">
              <w:rPr>
                <w:rFonts w:ascii="Arial" w:hAnsi="Arial" w:cs="Arial"/>
                <w:lang w:val="en-GB"/>
              </w:rPr>
              <w:t xml:space="preserve"> Comments</w:t>
            </w:r>
          </w:p>
          <w:p w14:paraId="1287753C" w14:textId="77777777" w:rsidR="00F1171E" w:rsidRPr="00DB251E" w:rsidRDefault="00F1171E" w:rsidP="007222C8">
            <w:pPr>
              <w:rPr>
                <w:rFonts w:ascii="Arial" w:hAnsi="Arial" w:cs="Arial"/>
                <w:sz w:val="20"/>
                <w:szCs w:val="20"/>
                <w:lang w:val="en-GB"/>
              </w:rPr>
            </w:pPr>
          </w:p>
        </w:tc>
      </w:tr>
      <w:tr w:rsidR="00F1171E" w:rsidRPr="00DB251E" w14:paraId="5EA12279" w14:textId="77777777" w:rsidTr="007222C8">
        <w:tc>
          <w:tcPr>
            <w:tcW w:w="1265" w:type="pct"/>
            <w:noWrap/>
          </w:tcPr>
          <w:p w14:paraId="7AE9682F" w14:textId="77777777" w:rsidR="00F1171E" w:rsidRPr="00DB251E" w:rsidRDefault="00F1171E" w:rsidP="007222C8">
            <w:pPr>
              <w:pStyle w:val="Heading2"/>
              <w:jc w:val="left"/>
              <w:rPr>
                <w:rFonts w:ascii="Arial" w:hAnsi="Arial" w:cs="Arial"/>
                <w:lang w:val="en-GB"/>
              </w:rPr>
            </w:pPr>
          </w:p>
        </w:tc>
        <w:tc>
          <w:tcPr>
            <w:tcW w:w="2212" w:type="pct"/>
          </w:tcPr>
          <w:p w14:paraId="5B8DBE06" w14:textId="77777777" w:rsidR="00F1171E" w:rsidRPr="00DB251E" w:rsidRDefault="00F1171E" w:rsidP="007222C8">
            <w:pPr>
              <w:pStyle w:val="Heading2"/>
              <w:jc w:val="left"/>
              <w:rPr>
                <w:rFonts w:ascii="Arial" w:hAnsi="Arial" w:cs="Arial"/>
                <w:lang w:val="en-GB"/>
              </w:rPr>
            </w:pPr>
            <w:r w:rsidRPr="00DB251E">
              <w:rPr>
                <w:rFonts w:ascii="Arial" w:hAnsi="Arial" w:cs="Arial"/>
                <w:lang w:val="en-GB"/>
              </w:rPr>
              <w:t>Reviewer’s comment</w:t>
            </w:r>
          </w:p>
          <w:p w14:paraId="693A9C4D" w14:textId="77777777" w:rsidR="00421DBF" w:rsidRPr="00DB251E" w:rsidRDefault="00421DBF" w:rsidP="00421DBF">
            <w:pPr>
              <w:rPr>
                <w:rFonts w:ascii="Arial" w:hAnsi="Arial" w:cs="Arial"/>
                <w:b/>
                <w:bCs/>
                <w:sz w:val="20"/>
                <w:szCs w:val="20"/>
              </w:rPr>
            </w:pPr>
            <w:r w:rsidRPr="00DB251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B251E" w:rsidRDefault="00421DBF" w:rsidP="00421DBF">
            <w:pPr>
              <w:rPr>
                <w:rFonts w:ascii="Arial" w:hAnsi="Arial" w:cs="Arial"/>
                <w:sz w:val="20"/>
                <w:szCs w:val="20"/>
                <w:lang w:val="en-GB"/>
              </w:rPr>
            </w:pPr>
          </w:p>
        </w:tc>
        <w:tc>
          <w:tcPr>
            <w:tcW w:w="1523" w:type="pct"/>
          </w:tcPr>
          <w:p w14:paraId="57792C30" w14:textId="77777777" w:rsidR="00F1171E" w:rsidRPr="00DB251E" w:rsidRDefault="00F1171E" w:rsidP="007222C8">
            <w:pPr>
              <w:pStyle w:val="Heading2"/>
              <w:jc w:val="left"/>
              <w:rPr>
                <w:rFonts w:ascii="Arial" w:hAnsi="Arial" w:cs="Arial"/>
                <w:b w:val="0"/>
                <w:lang w:val="en-GB"/>
              </w:rPr>
            </w:pPr>
            <w:r w:rsidRPr="00DB251E">
              <w:rPr>
                <w:rFonts w:ascii="Arial" w:hAnsi="Arial" w:cs="Arial"/>
                <w:lang w:val="en-GB"/>
              </w:rPr>
              <w:t>Author’s Feedback</w:t>
            </w:r>
            <w:r w:rsidRPr="00DB251E">
              <w:rPr>
                <w:rFonts w:ascii="Arial" w:hAnsi="Arial" w:cs="Arial"/>
                <w:b w:val="0"/>
                <w:lang w:val="en-GB"/>
              </w:rPr>
              <w:t xml:space="preserve"> </w:t>
            </w:r>
            <w:r w:rsidRPr="00DB251E">
              <w:rPr>
                <w:rFonts w:ascii="Arial" w:hAnsi="Arial" w:cs="Arial"/>
                <w:b w:val="0"/>
                <w:i/>
                <w:lang w:val="en-GB"/>
              </w:rPr>
              <w:t>(Please correct the manuscript and highlight that part in the manuscript. It is mandatory that authors should write his/her feedback here)</w:t>
            </w:r>
          </w:p>
        </w:tc>
      </w:tr>
      <w:tr w:rsidR="00F1171E" w:rsidRPr="00DB251E" w14:paraId="5C0AB4EC" w14:textId="77777777" w:rsidTr="007222C8">
        <w:trPr>
          <w:trHeight w:val="1264"/>
        </w:trPr>
        <w:tc>
          <w:tcPr>
            <w:tcW w:w="1265" w:type="pct"/>
            <w:noWrap/>
          </w:tcPr>
          <w:p w14:paraId="66B47184" w14:textId="48030299" w:rsidR="00F1171E" w:rsidRPr="00DB251E" w:rsidRDefault="00F1171E" w:rsidP="007222C8">
            <w:pPr>
              <w:ind w:left="360"/>
              <w:rPr>
                <w:rFonts w:ascii="Arial" w:hAnsi="Arial" w:cs="Arial"/>
                <w:b/>
                <w:bCs/>
                <w:sz w:val="20"/>
                <w:szCs w:val="20"/>
                <w:lang w:val="en-GB"/>
              </w:rPr>
            </w:pPr>
            <w:r w:rsidRPr="00DB251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B251E" w:rsidRDefault="00F1171E" w:rsidP="007222C8">
            <w:pPr>
              <w:ind w:left="360"/>
              <w:rPr>
                <w:rFonts w:ascii="Arial" w:eastAsia="MS Mincho" w:hAnsi="Arial" w:cs="Arial"/>
                <w:b/>
                <w:bCs/>
                <w:sz w:val="20"/>
                <w:szCs w:val="20"/>
                <w:lang w:val="en-GB"/>
              </w:rPr>
            </w:pPr>
          </w:p>
        </w:tc>
        <w:tc>
          <w:tcPr>
            <w:tcW w:w="2212" w:type="pct"/>
          </w:tcPr>
          <w:p w14:paraId="27930EB2" w14:textId="77777777" w:rsidR="00902F55" w:rsidRPr="00DB251E" w:rsidRDefault="00902F55" w:rsidP="00902F55">
            <w:pPr>
              <w:pStyle w:val="ListParagraph"/>
              <w:rPr>
                <w:rFonts w:ascii="Arial" w:hAnsi="Arial" w:cs="Arial"/>
                <w:sz w:val="20"/>
                <w:szCs w:val="20"/>
                <w:lang w:val="en-IN"/>
              </w:rPr>
            </w:pPr>
            <w:r w:rsidRPr="00DB251E">
              <w:rPr>
                <w:rFonts w:ascii="Arial" w:hAnsi="Arial" w:cs="Arial"/>
                <w:sz w:val="20"/>
                <w:szCs w:val="20"/>
                <w:lang w:val="en-IN"/>
              </w:rPr>
              <w:t>This manuscript is important for the scientific community as it presents a holistic framework for sustainable water resource management by integrating ecological, social, and spiritual dimensions. By applying the Nature–Man–Spirit Complex to traditional water systems, it highlights the scientific value of indigenous knowledge and community-based practices. The study offers meaningful insights for developing culturally sensitive and sustainable water management strategies in the face of growing water scarcity and climate change.</w:t>
            </w:r>
          </w:p>
          <w:p w14:paraId="7DBC9196" w14:textId="77777777" w:rsidR="00F1171E" w:rsidRPr="00DB251E"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DB251E" w:rsidRDefault="00F1171E" w:rsidP="007222C8">
            <w:pPr>
              <w:pStyle w:val="Heading2"/>
              <w:jc w:val="left"/>
              <w:rPr>
                <w:rFonts w:ascii="Arial" w:hAnsi="Arial" w:cs="Arial"/>
                <w:b w:val="0"/>
                <w:lang w:val="en-GB"/>
              </w:rPr>
            </w:pPr>
          </w:p>
        </w:tc>
      </w:tr>
      <w:tr w:rsidR="00F1171E" w:rsidRPr="00DB251E" w14:paraId="0D8B5B2C" w14:textId="77777777" w:rsidTr="007222C8">
        <w:trPr>
          <w:trHeight w:val="1262"/>
        </w:trPr>
        <w:tc>
          <w:tcPr>
            <w:tcW w:w="1265" w:type="pct"/>
            <w:noWrap/>
          </w:tcPr>
          <w:p w14:paraId="21CBA5FE" w14:textId="77777777" w:rsidR="00F1171E" w:rsidRPr="00DB251E" w:rsidRDefault="00F1171E" w:rsidP="007222C8">
            <w:pPr>
              <w:ind w:left="360"/>
              <w:rPr>
                <w:rFonts w:ascii="Arial" w:hAnsi="Arial" w:cs="Arial"/>
                <w:b/>
                <w:bCs/>
                <w:sz w:val="20"/>
                <w:szCs w:val="20"/>
                <w:lang w:val="en-GB"/>
              </w:rPr>
            </w:pPr>
            <w:r w:rsidRPr="00DB251E">
              <w:rPr>
                <w:rFonts w:ascii="Arial" w:hAnsi="Arial" w:cs="Arial"/>
                <w:b/>
                <w:bCs/>
                <w:sz w:val="20"/>
                <w:szCs w:val="20"/>
                <w:lang w:val="en-GB"/>
              </w:rPr>
              <w:t>Is the title of the article suitable?</w:t>
            </w:r>
          </w:p>
          <w:p w14:paraId="1CABB61A" w14:textId="77777777" w:rsidR="00F1171E" w:rsidRPr="00DB251E" w:rsidRDefault="00F1171E" w:rsidP="007222C8">
            <w:pPr>
              <w:ind w:left="360"/>
              <w:rPr>
                <w:rFonts w:ascii="Arial" w:hAnsi="Arial" w:cs="Arial"/>
                <w:b/>
                <w:bCs/>
                <w:sz w:val="20"/>
                <w:szCs w:val="20"/>
                <w:lang w:val="en-GB"/>
              </w:rPr>
            </w:pPr>
            <w:r w:rsidRPr="00DB251E">
              <w:rPr>
                <w:rFonts w:ascii="Arial" w:hAnsi="Arial" w:cs="Arial"/>
                <w:b/>
                <w:bCs/>
                <w:sz w:val="20"/>
                <w:szCs w:val="20"/>
                <w:lang w:val="en-GB"/>
              </w:rPr>
              <w:t>(If not please suggest an alternative title)</w:t>
            </w:r>
          </w:p>
          <w:p w14:paraId="0275B919" w14:textId="77777777" w:rsidR="00F1171E" w:rsidRPr="00DB251E" w:rsidRDefault="00F1171E" w:rsidP="007222C8">
            <w:pPr>
              <w:pStyle w:val="Heading2"/>
              <w:jc w:val="left"/>
              <w:rPr>
                <w:rFonts w:ascii="Arial" w:hAnsi="Arial" w:cs="Arial"/>
                <w:u w:val="single"/>
                <w:lang w:val="en-GB"/>
              </w:rPr>
            </w:pPr>
          </w:p>
        </w:tc>
        <w:tc>
          <w:tcPr>
            <w:tcW w:w="2212" w:type="pct"/>
          </w:tcPr>
          <w:p w14:paraId="794AA9A7" w14:textId="04626CC5" w:rsidR="00F1171E" w:rsidRPr="00DB251E" w:rsidRDefault="00902F55" w:rsidP="007222C8">
            <w:pPr>
              <w:ind w:left="360"/>
              <w:rPr>
                <w:rFonts w:ascii="Arial" w:hAnsi="Arial" w:cs="Arial"/>
                <w:sz w:val="20"/>
                <w:szCs w:val="20"/>
                <w:lang w:val="en-GB"/>
              </w:rPr>
            </w:pPr>
            <w:r w:rsidRPr="00DB251E">
              <w:rPr>
                <w:rFonts w:ascii="Arial" w:hAnsi="Arial" w:cs="Arial"/>
                <w:sz w:val="20"/>
                <w:szCs w:val="20"/>
              </w:rPr>
              <w:t>It clearly reflects the core theme of the manuscript by emphasizing sustainable water resource management and its analysis through the Nature–Man–Spirit Complex, which is the central theoretical framework of the study. The title is academic, precise, and appropriately signals the interdisciplinary nature of the research, making it relevant and appealing to scholars in environmental studies, anthropology, and sustainability science.</w:t>
            </w:r>
          </w:p>
        </w:tc>
        <w:tc>
          <w:tcPr>
            <w:tcW w:w="1523" w:type="pct"/>
          </w:tcPr>
          <w:p w14:paraId="405B6701" w14:textId="77777777" w:rsidR="00F1171E" w:rsidRPr="00DB251E" w:rsidRDefault="00F1171E" w:rsidP="007222C8">
            <w:pPr>
              <w:pStyle w:val="Heading2"/>
              <w:jc w:val="left"/>
              <w:rPr>
                <w:rFonts w:ascii="Arial" w:hAnsi="Arial" w:cs="Arial"/>
                <w:b w:val="0"/>
                <w:lang w:val="en-GB"/>
              </w:rPr>
            </w:pPr>
          </w:p>
        </w:tc>
      </w:tr>
      <w:tr w:rsidR="00F1171E" w:rsidRPr="00DB251E" w14:paraId="5604762A" w14:textId="77777777" w:rsidTr="007222C8">
        <w:trPr>
          <w:trHeight w:val="1262"/>
        </w:trPr>
        <w:tc>
          <w:tcPr>
            <w:tcW w:w="1265" w:type="pct"/>
            <w:noWrap/>
          </w:tcPr>
          <w:p w14:paraId="3635573D" w14:textId="77777777" w:rsidR="00F1171E" w:rsidRPr="00DB251E" w:rsidRDefault="00F1171E" w:rsidP="007222C8">
            <w:pPr>
              <w:pStyle w:val="Heading2"/>
              <w:ind w:left="360"/>
              <w:jc w:val="left"/>
              <w:rPr>
                <w:rFonts w:ascii="Arial" w:hAnsi="Arial" w:cs="Arial"/>
                <w:lang w:val="en-GB"/>
              </w:rPr>
            </w:pPr>
            <w:r w:rsidRPr="00DB251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B251E" w:rsidRDefault="00F1171E" w:rsidP="007222C8">
            <w:pPr>
              <w:pStyle w:val="Heading2"/>
              <w:jc w:val="left"/>
              <w:rPr>
                <w:rFonts w:ascii="Arial" w:hAnsi="Arial" w:cs="Arial"/>
                <w:u w:val="single"/>
                <w:lang w:val="en-GB"/>
              </w:rPr>
            </w:pPr>
          </w:p>
        </w:tc>
        <w:tc>
          <w:tcPr>
            <w:tcW w:w="2212" w:type="pct"/>
          </w:tcPr>
          <w:p w14:paraId="60053888" w14:textId="77777777" w:rsidR="00902F55" w:rsidRPr="00DB251E" w:rsidRDefault="00902F55" w:rsidP="00902F55">
            <w:pPr>
              <w:ind w:left="360"/>
              <w:rPr>
                <w:rFonts w:ascii="Arial" w:hAnsi="Arial" w:cs="Arial"/>
                <w:sz w:val="20"/>
                <w:szCs w:val="20"/>
                <w:lang w:val="en-IN"/>
              </w:rPr>
            </w:pPr>
            <w:r w:rsidRPr="00DB251E">
              <w:rPr>
                <w:rFonts w:ascii="Arial" w:hAnsi="Arial" w:cs="Arial"/>
                <w:sz w:val="20"/>
                <w:szCs w:val="20"/>
                <w:lang w:val="en-IN"/>
              </w:rPr>
              <w:t>Yes, the abstract is comprehensive and clearly outlines the background, objective, methodology, and key conclusions of the study. However, it could be slightly strengthened by briefly naming the two case studies (</w:t>
            </w:r>
            <w:proofErr w:type="spellStart"/>
            <w:r w:rsidRPr="00DB251E">
              <w:rPr>
                <w:rFonts w:ascii="Arial" w:hAnsi="Arial" w:cs="Arial"/>
                <w:sz w:val="20"/>
                <w:szCs w:val="20"/>
                <w:lang w:val="en-IN"/>
              </w:rPr>
              <w:t>Subak</w:t>
            </w:r>
            <w:proofErr w:type="spellEnd"/>
            <w:r w:rsidRPr="00DB251E">
              <w:rPr>
                <w:rFonts w:ascii="Arial" w:hAnsi="Arial" w:cs="Arial"/>
                <w:sz w:val="20"/>
                <w:szCs w:val="20"/>
                <w:lang w:val="en-IN"/>
              </w:rPr>
              <w:t xml:space="preserve"> and Ruza systems) to improve specificity and by adding one clear line on the broader scientific or policy relevance of the findings. Other than this minor refinement, no major additions or deletions are required.</w:t>
            </w:r>
          </w:p>
          <w:p w14:paraId="0FB7E83A" w14:textId="77777777" w:rsidR="00F1171E" w:rsidRPr="00DB251E" w:rsidRDefault="00F1171E" w:rsidP="007222C8">
            <w:pPr>
              <w:ind w:left="360"/>
              <w:rPr>
                <w:rFonts w:ascii="Arial" w:hAnsi="Arial" w:cs="Arial"/>
                <w:b/>
                <w:bCs/>
                <w:sz w:val="20"/>
                <w:szCs w:val="20"/>
                <w:lang w:val="en-GB"/>
              </w:rPr>
            </w:pPr>
          </w:p>
        </w:tc>
        <w:tc>
          <w:tcPr>
            <w:tcW w:w="1523" w:type="pct"/>
          </w:tcPr>
          <w:p w14:paraId="1D54B730" w14:textId="77777777" w:rsidR="00F1171E" w:rsidRPr="00DB251E" w:rsidRDefault="00F1171E" w:rsidP="007222C8">
            <w:pPr>
              <w:pStyle w:val="Heading2"/>
              <w:jc w:val="left"/>
              <w:rPr>
                <w:rFonts w:ascii="Arial" w:hAnsi="Arial" w:cs="Arial"/>
                <w:b w:val="0"/>
                <w:lang w:val="en-GB"/>
              </w:rPr>
            </w:pPr>
          </w:p>
        </w:tc>
      </w:tr>
      <w:tr w:rsidR="00F1171E" w:rsidRPr="00DB251E" w14:paraId="2F579F54" w14:textId="77777777" w:rsidTr="007222C8">
        <w:trPr>
          <w:trHeight w:val="859"/>
        </w:trPr>
        <w:tc>
          <w:tcPr>
            <w:tcW w:w="1265" w:type="pct"/>
            <w:noWrap/>
          </w:tcPr>
          <w:p w14:paraId="04361F46" w14:textId="368783AB" w:rsidR="00F1171E" w:rsidRPr="00DB251E" w:rsidRDefault="00DC6FED" w:rsidP="007222C8">
            <w:pPr>
              <w:ind w:left="360"/>
              <w:rPr>
                <w:rFonts w:ascii="Arial" w:hAnsi="Arial" w:cs="Arial"/>
                <w:b/>
                <w:bCs/>
                <w:sz w:val="20"/>
                <w:szCs w:val="20"/>
                <w:u w:val="single"/>
                <w:lang w:val="en-GB"/>
              </w:rPr>
            </w:pPr>
            <w:r w:rsidRPr="00DB251E">
              <w:rPr>
                <w:rFonts w:ascii="Arial" w:hAnsi="Arial" w:cs="Arial"/>
                <w:b/>
                <w:bCs/>
                <w:sz w:val="20"/>
                <w:szCs w:val="20"/>
                <w:lang w:val="en-GB"/>
              </w:rPr>
              <w:t xml:space="preserve">Is the manuscript scientifically, correct? Please write here. </w:t>
            </w:r>
          </w:p>
        </w:tc>
        <w:tc>
          <w:tcPr>
            <w:tcW w:w="2212" w:type="pct"/>
          </w:tcPr>
          <w:p w14:paraId="4B681C29" w14:textId="77777777" w:rsidR="00902F55" w:rsidRPr="00DB251E" w:rsidRDefault="00902F55" w:rsidP="00902F55">
            <w:pPr>
              <w:pStyle w:val="ListParagraph"/>
              <w:rPr>
                <w:rFonts w:ascii="Arial" w:hAnsi="Arial" w:cs="Arial"/>
                <w:sz w:val="20"/>
                <w:szCs w:val="20"/>
                <w:lang w:val="en-IN"/>
              </w:rPr>
            </w:pPr>
            <w:r w:rsidRPr="00DB251E">
              <w:rPr>
                <w:rFonts w:ascii="Arial" w:hAnsi="Arial" w:cs="Arial"/>
                <w:sz w:val="20"/>
                <w:szCs w:val="20"/>
                <w:lang w:val="en-IN"/>
              </w:rPr>
              <w:t>Yes, the manuscript is scientifically sound and correct. The concepts are accurately presented, the methodology is appropriate for a review-based study, and the interpretations are well supported by credible and peer-reviewed literature. The arguments are logically developed, and the application of the Nature–Man–Spirit Complex to traditional water management systems is consistent with established scientific and anthropological understanding.</w:t>
            </w:r>
          </w:p>
          <w:p w14:paraId="2B5A7721" w14:textId="77777777" w:rsidR="00F1171E" w:rsidRPr="00DB251E"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DB251E" w:rsidRDefault="00F1171E" w:rsidP="007222C8">
            <w:pPr>
              <w:pStyle w:val="Heading2"/>
              <w:jc w:val="left"/>
              <w:rPr>
                <w:rFonts w:ascii="Arial" w:hAnsi="Arial" w:cs="Arial"/>
                <w:b w:val="0"/>
                <w:lang w:val="en-GB"/>
              </w:rPr>
            </w:pPr>
          </w:p>
        </w:tc>
      </w:tr>
      <w:tr w:rsidR="00F1171E" w:rsidRPr="00DB251E" w14:paraId="73739464" w14:textId="77777777" w:rsidTr="007222C8">
        <w:trPr>
          <w:trHeight w:val="703"/>
        </w:trPr>
        <w:tc>
          <w:tcPr>
            <w:tcW w:w="1265" w:type="pct"/>
            <w:noWrap/>
          </w:tcPr>
          <w:p w14:paraId="09C25322" w14:textId="77777777" w:rsidR="00F1171E" w:rsidRPr="00DB251E" w:rsidRDefault="00F1171E" w:rsidP="007222C8">
            <w:pPr>
              <w:ind w:left="360"/>
              <w:rPr>
                <w:rFonts w:ascii="Arial" w:hAnsi="Arial" w:cs="Arial"/>
                <w:b/>
                <w:bCs/>
                <w:sz w:val="20"/>
                <w:szCs w:val="20"/>
                <w:lang w:val="en-GB"/>
              </w:rPr>
            </w:pPr>
            <w:r w:rsidRPr="00DB251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B251E" w:rsidRDefault="00F1171E" w:rsidP="007222C8">
            <w:pPr>
              <w:ind w:left="360"/>
              <w:rPr>
                <w:rFonts w:ascii="Arial" w:hAnsi="Arial" w:cs="Arial"/>
                <w:b/>
                <w:bCs/>
                <w:sz w:val="20"/>
                <w:szCs w:val="20"/>
                <w:u w:val="single"/>
                <w:lang w:val="en-GB"/>
              </w:rPr>
            </w:pPr>
            <w:r w:rsidRPr="00DB251E">
              <w:rPr>
                <w:rFonts w:ascii="Arial" w:hAnsi="Arial" w:cs="Arial"/>
                <w:b/>
                <w:bCs/>
                <w:sz w:val="20"/>
                <w:szCs w:val="20"/>
                <w:u w:val="single"/>
                <w:lang w:val="en-GB"/>
              </w:rPr>
              <w:t>-</w:t>
            </w:r>
          </w:p>
        </w:tc>
        <w:tc>
          <w:tcPr>
            <w:tcW w:w="2212" w:type="pct"/>
          </w:tcPr>
          <w:p w14:paraId="62563760" w14:textId="77777777" w:rsidR="00902F55" w:rsidRPr="00DB251E" w:rsidRDefault="00902F55" w:rsidP="00902F55">
            <w:pPr>
              <w:pStyle w:val="ListParagraph"/>
              <w:rPr>
                <w:rFonts w:ascii="Arial" w:hAnsi="Arial" w:cs="Arial"/>
                <w:sz w:val="20"/>
                <w:szCs w:val="20"/>
                <w:lang w:val="en-IN"/>
              </w:rPr>
            </w:pPr>
            <w:r w:rsidRPr="00DB251E">
              <w:rPr>
                <w:rFonts w:ascii="Arial" w:hAnsi="Arial" w:cs="Arial"/>
                <w:sz w:val="20"/>
                <w:szCs w:val="20"/>
                <w:lang w:val="en-IN"/>
              </w:rPr>
              <w:t>Yes, the references are largely sufficient, relevant, and appropriately cited, with a good balance of classical works and recent studies (including publications up to 2024). They adequately support the theoretical framework and the case studies discussed.</w:t>
            </w:r>
          </w:p>
          <w:p w14:paraId="20974A99" w14:textId="77777777" w:rsidR="00902F55" w:rsidRPr="00DB251E" w:rsidRDefault="00902F55" w:rsidP="00902F55">
            <w:pPr>
              <w:pStyle w:val="ListParagraph"/>
              <w:rPr>
                <w:rFonts w:ascii="Arial" w:hAnsi="Arial" w:cs="Arial"/>
                <w:sz w:val="20"/>
                <w:szCs w:val="20"/>
                <w:lang w:val="en-IN"/>
              </w:rPr>
            </w:pPr>
            <w:r w:rsidRPr="00DB251E">
              <w:rPr>
                <w:rFonts w:ascii="Arial" w:hAnsi="Arial" w:cs="Arial"/>
                <w:sz w:val="20"/>
                <w:szCs w:val="20"/>
                <w:lang w:val="en-IN"/>
              </w:rPr>
              <w:t>As a minor suggestion, the manuscript could be further strengthened by adding one or two very recent (2023–2025) references specifically focusing on climate change adaptation, nature-based solutions, or indigenous water governance from interdisciplinary sustainability or environmental policy journals. This would enhance the manuscript’s contemporary relevance but is not essential for its scientific validity.</w:t>
            </w:r>
          </w:p>
          <w:p w14:paraId="24FE0567" w14:textId="77777777" w:rsidR="00F1171E" w:rsidRPr="00DB251E"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DB251E" w:rsidRDefault="00F1171E" w:rsidP="007222C8">
            <w:pPr>
              <w:pStyle w:val="Heading2"/>
              <w:jc w:val="left"/>
              <w:rPr>
                <w:rFonts w:ascii="Arial" w:hAnsi="Arial" w:cs="Arial"/>
                <w:b w:val="0"/>
                <w:lang w:val="en-GB"/>
              </w:rPr>
            </w:pPr>
          </w:p>
        </w:tc>
      </w:tr>
      <w:tr w:rsidR="00F1171E" w:rsidRPr="00DB251E" w14:paraId="73CC4A50" w14:textId="77777777" w:rsidTr="007222C8">
        <w:trPr>
          <w:trHeight w:val="386"/>
        </w:trPr>
        <w:tc>
          <w:tcPr>
            <w:tcW w:w="1265" w:type="pct"/>
            <w:noWrap/>
          </w:tcPr>
          <w:p w14:paraId="029CE8D0" w14:textId="77777777" w:rsidR="00F1171E" w:rsidRPr="00DB251E" w:rsidRDefault="00F1171E" w:rsidP="007222C8">
            <w:pPr>
              <w:pStyle w:val="Heading2"/>
              <w:jc w:val="left"/>
              <w:rPr>
                <w:rFonts w:ascii="Arial" w:hAnsi="Arial" w:cs="Arial"/>
                <w:b w:val="0"/>
                <w:lang w:val="en-GB"/>
              </w:rPr>
            </w:pPr>
          </w:p>
          <w:p w14:paraId="589C16C7" w14:textId="77777777" w:rsidR="00F1171E" w:rsidRPr="00DB251E" w:rsidRDefault="00F1171E" w:rsidP="007222C8">
            <w:pPr>
              <w:pStyle w:val="Heading2"/>
              <w:ind w:left="360"/>
              <w:jc w:val="left"/>
              <w:rPr>
                <w:rFonts w:ascii="Arial" w:hAnsi="Arial" w:cs="Arial"/>
                <w:bCs w:val="0"/>
                <w:lang w:val="en-GB"/>
              </w:rPr>
            </w:pPr>
            <w:r w:rsidRPr="00DB251E">
              <w:rPr>
                <w:rFonts w:ascii="Arial" w:hAnsi="Arial" w:cs="Arial"/>
                <w:bCs w:val="0"/>
                <w:lang w:val="en-GB"/>
              </w:rPr>
              <w:t>Is the language/English quality of the article suitable for scholarly communications?</w:t>
            </w:r>
          </w:p>
          <w:p w14:paraId="7722B85E" w14:textId="77777777" w:rsidR="00F1171E" w:rsidRPr="00DB251E" w:rsidRDefault="00F1171E" w:rsidP="007222C8">
            <w:pPr>
              <w:rPr>
                <w:rFonts w:ascii="Arial" w:hAnsi="Arial" w:cs="Arial"/>
                <w:sz w:val="20"/>
                <w:szCs w:val="20"/>
                <w:lang w:val="en-GB"/>
              </w:rPr>
            </w:pPr>
          </w:p>
        </w:tc>
        <w:tc>
          <w:tcPr>
            <w:tcW w:w="2212" w:type="pct"/>
          </w:tcPr>
          <w:p w14:paraId="0A07EA75" w14:textId="77777777" w:rsidR="00F1171E" w:rsidRPr="00DB251E" w:rsidRDefault="00F1171E" w:rsidP="007222C8">
            <w:pPr>
              <w:rPr>
                <w:rFonts w:ascii="Arial" w:hAnsi="Arial" w:cs="Arial"/>
                <w:sz w:val="20"/>
                <w:szCs w:val="20"/>
                <w:lang w:val="en-GB"/>
              </w:rPr>
            </w:pPr>
          </w:p>
          <w:p w14:paraId="6CBA4B2A" w14:textId="21400636" w:rsidR="00F1171E" w:rsidRPr="00DB251E" w:rsidRDefault="00902F55" w:rsidP="007222C8">
            <w:pPr>
              <w:rPr>
                <w:rFonts w:ascii="Arial" w:hAnsi="Arial" w:cs="Arial"/>
                <w:sz w:val="20"/>
                <w:szCs w:val="20"/>
                <w:lang w:val="en-GB"/>
              </w:rPr>
            </w:pPr>
            <w:r w:rsidRPr="00DB251E">
              <w:rPr>
                <w:rFonts w:ascii="Arial" w:hAnsi="Arial" w:cs="Arial"/>
                <w:sz w:val="20"/>
                <w:szCs w:val="20"/>
              </w:rPr>
              <w:t>Yes, the language and English quality of the article are suitable for scholarly communication. The writing is clear, formal, and well-structured, with appropriate academic tone and terminology. Only very minor grammatical or stylistic refinements may be needed, but these do not affect the clarity or scientific quality of the manuscript.</w:t>
            </w:r>
          </w:p>
          <w:p w14:paraId="41E28118" w14:textId="77777777" w:rsidR="00F1171E" w:rsidRPr="00DB251E" w:rsidRDefault="00F1171E" w:rsidP="007222C8">
            <w:pPr>
              <w:rPr>
                <w:rFonts w:ascii="Arial" w:hAnsi="Arial" w:cs="Arial"/>
                <w:sz w:val="20"/>
                <w:szCs w:val="20"/>
                <w:lang w:val="en-GB"/>
              </w:rPr>
            </w:pPr>
          </w:p>
          <w:p w14:paraId="297F52DB" w14:textId="77777777" w:rsidR="00F1171E" w:rsidRPr="00DB251E" w:rsidRDefault="00F1171E" w:rsidP="007222C8">
            <w:pPr>
              <w:rPr>
                <w:rFonts w:ascii="Arial" w:hAnsi="Arial" w:cs="Arial"/>
                <w:sz w:val="20"/>
                <w:szCs w:val="20"/>
                <w:lang w:val="en-GB"/>
              </w:rPr>
            </w:pPr>
          </w:p>
          <w:p w14:paraId="149A6CEF" w14:textId="77777777" w:rsidR="00F1171E" w:rsidRPr="00DB251E" w:rsidRDefault="00F1171E" w:rsidP="007222C8">
            <w:pPr>
              <w:rPr>
                <w:rFonts w:ascii="Arial" w:hAnsi="Arial" w:cs="Arial"/>
                <w:sz w:val="20"/>
                <w:szCs w:val="20"/>
                <w:lang w:val="en-GB"/>
              </w:rPr>
            </w:pPr>
          </w:p>
        </w:tc>
        <w:tc>
          <w:tcPr>
            <w:tcW w:w="1523" w:type="pct"/>
          </w:tcPr>
          <w:p w14:paraId="0351CA58" w14:textId="77777777" w:rsidR="00F1171E" w:rsidRPr="00DB251E" w:rsidRDefault="00F1171E" w:rsidP="007222C8">
            <w:pPr>
              <w:rPr>
                <w:rFonts w:ascii="Arial" w:hAnsi="Arial" w:cs="Arial"/>
                <w:sz w:val="20"/>
                <w:szCs w:val="20"/>
                <w:lang w:val="en-GB"/>
              </w:rPr>
            </w:pPr>
          </w:p>
        </w:tc>
      </w:tr>
      <w:tr w:rsidR="00F1171E" w:rsidRPr="00DB251E" w14:paraId="20A16C0C" w14:textId="77777777" w:rsidTr="007222C8">
        <w:trPr>
          <w:trHeight w:val="1178"/>
        </w:trPr>
        <w:tc>
          <w:tcPr>
            <w:tcW w:w="1265" w:type="pct"/>
            <w:noWrap/>
          </w:tcPr>
          <w:p w14:paraId="7F4BCFAE" w14:textId="77777777" w:rsidR="00F1171E" w:rsidRPr="00DB251E" w:rsidRDefault="00F1171E" w:rsidP="007222C8">
            <w:pPr>
              <w:pStyle w:val="Heading2"/>
              <w:jc w:val="left"/>
              <w:rPr>
                <w:rFonts w:ascii="Arial" w:hAnsi="Arial" w:cs="Arial"/>
                <w:b w:val="0"/>
                <w:bCs w:val="0"/>
                <w:lang w:val="en-GB"/>
              </w:rPr>
            </w:pPr>
            <w:r w:rsidRPr="00DB251E">
              <w:rPr>
                <w:rFonts w:ascii="Arial" w:hAnsi="Arial" w:cs="Arial"/>
                <w:bCs w:val="0"/>
                <w:u w:val="single"/>
                <w:lang w:val="en-GB"/>
              </w:rPr>
              <w:t>Optional/General</w:t>
            </w:r>
            <w:r w:rsidRPr="00DB251E">
              <w:rPr>
                <w:rFonts w:ascii="Arial" w:hAnsi="Arial" w:cs="Arial"/>
                <w:bCs w:val="0"/>
                <w:lang w:val="en-GB"/>
              </w:rPr>
              <w:t xml:space="preserve"> </w:t>
            </w:r>
            <w:r w:rsidRPr="00DB251E">
              <w:rPr>
                <w:rFonts w:ascii="Arial" w:hAnsi="Arial" w:cs="Arial"/>
                <w:b w:val="0"/>
                <w:bCs w:val="0"/>
                <w:lang w:val="en-GB"/>
              </w:rPr>
              <w:t>comments</w:t>
            </w:r>
          </w:p>
          <w:p w14:paraId="1A6B3748" w14:textId="77777777" w:rsidR="00F1171E" w:rsidRPr="00DB251E" w:rsidRDefault="00F1171E" w:rsidP="007222C8">
            <w:pPr>
              <w:pStyle w:val="Heading2"/>
              <w:jc w:val="left"/>
              <w:rPr>
                <w:rFonts w:ascii="Arial" w:hAnsi="Arial" w:cs="Arial"/>
                <w:b w:val="0"/>
                <w:lang w:val="en-GB"/>
              </w:rPr>
            </w:pPr>
          </w:p>
        </w:tc>
        <w:tc>
          <w:tcPr>
            <w:tcW w:w="2212" w:type="pct"/>
          </w:tcPr>
          <w:p w14:paraId="1E347C61" w14:textId="77777777" w:rsidR="00F1171E" w:rsidRPr="00DB251E" w:rsidRDefault="00F1171E" w:rsidP="007222C8">
            <w:pPr>
              <w:rPr>
                <w:rFonts w:ascii="Arial" w:hAnsi="Arial" w:cs="Arial"/>
                <w:sz w:val="20"/>
                <w:szCs w:val="20"/>
                <w:lang w:val="en-GB"/>
              </w:rPr>
            </w:pPr>
          </w:p>
          <w:p w14:paraId="5E946A0E" w14:textId="77777777" w:rsidR="00F1171E" w:rsidRPr="00DB251E" w:rsidRDefault="00F1171E" w:rsidP="007222C8">
            <w:pPr>
              <w:rPr>
                <w:rFonts w:ascii="Arial" w:hAnsi="Arial" w:cs="Arial"/>
                <w:sz w:val="20"/>
                <w:szCs w:val="20"/>
                <w:lang w:val="en-GB"/>
              </w:rPr>
            </w:pPr>
          </w:p>
          <w:p w14:paraId="7EB58C99" w14:textId="77777777" w:rsidR="00F1171E" w:rsidRPr="00DB251E" w:rsidRDefault="00F1171E" w:rsidP="007222C8">
            <w:pPr>
              <w:rPr>
                <w:rFonts w:ascii="Arial" w:hAnsi="Arial" w:cs="Arial"/>
                <w:sz w:val="20"/>
                <w:szCs w:val="20"/>
                <w:lang w:val="en-GB"/>
              </w:rPr>
            </w:pPr>
          </w:p>
          <w:p w14:paraId="15DFD0E8" w14:textId="77777777" w:rsidR="00F1171E" w:rsidRPr="00DB251E" w:rsidRDefault="00F1171E" w:rsidP="007222C8">
            <w:pPr>
              <w:rPr>
                <w:rFonts w:ascii="Arial" w:hAnsi="Arial" w:cs="Arial"/>
                <w:sz w:val="20"/>
                <w:szCs w:val="20"/>
                <w:lang w:val="en-GB"/>
              </w:rPr>
            </w:pPr>
          </w:p>
        </w:tc>
        <w:tc>
          <w:tcPr>
            <w:tcW w:w="1523" w:type="pct"/>
          </w:tcPr>
          <w:p w14:paraId="465E098E" w14:textId="77777777" w:rsidR="00F1171E" w:rsidRPr="00DB251E" w:rsidRDefault="00F1171E" w:rsidP="007222C8">
            <w:pPr>
              <w:rPr>
                <w:rFonts w:ascii="Arial" w:hAnsi="Arial" w:cs="Arial"/>
                <w:sz w:val="20"/>
                <w:szCs w:val="20"/>
                <w:lang w:val="en-GB"/>
              </w:rPr>
            </w:pPr>
          </w:p>
        </w:tc>
      </w:tr>
    </w:tbl>
    <w:p w14:paraId="25069224" w14:textId="77777777" w:rsidR="00F1171E" w:rsidRPr="00DB251E" w:rsidRDefault="00F1171E" w:rsidP="00F1171E">
      <w:pPr>
        <w:pStyle w:val="BodyText"/>
        <w:rPr>
          <w:rFonts w:ascii="Arial" w:hAnsi="Arial" w:cs="Arial"/>
          <w:b/>
          <w:bCs/>
          <w:sz w:val="20"/>
          <w:szCs w:val="20"/>
          <w:u w:val="single"/>
          <w:lang w:val="en-GB"/>
        </w:rPr>
      </w:pPr>
    </w:p>
    <w:p w14:paraId="0821307F" w14:textId="77777777" w:rsidR="00F1171E" w:rsidRPr="00DB251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B251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B251E" w:rsidRDefault="00F1171E" w:rsidP="007222C8">
            <w:pPr>
              <w:pStyle w:val="NormalWeb"/>
              <w:spacing w:before="0" w:beforeAutospacing="0" w:after="0" w:afterAutospacing="0"/>
              <w:rPr>
                <w:rFonts w:ascii="Arial" w:hAnsi="Arial" w:cs="Arial"/>
                <w:b/>
                <w:sz w:val="20"/>
                <w:szCs w:val="20"/>
                <w:u w:val="single"/>
                <w:lang w:val="en-GB"/>
              </w:rPr>
            </w:pPr>
            <w:r w:rsidRPr="00DB251E">
              <w:rPr>
                <w:rFonts w:ascii="Arial" w:hAnsi="Arial" w:cs="Arial"/>
                <w:b/>
                <w:sz w:val="20"/>
                <w:szCs w:val="20"/>
                <w:highlight w:val="yellow"/>
                <w:u w:val="single"/>
                <w:lang w:val="en-GB"/>
              </w:rPr>
              <w:t>PART  2:</w:t>
            </w:r>
            <w:r w:rsidRPr="00DB251E">
              <w:rPr>
                <w:rFonts w:ascii="Arial" w:hAnsi="Arial" w:cs="Arial"/>
                <w:b/>
                <w:sz w:val="20"/>
                <w:szCs w:val="20"/>
                <w:u w:val="single"/>
                <w:lang w:val="en-GB"/>
              </w:rPr>
              <w:t xml:space="preserve"> </w:t>
            </w:r>
          </w:p>
          <w:p w14:paraId="5B767407" w14:textId="77777777" w:rsidR="00F1171E" w:rsidRPr="00DB251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B251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B251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B251E" w:rsidRDefault="00F1171E" w:rsidP="007222C8">
            <w:pPr>
              <w:pStyle w:val="Heading2"/>
              <w:jc w:val="left"/>
              <w:rPr>
                <w:rFonts w:ascii="Arial" w:hAnsi="Arial" w:cs="Arial"/>
                <w:lang w:val="en-GB"/>
              </w:rPr>
            </w:pPr>
            <w:r w:rsidRPr="00DB251E">
              <w:rPr>
                <w:rFonts w:ascii="Arial" w:hAnsi="Arial" w:cs="Arial"/>
                <w:lang w:val="en-GB"/>
              </w:rPr>
              <w:t>Reviewer’s comment</w:t>
            </w:r>
          </w:p>
        </w:tc>
        <w:tc>
          <w:tcPr>
            <w:tcW w:w="1342" w:type="pct"/>
          </w:tcPr>
          <w:p w14:paraId="6F48B50B" w14:textId="77777777" w:rsidR="00F1171E" w:rsidRPr="00DB251E" w:rsidRDefault="00F1171E" w:rsidP="007222C8">
            <w:pPr>
              <w:pStyle w:val="Heading2"/>
              <w:jc w:val="left"/>
              <w:rPr>
                <w:rFonts w:ascii="Arial" w:hAnsi="Arial" w:cs="Arial"/>
                <w:b w:val="0"/>
                <w:lang w:val="en-GB"/>
              </w:rPr>
            </w:pPr>
            <w:r w:rsidRPr="00DB251E">
              <w:rPr>
                <w:rFonts w:ascii="Arial" w:hAnsi="Arial" w:cs="Arial"/>
                <w:lang w:val="en-GB"/>
              </w:rPr>
              <w:t>Author’s comment</w:t>
            </w:r>
            <w:r w:rsidRPr="00DB251E">
              <w:rPr>
                <w:rFonts w:ascii="Arial" w:hAnsi="Arial" w:cs="Arial"/>
                <w:b w:val="0"/>
                <w:lang w:val="en-GB"/>
              </w:rPr>
              <w:t xml:space="preserve"> </w:t>
            </w:r>
            <w:r w:rsidRPr="00DB251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B251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B251E" w:rsidRDefault="00F1171E" w:rsidP="007222C8">
            <w:pPr>
              <w:pStyle w:val="NormalWeb"/>
              <w:spacing w:before="0" w:beforeAutospacing="0" w:after="0" w:afterAutospacing="0"/>
              <w:rPr>
                <w:rFonts w:ascii="Arial" w:hAnsi="Arial" w:cs="Arial"/>
                <w:b/>
                <w:sz w:val="20"/>
                <w:szCs w:val="20"/>
                <w:lang w:val="en-GB"/>
              </w:rPr>
            </w:pPr>
            <w:r w:rsidRPr="00DB251E">
              <w:rPr>
                <w:rFonts w:ascii="Arial" w:hAnsi="Arial" w:cs="Arial"/>
                <w:b/>
                <w:sz w:val="20"/>
                <w:szCs w:val="20"/>
                <w:lang w:val="en-GB"/>
              </w:rPr>
              <w:t xml:space="preserve">Are there ethical issues in this manuscript? </w:t>
            </w:r>
          </w:p>
          <w:p w14:paraId="6034B476" w14:textId="77777777" w:rsidR="00F1171E" w:rsidRPr="00DB251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B251E" w:rsidRDefault="00F1171E" w:rsidP="007222C8">
            <w:pPr>
              <w:pStyle w:val="NormalWeb"/>
              <w:spacing w:before="0" w:beforeAutospacing="0" w:after="0" w:afterAutospacing="0"/>
              <w:rPr>
                <w:rFonts w:ascii="Arial" w:hAnsi="Arial" w:cs="Arial"/>
                <w:i/>
                <w:iCs/>
                <w:sz w:val="20"/>
                <w:szCs w:val="20"/>
                <w:u w:val="single"/>
                <w:lang w:val="en-GB"/>
              </w:rPr>
            </w:pPr>
            <w:r w:rsidRPr="00DB251E">
              <w:rPr>
                <w:rFonts w:ascii="Arial" w:hAnsi="Arial" w:cs="Arial"/>
                <w:i/>
                <w:iCs/>
                <w:sz w:val="20"/>
                <w:szCs w:val="20"/>
                <w:u w:val="single"/>
                <w:lang w:val="en-GB"/>
              </w:rPr>
              <w:t xml:space="preserve">(If yes, </w:t>
            </w:r>
            <w:proofErr w:type="gramStart"/>
            <w:r w:rsidRPr="00DB251E">
              <w:rPr>
                <w:rFonts w:ascii="Arial" w:hAnsi="Arial" w:cs="Arial"/>
                <w:i/>
                <w:iCs/>
                <w:sz w:val="20"/>
                <w:szCs w:val="20"/>
                <w:u w:val="single"/>
                <w:lang w:val="en-GB"/>
              </w:rPr>
              <w:t>Kindly</w:t>
            </w:r>
            <w:proofErr w:type="gramEnd"/>
            <w:r w:rsidRPr="00DB251E">
              <w:rPr>
                <w:rFonts w:ascii="Arial" w:hAnsi="Arial" w:cs="Arial"/>
                <w:i/>
                <w:iCs/>
                <w:sz w:val="20"/>
                <w:szCs w:val="20"/>
                <w:u w:val="single"/>
                <w:lang w:val="en-GB"/>
              </w:rPr>
              <w:t xml:space="preserve"> please write down the ethical issues here in detail)</w:t>
            </w:r>
          </w:p>
          <w:p w14:paraId="3F0D46E3" w14:textId="77777777" w:rsidR="00F1171E" w:rsidRPr="00DB251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DB251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DB251E" w:rsidRDefault="00F1171E" w:rsidP="007222C8">
            <w:pPr>
              <w:rPr>
                <w:rFonts w:ascii="Arial" w:eastAsia="Arial Unicode MS" w:hAnsi="Arial" w:cs="Arial"/>
                <w:sz w:val="20"/>
                <w:szCs w:val="20"/>
                <w:lang w:val="en-GB"/>
              </w:rPr>
            </w:pPr>
          </w:p>
          <w:p w14:paraId="4A981594" w14:textId="77777777" w:rsidR="00F1171E" w:rsidRPr="00DB251E" w:rsidRDefault="00F1171E" w:rsidP="007222C8">
            <w:pPr>
              <w:rPr>
                <w:rFonts w:ascii="Arial" w:eastAsia="Arial Unicode MS" w:hAnsi="Arial" w:cs="Arial"/>
                <w:sz w:val="20"/>
                <w:szCs w:val="20"/>
                <w:lang w:val="en-GB"/>
              </w:rPr>
            </w:pPr>
          </w:p>
          <w:p w14:paraId="4780A682" w14:textId="77777777" w:rsidR="00F1171E" w:rsidRPr="00DB251E" w:rsidRDefault="00F1171E" w:rsidP="007222C8">
            <w:pPr>
              <w:rPr>
                <w:rFonts w:ascii="Arial" w:eastAsia="Arial Unicode MS" w:hAnsi="Arial" w:cs="Arial"/>
                <w:sz w:val="20"/>
                <w:szCs w:val="20"/>
                <w:lang w:val="en-GB"/>
              </w:rPr>
            </w:pPr>
          </w:p>
          <w:p w14:paraId="2D80979A" w14:textId="77777777" w:rsidR="00F1171E" w:rsidRPr="00DB251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ECA6876" w14:textId="77777777" w:rsidR="00DB251E" w:rsidRPr="00712BC7" w:rsidRDefault="00DB251E" w:rsidP="00DB251E">
      <w:pPr>
        <w:pStyle w:val="Affiliation"/>
        <w:spacing w:after="0" w:line="240" w:lineRule="auto"/>
        <w:jc w:val="left"/>
        <w:rPr>
          <w:rFonts w:ascii="Arial" w:hAnsi="Arial" w:cs="Arial"/>
          <w:b/>
          <w:sz w:val="16"/>
          <w:szCs w:val="16"/>
          <w:u w:val="single"/>
        </w:rPr>
      </w:pPr>
      <w:r w:rsidRPr="00712BC7">
        <w:rPr>
          <w:rFonts w:ascii="Arial" w:hAnsi="Arial" w:cs="Arial"/>
          <w:b/>
          <w:sz w:val="16"/>
          <w:szCs w:val="16"/>
          <w:u w:val="single"/>
        </w:rPr>
        <w:t>Reviewer details:</w:t>
      </w:r>
    </w:p>
    <w:p w14:paraId="36166816" w14:textId="77777777" w:rsidR="00DB251E" w:rsidRPr="00712BC7" w:rsidRDefault="00DB251E" w:rsidP="00DB251E">
      <w:pPr>
        <w:pStyle w:val="Affiliation"/>
        <w:spacing w:after="0" w:line="240" w:lineRule="auto"/>
        <w:jc w:val="left"/>
        <w:rPr>
          <w:rFonts w:ascii="Arial" w:hAnsi="Arial" w:cs="Arial"/>
          <w:b/>
          <w:sz w:val="16"/>
          <w:szCs w:val="16"/>
        </w:rPr>
      </w:pPr>
      <w:r w:rsidRPr="00712BC7">
        <w:rPr>
          <w:rFonts w:ascii="Arial" w:hAnsi="Arial" w:cs="Arial"/>
          <w:b/>
          <w:color w:val="000000"/>
        </w:rPr>
        <w:t>Shivam Satyawan Madrewar, Mahatma Phule Krushi Vidyapeeth, India</w:t>
      </w:r>
    </w:p>
    <w:p w14:paraId="4529965C" w14:textId="77777777" w:rsidR="00DB251E" w:rsidRPr="00DB251E" w:rsidRDefault="00DB251E">
      <w:pPr>
        <w:rPr>
          <w:rFonts w:ascii="Arial" w:hAnsi="Arial" w:cs="Arial"/>
          <w:b/>
          <w:sz w:val="20"/>
          <w:szCs w:val="20"/>
        </w:rPr>
      </w:pPr>
    </w:p>
    <w:sectPr w:rsidR="00DB251E" w:rsidRPr="00DB251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D1B74" w14:textId="77777777" w:rsidR="00AD345B" w:rsidRPr="0000007A" w:rsidRDefault="00AD345B" w:rsidP="0099583E">
      <w:r>
        <w:separator/>
      </w:r>
    </w:p>
  </w:endnote>
  <w:endnote w:type="continuationSeparator" w:id="0">
    <w:p w14:paraId="17B765CF" w14:textId="77777777" w:rsidR="00AD345B" w:rsidRPr="0000007A" w:rsidRDefault="00AD345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6E817" w14:textId="77777777" w:rsidR="00AD345B" w:rsidRPr="0000007A" w:rsidRDefault="00AD345B" w:rsidP="0099583E">
      <w:r>
        <w:separator/>
      </w:r>
    </w:p>
  </w:footnote>
  <w:footnote w:type="continuationSeparator" w:id="0">
    <w:p w14:paraId="41DAF5B8" w14:textId="77777777" w:rsidR="00AD345B" w:rsidRPr="0000007A" w:rsidRDefault="00AD345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59590648">
    <w:abstractNumId w:val="3"/>
  </w:num>
  <w:num w:numId="2" w16cid:durableId="1405687809">
    <w:abstractNumId w:val="6"/>
  </w:num>
  <w:num w:numId="3" w16cid:durableId="1856766126">
    <w:abstractNumId w:val="5"/>
  </w:num>
  <w:num w:numId="4" w16cid:durableId="111749914">
    <w:abstractNumId w:val="7"/>
  </w:num>
  <w:num w:numId="5" w16cid:durableId="1490093449">
    <w:abstractNumId w:val="4"/>
  </w:num>
  <w:num w:numId="6" w16cid:durableId="522129432">
    <w:abstractNumId w:val="0"/>
  </w:num>
  <w:num w:numId="7" w16cid:durableId="723137110">
    <w:abstractNumId w:val="1"/>
  </w:num>
  <w:num w:numId="8" w16cid:durableId="213276624">
    <w:abstractNumId w:val="9"/>
  </w:num>
  <w:num w:numId="9" w16cid:durableId="2123449432">
    <w:abstractNumId w:val="8"/>
  </w:num>
  <w:num w:numId="10" w16cid:durableId="144063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2824"/>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59B7"/>
    <w:rsid w:val="002D60EF"/>
    <w:rsid w:val="002E10DF"/>
    <w:rsid w:val="002E1211"/>
    <w:rsid w:val="002E2339"/>
    <w:rsid w:val="002E5C81"/>
    <w:rsid w:val="002E6D86"/>
    <w:rsid w:val="002E7787"/>
    <w:rsid w:val="002F6935"/>
    <w:rsid w:val="00312559"/>
    <w:rsid w:val="003204B8"/>
    <w:rsid w:val="003262AF"/>
    <w:rsid w:val="00326D7D"/>
    <w:rsid w:val="0033018A"/>
    <w:rsid w:val="0033692F"/>
    <w:rsid w:val="003450D8"/>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7736"/>
    <w:rsid w:val="00495DBB"/>
    <w:rsid w:val="004A6CC0"/>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250"/>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70C3"/>
    <w:rsid w:val="00846F1F"/>
    <w:rsid w:val="008470AB"/>
    <w:rsid w:val="0085546D"/>
    <w:rsid w:val="0086369B"/>
    <w:rsid w:val="00865ED4"/>
    <w:rsid w:val="00867E37"/>
    <w:rsid w:val="0087201B"/>
    <w:rsid w:val="00877F10"/>
    <w:rsid w:val="00882091"/>
    <w:rsid w:val="00893E75"/>
    <w:rsid w:val="00895D0A"/>
    <w:rsid w:val="008B265C"/>
    <w:rsid w:val="008B60D3"/>
    <w:rsid w:val="008C2F62"/>
    <w:rsid w:val="008C4B1F"/>
    <w:rsid w:val="008C75AD"/>
    <w:rsid w:val="008D020E"/>
    <w:rsid w:val="008E5067"/>
    <w:rsid w:val="008F036B"/>
    <w:rsid w:val="008F36E4"/>
    <w:rsid w:val="00902F55"/>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345B"/>
    <w:rsid w:val="00AD6C51"/>
    <w:rsid w:val="00AE0E9B"/>
    <w:rsid w:val="00AE54CD"/>
    <w:rsid w:val="00AF3016"/>
    <w:rsid w:val="00B03A45"/>
    <w:rsid w:val="00B2236C"/>
    <w:rsid w:val="00B22FE6"/>
    <w:rsid w:val="00B3033D"/>
    <w:rsid w:val="00B334D9"/>
    <w:rsid w:val="00B45C07"/>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082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251E"/>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69BB"/>
    <w:rsid w:val="00F2643C"/>
    <w:rsid w:val="00F32717"/>
    <w:rsid w:val="00F3295A"/>
    <w:rsid w:val="00F32A9A"/>
    <w:rsid w:val="00F33C84"/>
    <w:rsid w:val="00F3669D"/>
    <w:rsid w:val="00F405F8"/>
    <w:rsid w:val="00F4700F"/>
    <w:rsid w:val="00F52B15"/>
    <w:rsid w:val="00F56B6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B251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4587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2025-12-30T09:55:00Z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