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374E9" w14:paraId="1643A4CA" w14:textId="77777777" w:rsidTr="004847FF">
        <w:trPr>
          <w:trHeight w:val="450"/>
        </w:trPr>
        <w:tc>
          <w:tcPr>
            <w:tcW w:w="5000" w:type="pct"/>
            <w:gridSpan w:val="2"/>
            <w:tcBorders>
              <w:top w:val="nil"/>
              <w:left w:val="nil"/>
              <w:right w:val="nil"/>
            </w:tcBorders>
          </w:tcPr>
          <w:p w14:paraId="4C55E51F" w14:textId="77777777" w:rsidR="00602F7D" w:rsidRPr="00D374E9" w:rsidRDefault="00602F7D" w:rsidP="00F2643C">
            <w:pPr>
              <w:pStyle w:val="Heading2"/>
              <w:jc w:val="left"/>
              <w:rPr>
                <w:rFonts w:ascii="Arial" w:hAnsi="Arial" w:cs="Arial"/>
                <w:b w:val="0"/>
                <w:bCs w:val="0"/>
                <w:sz w:val="36"/>
                <w:szCs w:val="28"/>
                <w:lang w:val="en-US"/>
              </w:rPr>
            </w:pPr>
          </w:p>
        </w:tc>
      </w:tr>
      <w:tr w:rsidR="0000007A" w:rsidRPr="00D374E9" w14:paraId="127EAD7E" w14:textId="77777777" w:rsidTr="00F33C84">
        <w:trPr>
          <w:trHeight w:val="413"/>
        </w:trPr>
        <w:tc>
          <w:tcPr>
            <w:tcW w:w="1234" w:type="pct"/>
          </w:tcPr>
          <w:p w14:paraId="3C159AA5" w14:textId="77777777" w:rsidR="0000007A" w:rsidRPr="00D374E9" w:rsidRDefault="00D27A79" w:rsidP="00696CAD">
            <w:pPr>
              <w:pStyle w:val="BodyText"/>
              <w:ind w:left="90"/>
              <w:jc w:val="left"/>
              <w:rPr>
                <w:rFonts w:ascii="Arial" w:hAnsi="Arial" w:cs="Arial"/>
                <w:bCs/>
                <w:szCs w:val="28"/>
                <w:lang w:val="en-GB"/>
              </w:rPr>
            </w:pPr>
            <w:r w:rsidRPr="00D374E9">
              <w:rPr>
                <w:rFonts w:ascii="Arial" w:hAnsi="Arial" w:cs="Arial"/>
                <w:bCs/>
                <w:szCs w:val="28"/>
                <w:lang w:val="en-GB"/>
              </w:rPr>
              <w:t xml:space="preserve">Book </w:t>
            </w:r>
            <w:r w:rsidR="0000007A" w:rsidRPr="00D374E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EF0A3B8" w:rsidR="0000007A" w:rsidRPr="00D374E9" w:rsidRDefault="008B3BDC" w:rsidP="00054BC4">
            <w:pPr>
              <w:pStyle w:val="NormalWeb"/>
              <w:rPr>
                <w:rFonts w:ascii="Arial" w:hAnsi="Arial" w:cs="Arial"/>
                <w:b/>
                <w:bCs/>
                <w:szCs w:val="28"/>
                <w:u w:val="single"/>
              </w:rPr>
            </w:pPr>
            <w:hyperlink r:id="rId7" w:history="1">
              <w:r w:rsidRPr="00D374E9">
                <w:rPr>
                  <w:rStyle w:val="Hyperlink"/>
                  <w:rFonts w:ascii="Arial" w:hAnsi="Arial" w:cs="Arial"/>
                  <w:b/>
                  <w:bCs/>
                  <w:szCs w:val="28"/>
                </w:rPr>
                <w:t>New Horizons of Science, Technology and Culture</w:t>
              </w:r>
            </w:hyperlink>
          </w:p>
        </w:tc>
      </w:tr>
      <w:tr w:rsidR="0000007A" w:rsidRPr="00D374E9" w14:paraId="73C90375" w14:textId="77777777" w:rsidTr="002E7787">
        <w:trPr>
          <w:trHeight w:val="290"/>
        </w:trPr>
        <w:tc>
          <w:tcPr>
            <w:tcW w:w="1234" w:type="pct"/>
          </w:tcPr>
          <w:p w14:paraId="20D28135" w14:textId="77777777" w:rsidR="0000007A" w:rsidRPr="00D374E9" w:rsidRDefault="0000007A" w:rsidP="00696CAD">
            <w:pPr>
              <w:pStyle w:val="BodyText"/>
              <w:ind w:left="90"/>
              <w:jc w:val="left"/>
              <w:rPr>
                <w:rFonts w:ascii="Arial" w:hAnsi="Arial" w:cs="Arial"/>
                <w:bCs/>
                <w:szCs w:val="28"/>
                <w:lang w:val="en-GB"/>
              </w:rPr>
            </w:pPr>
            <w:r w:rsidRPr="00D374E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46C5804" w:rsidR="0000007A" w:rsidRPr="00D374E9" w:rsidRDefault="00E72A8E" w:rsidP="00F3669D">
            <w:pPr>
              <w:pStyle w:val="NormalWeb"/>
              <w:spacing w:before="0" w:beforeAutospacing="0" w:after="0" w:afterAutospacing="0"/>
              <w:rPr>
                <w:rFonts w:ascii="Arial" w:hAnsi="Arial" w:cs="Arial"/>
                <w:b/>
                <w:bCs/>
                <w:szCs w:val="28"/>
                <w:highlight w:val="yellow"/>
                <w:lang w:val="en-GB"/>
              </w:rPr>
            </w:pPr>
            <w:r w:rsidRPr="00D374E9">
              <w:rPr>
                <w:rFonts w:ascii="Arial" w:hAnsi="Arial" w:cs="Arial"/>
                <w:b/>
                <w:bCs/>
                <w:szCs w:val="28"/>
                <w:lang w:val="en-GB"/>
              </w:rPr>
              <w:t>Ms_BP</w:t>
            </w:r>
            <w:r w:rsidR="00FC432A" w:rsidRPr="00D374E9">
              <w:rPr>
                <w:rFonts w:ascii="Arial" w:hAnsi="Arial" w:cs="Arial"/>
                <w:b/>
                <w:bCs/>
                <w:szCs w:val="28"/>
                <w:lang w:val="en-GB"/>
              </w:rPr>
              <w:t>R</w:t>
            </w:r>
            <w:r w:rsidRPr="00D374E9">
              <w:rPr>
                <w:rFonts w:ascii="Arial" w:hAnsi="Arial" w:cs="Arial"/>
                <w:b/>
                <w:bCs/>
                <w:szCs w:val="28"/>
                <w:lang w:val="en-GB"/>
              </w:rPr>
              <w:t>_</w:t>
            </w:r>
            <w:r w:rsidR="00C47648" w:rsidRPr="00D374E9">
              <w:rPr>
                <w:rFonts w:ascii="Arial" w:hAnsi="Arial" w:cs="Arial"/>
                <w:b/>
                <w:bCs/>
                <w:szCs w:val="28"/>
                <w:lang w:val="en-GB"/>
              </w:rPr>
              <w:t>6936</w:t>
            </w:r>
          </w:p>
        </w:tc>
      </w:tr>
      <w:tr w:rsidR="0000007A" w:rsidRPr="00D374E9" w14:paraId="05B60576" w14:textId="77777777" w:rsidTr="002109D6">
        <w:trPr>
          <w:trHeight w:val="331"/>
        </w:trPr>
        <w:tc>
          <w:tcPr>
            <w:tcW w:w="1234" w:type="pct"/>
          </w:tcPr>
          <w:p w14:paraId="0196A627" w14:textId="77777777" w:rsidR="0000007A" w:rsidRPr="00D374E9" w:rsidRDefault="0000007A" w:rsidP="00696CAD">
            <w:pPr>
              <w:pStyle w:val="BodyText"/>
              <w:ind w:left="90"/>
              <w:jc w:val="left"/>
              <w:rPr>
                <w:rFonts w:ascii="Arial" w:hAnsi="Arial" w:cs="Arial"/>
                <w:bCs/>
                <w:szCs w:val="28"/>
                <w:lang w:val="en-GB"/>
              </w:rPr>
            </w:pPr>
            <w:r w:rsidRPr="00D374E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6902D23" w:rsidR="0000007A" w:rsidRPr="00D374E9" w:rsidRDefault="00454EA1" w:rsidP="000450FC">
            <w:pPr>
              <w:pStyle w:val="NormalWeb"/>
              <w:spacing w:before="0" w:beforeAutospacing="0" w:after="0" w:afterAutospacing="0"/>
              <w:rPr>
                <w:rFonts w:ascii="Arial" w:hAnsi="Arial" w:cs="Arial"/>
                <w:b/>
                <w:szCs w:val="28"/>
                <w:highlight w:val="yellow"/>
                <w:lang w:val="en-GB"/>
              </w:rPr>
            </w:pPr>
            <w:r w:rsidRPr="00D374E9">
              <w:rPr>
                <w:rFonts w:ascii="Arial" w:hAnsi="Arial" w:cs="Arial"/>
                <w:b/>
                <w:szCs w:val="28"/>
                <w:lang w:val="en-GB"/>
              </w:rPr>
              <w:t>Algorithmic Society and the Future of Sociology: Epistemic, Theoretical, and Global South Interventions</w:t>
            </w:r>
          </w:p>
        </w:tc>
      </w:tr>
      <w:tr w:rsidR="00CF0BBB" w:rsidRPr="00D374E9" w14:paraId="6D508B1C" w14:textId="77777777" w:rsidTr="002E7787">
        <w:trPr>
          <w:trHeight w:val="332"/>
        </w:trPr>
        <w:tc>
          <w:tcPr>
            <w:tcW w:w="1234" w:type="pct"/>
          </w:tcPr>
          <w:p w14:paraId="32FC28F7" w14:textId="77777777" w:rsidR="00CF0BBB" w:rsidRPr="00D374E9" w:rsidRDefault="00CF0BBB" w:rsidP="00696CAD">
            <w:pPr>
              <w:pStyle w:val="BodyText"/>
              <w:ind w:left="90"/>
              <w:jc w:val="left"/>
              <w:rPr>
                <w:rFonts w:ascii="Arial" w:hAnsi="Arial" w:cs="Arial"/>
                <w:bCs/>
                <w:szCs w:val="28"/>
                <w:lang w:val="en-GB"/>
              </w:rPr>
            </w:pPr>
            <w:r w:rsidRPr="00D374E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2962130" w:rsidR="00CF0BBB" w:rsidRPr="00D374E9" w:rsidRDefault="00C47648" w:rsidP="000450FC">
            <w:pPr>
              <w:pStyle w:val="NormalWeb"/>
              <w:spacing w:before="0" w:beforeAutospacing="0" w:after="0" w:afterAutospacing="0"/>
              <w:rPr>
                <w:rFonts w:ascii="Arial" w:hAnsi="Arial" w:cs="Arial"/>
                <w:b/>
                <w:szCs w:val="28"/>
                <w:lang w:val="en-GB"/>
              </w:rPr>
            </w:pPr>
            <w:r w:rsidRPr="00D374E9">
              <w:rPr>
                <w:rFonts w:ascii="Arial" w:hAnsi="Arial" w:cs="Arial"/>
                <w:b/>
                <w:szCs w:val="28"/>
                <w:lang w:val="en-GB"/>
              </w:rPr>
              <w:t>Book Chapter</w:t>
            </w:r>
          </w:p>
        </w:tc>
      </w:tr>
    </w:tbl>
    <w:p w14:paraId="45F5983C" w14:textId="77777777" w:rsidR="00037D52" w:rsidRPr="00D374E9" w:rsidRDefault="00037D52" w:rsidP="0000007A">
      <w:pPr>
        <w:pStyle w:val="BodyText"/>
        <w:rPr>
          <w:rFonts w:ascii="Arial" w:hAnsi="Arial" w:cs="Arial"/>
          <w:b/>
          <w:bCs/>
          <w:szCs w:val="20"/>
          <w:u w:val="single"/>
          <w:lang w:val="en-GB"/>
        </w:rPr>
      </w:pPr>
    </w:p>
    <w:p w14:paraId="40641486" w14:textId="7044E984" w:rsidR="00D9392F" w:rsidRPr="00D374E9" w:rsidRDefault="00D9392F" w:rsidP="00626025">
      <w:pPr>
        <w:pStyle w:val="BodyText"/>
        <w:jc w:val="left"/>
        <w:rPr>
          <w:rFonts w:ascii="Arial" w:hAnsi="Arial" w:cs="Arial"/>
          <w:color w:val="222222"/>
          <w:sz w:val="20"/>
          <w:szCs w:val="18"/>
          <w:lang w:val="en-IN"/>
        </w:rPr>
      </w:pPr>
    </w:p>
    <w:p w14:paraId="5A743ECE" w14:textId="77777777" w:rsidR="00D27A79" w:rsidRPr="00D374E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374E9" w14:paraId="71A94C1F" w14:textId="77777777" w:rsidTr="007222C8">
        <w:tc>
          <w:tcPr>
            <w:tcW w:w="5000" w:type="pct"/>
            <w:gridSpan w:val="3"/>
            <w:tcBorders>
              <w:top w:val="nil"/>
              <w:left w:val="nil"/>
              <w:right w:val="nil"/>
            </w:tcBorders>
            <w:noWrap/>
          </w:tcPr>
          <w:p w14:paraId="0BC15285" w14:textId="75BEB51F" w:rsidR="00F1171E" w:rsidRPr="00D374E9" w:rsidRDefault="00F1171E" w:rsidP="007222C8">
            <w:pPr>
              <w:pStyle w:val="Heading2"/>
              <w:jc w:val="left"/>
              <w:rPr>
                <w:rFonts w:ascii="Arial" w:hAnsi="Arial" w:cs="Arial"/>
                <w:lang w:val="en-GB"/>
              </w:rPr>
            </w:pPr>
            <w:r w:rsidRPr="00D374E9">
              <w:rPr>
                <w:rFonts w:ascii="Arial" w:hAnsi="Arial" w:cs="Arial"/>
                <w:highlight w:val="yellow"/>
                <w:lang w:val="en-GB"/>
              </w:rPr>
              <w:t>PART  1:</w:t>
            </w:r>
            <w:r w:rsidRPr="00D374E9">
              <w:rPr>
                <w:rFonts w:ascii="Arial" w:hAnsi="Arial" w:cs="Arial"/>
                <w:lang w:val="en-GB"/>
              </w:rPr>
              <w:t xml:space="preserve"> Comments</w:t>
            </w:r>
          </w:p>
          <w:p w14:paraId="1287753C" w14:textId="77777777" w:rsidR="00F1171E" w:rsidRPr="00D374E9" w:rsidRDefault="00F1171E" w:rsidP="007222C8">
            <w:pPr>
              <w:rPr>
                <w:rFonts w:ascii="Arial" w:hAnsi="Arial" w:cs="Arial"/>
                <w:sz w:val="20"/>
                <w:szCs w:val="20"/>
                <w:lang w:val="en-GB"/>
              </w:rPr>
            </w:pPr>
          </w:p>
        </w:tc>
      </w:tr>
      <w:tr w:rsidR="00F1171E" w:rsidRPr="00D374E9" w14:paraId="5EA12279" w14:textId="77777777" w:rsidTr="007222C8">
        <w:tc>
          <w:tcPr>
            <w:tcW w:w="1265" w:type="pct"/>
            <w:noWrap/>
          </w:tcPr>
          <w:p w14:paraId="7AE9682F" w14:textId="77777777" w:rsidR="00F1171E" w:rsidRPr="00D374E9" w:rsidRDefault="00F1171E" w:rsidP="007222C8">
            <w:pPr>
              <w:pStyle w:val="Heading2"/>
              <w:jc w:val="left"/>
              <w:rPr>
                <w:rFonts w:ascii="Arial" w:hAnsi="Arial" w:cs="Arial"/>
                <w:lang w:val="en-GB"/>
              </w:rPr>
            </w:pPr>
          </w:p>
        </w:tc>
        <w:tc>
          <w:tcPr>
            <w:tcW w:w="2212" w:type="pct"/>
          </w:tcPr>
          <w:p w14:paraId="5B8DBE06" w14:textId="77777777" w:rsidR="00F1171E" w:rsidRPr="00D374E9" w:rsidRDefault="00F1171E" w:rsidP="007222C8">
            <w:pPr>
              <w:pStyle w:val="Heading2"/>
              <w:jc w:val="left"/>
              <w:rPr>
                <w:rFonts w:ascii="Arial" w:hAnsi="Arial" w:cs="Arial"/>
                <w:lang w:val="en-GB"/>
              </w:rPr>
            </w:pPr>
            <w:r w:rsidRPr="00D374E9">
              <w:rPr>
                <w:rFonts w:ascii="Arial" w:hAnsi="Arial" w:cs="Arial"/>
                <w:lang w:val="en-GB"/>
              </w:rPr>
              <w:t>Reviewer’s comment</w:t>
            </w:r>
          </w:p>
          <w:p w14:paraId="693A9C4D" w14:textId="77777777" w:rsidR="00421DBF" w:rsidRPr="00D374E9" w:rsidRDefault="00421DBF" w:rsidP="00421DBF">
            <w:pPr>
              <w:rPr>
                <w:rFonts w:ascii="Arial" w:hAnsi="Arial" w:cs="Arial"/>
                <w:b/>
                <w:bCs/>
                <w:sz w:val="20"/>
                <w:szCs w:val="20"/>
              </w:rPr>
            </w:pPr>
            <w:r w:rsidRPr="00D374E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374E9" w:rsidRDefault="00421DBF" w:rsidP="00421DBF">
            <w:pPr>
              <w:rPr>
                <w:rFonts w:ascii="Arial" w:hAnsi="Arial" w:cs="Arial"/>
                <w:lang w:val="en-GB"/>
              </w:rPr>
            </w:pPr>
          </w:p>
        </w:tc>
        <w:tc>
          <w:tcPr>
            <w:tcW w:w="1523" w:type="pct"/>
          </w:tcPr>
          <w:p w14:paraId="57792C30" w14:textId="77777777" w:rsidR="00F1171E" w:rsidRPr="00D374E9" w:rsidRDefault="00F1171E" w:rsidP="007222C8">
            <w:pPr>
              <w:pStyle w:val="Heading2"/>
              <w:jc w:val="left"/>
              <w:rPr>
                <w:rFonts w:ascii="Arial" w:hAnsi="Arial" w:cs="Arial"/>
                <w:b w:val="0"/>
                <w:lang w:val="en-GB"/>
              </w:rPr>
            </w:pPr>
            <w:r w:rsidRPr="00D374E9">
              <w:rPr>
                <w:rFonts w:ascii="Arial" w:hAnsi="Arial" w:cs="Arial"/>
                <w:lang w:val="en-GB"/>
              </w:rPr>
              <w:t>Author’s Feedback</w:t>
            </w:r>
            <w:r w:rsidRPr="00D374E9">
              <w:rPr>
                <w:rFonts w:ascii="Arial" w:hAnsi="Arial" w:cs="Arial"/>
                <w:b w:val="0"/>
                <w:lang w:val="en-GB"/>
              </w:rPr>
              <w:t xml:space="preserve"> </w:t>
            </w:r>
            <w:r w:rsidRPr="00D374E9">
              <w:rPr>
                <w:rFonts w:ascii="Arial" w:hAnsi="Arial" w:cs="Arial"/>
                <w:b w:val="0"/>
                <w:i/>
                <w:lang w:val="en-GB"/>
              </w:rPr>
              <w:t>(Please correct the manuscript and highlight that part in the manuscript. It is mandatory that authors should write his/her feedback here)</w:t>
            </w:r>
          </w:p>
        </w:tc>
      </w:tr>
      <w:tr w:rsidR="00F1171E" w:rsidRPr="00D374E9" w14:paraId="5C0AB4EC" w14:textId="77777777" w:rsidTr="007222C8">
        <w:trPr>
          <w:trHeight w:val="1264"/>
        </w:trPr>
        <w:tc>
          <w:tcPr>
            <w:tcW w:w="1265" w:type="pct"/>
            <w:noWrap/>
          </w:tcPr>
          <w:p w14:paraId="66B47184" w14:textId="48030299" w:rsidR="00F1171E" w:rsidRPr="00D374E9" w:rsidRDefault="00F1171E" w:rsidP="007222C8">
            <w:pPr>
              <w:ind w:left="360"/>
              <w:rPr>
                <w:rFonts w:ascii="Arial" w:hAnsi="Arial" w:cs="Arial"/>
                <w:b/>
                <w:bCs/>
                <w:sz w:val="20"/>
                <w:szCs w:val="20"/>
                <w:lang w:val="en-GB"/>
              </w:rPr>
            </w:pPr>
            <w:r w:rsidRPr="00D374E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374E9" w:rsidRDefault="00F1171E" w:rsidP="007222C8">
            <w:pPr>
              <w:ind w:left="360"/>
              <w:rPr>
                <w:rFonts w:ascii="Arial" w:eastAsia="MS Mincho" w:hAnsi="Arial" w:cs="Arial"/>
                <w:b/>
                <w:bCs/>
                <w:sz w:val="20"/>
                <w:szCs w:val="20"/>
                <w:lang w:val="en-GB"/>
              </w:rPr>
            </w:pPr>
          </w:p>
        </w:tc>
        <w:tc>
          <w:tcPr>
            <w:tcW w:w="2212" w:type="pct"/>
          </w:tcPr>
          <w:p w14:paraId="7DBC9196" w14:textId="5C882F44" w:rsidR="00F1171E" w:rsidRPr="00D374E9" w:rsidRDefault="008606DD" w:rsidP="007222C8">
            <w:pPr>
              <w:pStyle w:val="ListParagraph"/>
              <w:ind w:left="0"/>
              <w:rPr>
                <w:rFonts w:ascii="Arial" w:hAnsi="Arial" w:cs="Arial"/>
                <w:b/>
                <w:bCs/>
                <w:sz w:val="20"/>
                <w:szCs w:val="20"/>
                <w:lang w:val="en-GB"/>
              </w:rPr>
            </w:pPr>
            <w:r w:rsidRPr="00D374E9">
              <w:rPr>
                <w:rFonts w:ascii="Arial" w:hAnsi="Arial" w:cs="Arial"/>
                <w:b/>
                <w:bCs/>
                <w:sz w:val="20"/>
                <w:szCs w:val="20"/>
                <w:lang w:val="en-GB"/>
              </w:rPr>
              <w:t>This manuscript provides timely and important contributions to sociological scholarship because it provides solutions to the epistemic crisis that Sociology is beginning to face due to the rapid expansion of algorithmic governance and AI driven decision making systems. By proposing a model for epistemic realignment, this chapter provides Sociology with a pathway to remain intellectually relevant while remaining focused on the core principles of interpretive depth, reflexivity, and critical power analysis that are the foundation of its scientific theory. One of the most important elements in this manuscript is that it places the Global South perspective at the centre of the discussion on AI Ethics, provides an avenue for challenging the ethnocentric discourse that is currently being shaped by Western values regarding AI Ethics, and provides a space for post-colonial context as places where new epistemologies and resistance to the status quo can be generated rather than merely as places where these values are imposed or experimented with technologically. The rewriting of the classical social theorists such as Durkheim, Weber, Marx, and Giddens provides sociologists with conceptual frameworks for analysing new forms of inequality, governance, and social organisation in the digital age. Therefore, this manuscript provides a vision of Sociology as being an active participant in designing the digital future of humanity rather than a passive observer of it, and provides theoretical and methodological guidance for sociologists seeking to navigate the convergence of computational systems and social life.</w:t>
            </w:r>
          </w:p>
        </w:tc>
        <w:tc>
          <w:tcPr>
            <w:tcW w:w="1523" w:type="pct"/>
          </w:tcPr>
          <w:p w14:paraId="462A339C" w14:textId="77777777" w:rsidR="00F1171E" w:rsidRPr="00D374E9" w:rsidRDefault="00F1171E" w:rsidP="007222C8">
            <w:pPr>
              <w:pStyle w:val="Heading2"/>
              <w:jc w:val="left"/>
              <w:rPr>
                <w:rFonts w:ascii="Arial" w:hAnsi="Arial" w:cs="Arial"/>
                <w:b w:val="0"/>
                <w:lang w:val="en-GB"/>
              </w:rPr>
            </w:pPr>
          </w:p>
        </w:tc>
      </w:tr>
      <w:tr w:rsidR="00F1171E" w:rsidRPr="00D374E9" w14:paraId="0D8B5B2C" w14:textId="77777777" w:rsidTr="007222C8">
        <w:trPr>
          <w:trHeight w:val="1262"/>
        </w:trPr>
        <w:tc>
          <w:tcPr>
            <w:tcW w:w="1265" w:type="pct"/>
            <w:noWrap/>
          </w:tcPr>
          <w:p w14:paraId="21CBA5FE" w14:textId="77777777" w:rsidR="00F1171E" w:rsidRPr="00D374E9" w:rsidRDefault="00F1171E" w:rsidP="007222C8">
            <w:pPr>
              <w:ind w:left="360"/>
              <w:rPr>
                <w:rFonts w:ascii="Arial" w:hAnsi="Arial" w:cs="Arial"/>
                <w:b/>
                <w:bCs/>
                <w:sz w:val="20"/>
                <w:szCs w:val="20"/>
                <w:lang w:val="en-GB"/>
              </w:rPr>
            </w:pPr>
            <w:r w:rsidRPr="00D374E9">
              <w:rPr>
                <w:rFonts w:ascii="Arial" w:hAnsi="Arial" w:cs="Arial"/>
                <w:b/>
                <w:bCs/>
                <w:sz w:val="20"/>
                <w:szCs w:val="20"/>
                <w:lang w:val="en-GB"/>
              </w:rPr>
              <w:t>Is the title of the article suitable?</w:t>
            </w:r>
          </w:p>
          <w:p w14:paraId="1CABB61A" w14:textId="77777777" w:rsidR="00F1171E" w:rsidRPr="00D374E9" w:rsidRDefault="00F1171E" w:rsidP="007222C8">
            <w:pPr>
              <w:ind w:left="360"/>
              <w:rPr>
                <w:rFonts w:ascii="Arial" w:hAnsi="Arial" w:cs="Arial"/>
                <w:b/>
                <w:bCs/>
                <w:sz w:val="20"/>
                <w:szCs w:val="20"/>
                <w:lang w:val="en-GB"/>
              </w:rPr>
            </w:pPr>
            <w:r w:rsidRPr="00D374E9">
              <w:rPr>
                <w:rFonts w:ascii="Arial" w:hAnsi="Arial" w:cs="Arial"/>
                <w:b/>
                <w:bCs/>
                <w:sz w:val="20"/>
                <w:szCs w:val="20"/>
                <w:lang w:val="en-GB"/>
              </w:rPr>
              <w:t>(If not please suggest an alternative title)</w:t>
            </w:r>
          </w:p>
          <w:p w14:paraId="0275B919" w14:textId="77777777" w:rsidR="00F1171E" w:rsidRPr="00D374E9" w:rsidRDefault="00F1171E" w:rsidP="007222C8">
            <w:pPr>
              <w:pStyle w:val="Heading2"/>
              <w:jc w:val="left"/>
              <w:rPr>
                <w:rFonts w:ascii="Arial" w:hAnsi="Arial" w:cs="Arial"/>
                <w:u w:val="single"/>
                <w:lang w:val="en-GB"/>
              </w:rPr>
            </w:pPr>
          </w:p>
        </w:tc>
        <w:tc>
          <w:tcPr>
            <w:tcW w:w="2212" w:type="pct"/>
          </w:tcPr>
          <w:p w14:paraId="794AA9A7" w14:textId="3C1C26FF" w:rsidR="00F1171E" w:rsidRPr="00D374E9" w:rsidRDefault="008606DD" w:rsidP="00F413ED">
            <w:pPr>
              <w:pStyle w:val="ListParagraph"/>
              <w:ind w:left="0"/>
              <w:rPr>
                <w:rFonts w:ascii="Arial" w:hAnsi="Arial" w:cs="Arial"/>
                <w:b/>
                <w:bCs/>
                <w:sz w:val="20"/>
                <w:szCs w:val="20"/>
                <w:lang w:val="en-GB"/>
              </w:rPr>
            </w:pPr>
            <w:r w:rsidRPr="00D374E9">
              <w:rPr>
                <w:rFonts w:ascii="Arial" w:hAnsi="Arial" w:cs="Arial"/>
                <w:b/>
                <w:bCs/>
                <w:sz w:val="20"/>
                <w:szCs w:val="20"/>
                <w:lang w:val="en-GB"/>
              </w:rPr>
              <w:t>The current title—"Algorithmic Society and the Future of Sociology: Epistemic, Theoretical, and Global South Interventions"—is reasonably suitable and captures the manuscript's core themes.</w:t>
            </w:r>
          </w:p>
        </w:tc>
        <w:tc>
          <w:tcPr>
            <w:tcW w:w="1523" w:type="pct"/>
          </w:tcPr>
          <w:p w14:paraId="405B6701" w14:textId="77777777" w:rsidR="00F1171E" w:rsidRPr="00D374E9" w:rsidRDefault="00F1171E" w:rsidP="007222C8">
            <w:pPr>
              <w:pStyle w:val="Heading2"/>
              <w:jc w:val="left"/>
              <w:rPr>
                <w:rFonts w:ascii="Arial" w:hAnsi="Arial" w:cs="Arial"/>
                <w:b w:val="0"/>
                <w:lang w:val="en-GB"/>
              </w:rPr>
            </w:pPr>
          </w:p>
        </w:tc>
      </w:tr>
      <w:tr w:rsidR="00F1171E" w:rsidRPr="00D374E9" w14:paraId="5604762A" w14:textId="77777777" w:rsidTr="007222C8">
        <w:trPr>
          <w:trHeight w:val="1262"/>
        </w:trPr>
        <w:tc>
          <w:tcPr>
            <w:tcW w:w="1265" w:type="pct"/>
            <w:noWrap/>
          </w:tcPr>
          <w:p w14:paraId="3635573D" w14:textId="77777777" w:rsidR="00F1171E" w:rsidRPr="00D374E9" w:rsidRDefault="00F1171E" w:rsidP="007222C8">
            <w:pPr>
              <w:pStyle w:val="Heading2"/>
              <w:ind w:left="360"/>
              <w:jc w:val="left"/>
              <w:rPr>
                <w:rFonts w:ascii="Arial" w:hAnsi="Arial" w:cs="Arial"/>
                <w:lang w:val="en-GB"/>
              </w:rPr>
            </w:pPr>
            <w:r w:rsidRPr="00D374E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374E9" w:rsidRDefault="00F1171E" w:rsidP="007222C8">
            <w:pPr>
              <w:pStyle w:val="Heading2"/>
              <w:jc w:val="left"/>
              <w:rPr>
                <w:rFonts w:ascii="Arial" w:hAnsi="Arial" w:cs="Arial"/>
                <w:u w:val="single"/>
                <w:lang w:val="en-GB"/>
              </w:rPr>
            </w:pPr>
          </w:p>
        </w:tc>
        <w:tc>
          <w:tcPr>
            <w:tcW w:w="2212" w:type="pct"/>
          </w:tcPr>
          <w:p w14:paraId="0FB7E83A" w14:textId="00E09A24" w:rsidR="00F1171E" w:rsidRPr="00D374E9" w:rsidRDefault="008606DD" w:rsidP="00F413ED">
            <w:pPr>
              <w:pStyle w:val="ListParagraph"/>
              <w:ind w:left="0"/>
              <w:rPr>
                <w:rFonts w:ascii="Arial" w:hAnsi="Arial" w:cs="Arial"/>
                <w:b/>
                <w:bCs/>
                <w:sz w:val="20"/>
                <w:szCs w:val="20"/>
                <w:lang w:val="en-GB"/>
              </w:rPr>
            </w:pPr>
            <w:r w:rsidRPr="00D374E9">
              <w:rPr>
                <w:rFonts w:ascii="Arial" w:hAnsi="Arial" w:cs="Arial"/>
                <w:b/>
                <w:bCs/>
                <w:sz w:val="20"/>
                <w:szCs w:val="20"/>
                <w:lang w:val="en-GB"/>
              </w:rPr>
              <w:t>The abstract does a good job of laying out the paper's main point, theory, and goals. It makes the idea of epistemic realignment clear, mentions the Global South perspective, and says sociology should help shape the future of algorithms.</w:t>
            </w:r>
          </w:p>
        </w:tc>
        <w:tc>
          <w:tcPr>
            <w:tcW w:w="1523" w:type="pct"/>
          </w:tcPr>
          <w:p w14:paraId="1D54B730" w14:textId="77777777" w:rsidR="00F1171E" w:rsidRPr="00D374E9" w:rsidRDefault="00F1171E" w:rsidP="007222C8">
            <w:pPr>
              <w:pStyle w:val="Heading2"/>
              <w:jc w:val="left"/>
              <w:rPr>
                <w:rFonts w:ascii="Arial" w:hAnsi="Arial" w:cs="Arial"/>
                <w:b w:val="0"/>
                <w:lang w:val="en-GB"/>
              </w:rPr>
            </w:pPr>
          </w:p>
        </w:tc>
      </w:tr>
      <w:tr w:rsidR="00F1171E" w:rsidRPr="00D374E9" w14:paraId="2F579F54" w14:textId="77777777" w:rsidTr="007222C8">
        <w:trPr>
          <w:trHeight w:val="859"/>
        </w:trPr>
        <w:tc>
          <w:tcPr>
            <w:tcW w:w="1265" w:type="pct"/>
            <w:noWrap/>
          </w:tcPr>
          <w:p w14:paraId="04361F46" w14:textId="368783AB" w:rsidR="00F1171E" w:rsidRPr="00D374E9" w:rsidRDefault="00DC6FED" w:rsidP="007222C8">
            <w:pPr>
              <w:ind w:left="360"/>
              <w:rPr>
                <w:rFonts w:ascii="Arial" w:hAnsi="Arial" w:cs="Arial"/>
                <w:b/>
                <w:bCs/>
                <w:sz w:val="20"/>
                <w:szCs w:val="20"/>
                <w:u w:val="single"/>
                <w:lang w:val="en-GB"/>
              </w:rPr>
            </w:pPr>
            <w:r w:rsidRPr="00D374E9">
              <w:rPr>
                <w:rFonts w:ascii="Arial" w:hAnsi="Arial" w:cs="Arial"/>
                <w:b/>
                <w:bCs/>
                <w:sz w:val="20"/>
                <w:szCs w:val="20"/>
                <w:lang w:val="en-GB"/>
              </w:rPr>
              <w:t xml:space="preserve">Is the manuscript scientifically, correct? Please write here. </w:t>
            </w:r>
          </w:p>
        </w:tc>
        <w:tc>
          <w:tcPr>
            <w:tcW w:w="2212" w:type="pct"/>
          </w:tcPr>
          <w:p w14:paraId="2B5A7721" w14:textId="36D35AB3" w:rsidR="00F1171E" w:rsidRPr="00D374E9" w:rsidRDefault="002B068F" w:rsidP="007222C8">
            <w:pPr>
              <w:pStyle w:val="ListParagraph"/>
              <w:ind w:left="0"/>
              <w:rPr>
                <w:rFonts w:ascii="Arial" w:hAnsi="Arial" w:cs="Arial"/>
                <w:b/>
                <w:bCs/>
                <w:sz w:val="20"/>
                <w:szCs w:val="20"/>
                <w:lang w:val="en-GB"/>
              </w:rPr>
            </w:pPr>
            <w:r w:rsidRPr="00D374E9">
              <w:rPr>
                <w:rFonts w:ascii="Arial" w:hAnsi="Arial" w:cs="Arial"/>
                <w:b/>
                <w:bCs/>
                <w:sz w:val="20"/>
                <w:szCs w:val="20"/>
                <w:lang w:val="en-GB"/>
              </w:rPr>
              <w:t xml:space="preserve">The theoretical and scientific credibility of this article is very high and it includes many potentially minor recommendations. However, as a result of minor revisions (add direct references for empirical claims, discuss counterarguments, and clarify terms) the manuscript can reach the highest level of academic scientific and theoretical </w:t>
            </w:r>
            <w:proofErr w:type="spellStart"/>
            <w:r w:rsidRPr="00D374E9">
              <w:rPr>
                <w:rFonts w:ascii="Arial" w:hAnsi="Arial" w:cs="Arial"/>
                <w:b/>
                <w:bCs/>
                <w:sz w:val="20"/>
                <w:szCs w:val="20"/>
                <w:lang w:val="en-GB"/>
              </w:rPr>
              <w:t>sophisticacy</w:t>
            </w:r>
            <w:proofErr w:type="spellEnd"/>
            <w:r w:rsidRPr="00D374E9">
              <w:rPr>
                <w:rFonts w:ascii="Arial" w:hAnsi="Arial" w:cs="Arial"/>
                <w:b/>
                <w:bCs/>
                <w:sz w:val="20"/>
                <w:szCs w:val="20"/>
                <w:lang w:val="en-GB"/>
              </w:rPr>
              <w:t xml:space="preserve"> possible.</w:t>
            </w:r>
          </w:p>
        </w:tc>
        <w:tc>
          <w:tcPr>
            <w:tcW w:w="1523" w:type="pct"/>
          </w:tcPr>
          <w:p w14:paraId="4898F764" w14:textId="77777777" w:rsidR="00F1171E" w:rsidRPr="00D374E9" w:rsidRDefault="00F1171E" w:rsidP="007222C8">
            <w:pPr>
              <w:pStyle w:val="Heading2"/>
              <w:jc w:val="left"/>
              <w:rPr>
                <w:rFonts w:ascii="Arial" w:hAnsi="Arial" w:cs="Arial"/>
                <w:b w:val="0"/>
                <w:lang w:val="en-GB"/>
              </w:rPr>
            </w:pPr>
          </w:p>
        </w:tc>
      </w:tr>
      <w:tr w:rsidR="00F1171E" w:rsidRPr="00D374E9" w14:paraId="73739464" w14:textId="77777777" w:rsidTr="007222C8">
        <w:trPr>
          <w:trHeight w:val="703"/>
        </w:trPr>
        <w:tc>
          <w:tcPr>
            <w:tcW w:w="1265" w:type="pct"/>
            <w:noWrap/>
          </w:tcPr>
          <w:p w14:paraId="09C25322" w14:textId="77777777" w:rsidR="00F1171E" w:rsidRPr="00D374E9" w:rsidRDefault="00F1171E" w:rsidP="007222C8">
            <w:pPr>
              <w:ind w:left="360"/>
              <w:rPr>
                <w:rFonts w:ascii="Arial" w:hAnsi="Arial" w:cs="Arial"/>
                <w:b/>
                <w:bCs/>
                <w:sz w:val="20"/>
                <w:szCs w:val="20"/>
                <w:lang w:val="en-GB"/>
              </w:rPr>
            </w:pPr>
            <w:r w:rsidRPr="00D374E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374E9" w:rsidRDefault="00F1171E" w:rsidP="007222C8">
            <w:pPr>
              <w:ind w:left="360"/>
              <w:rPr>
                <w:rFonts w:ascii="Arial" w:hAnsi="Arial" w:cs="Arial"/>
                <w:b/>
                <w:bCs/>
                <w:sz w:val="20"/>
                <w:szCs w:val="20"/>
                <w:u w:val="single"/>
                <w:lang w:val="en-GB"/>
              </w:rPr>
            </w:pPr>
            <w:r w:rsidRPr="00D374E9">
              <w:rPr>
                <w:rFonts w:ascii="Arial" w:hAnsi="Arial" w:cs="Arial"/>
                <w:b/>
                <w:bCs/>
                <w:sz w:val="20"/>
                <w:szCs w:val="20"/>
                <w:u w:val="single"/>
                <w:lang w:val="en-GB"/>
              </w:rPr>
              <w:t>-</w:t>
            </w:r>
          </w:p>
        </w:tc>
        <w:tc>
          <w:tcPr>
            <w:tcW w:w="2212" w:type="pct"/>
          </w:tcPr>
          <w:p w14:paraId="24FE0567" w14:textId="19EBBC6F" w:rsidR="00F1171E" w:rsidRPr="00D374E9" w:rsidRDefault="002B068F" w:rsidP="007222C8">
            <w:pPr>
              <w:pStyle w:val="ListParagraph"/>
              <w:ind w:left="0"/>
              <w:rPr>
                <w:rFonts w:ascii="Arial" w:hAnsi="Arial" w:cs="Arial"/>
                <w:b/>
                <w:bCs/>
                <w:sz w:val="20"/>
                <w:szCs w:val="20"/>
                <w:lang w:val="en-GB"/>
              </w:rPr>
            </w:pPr>
            <w:r w:rsidRPr="00D374E9">
              <w:rPr>
                <w:rFonts w:ascii="Arial" w:hAnsi="Arial" w:cs="Arial"/>
                <w:b/>
                <w:bCs/>
                <w:sz w:val="20"/>
                <w:szCs w:val="20"/>
                <w:lang w:val="en-GB"/>
              </w:rPr>
              <w:t>The reference list is large and contains a number of original texts by leading researchers in critical algorithm studies, surveillance capitalism, decolonial AI, and sociology. Nevertheless, it also raises some concerns about its more recent items not being as well represented, and what topics they are addressing.</w:t>
            </w:r>
            <w:r w:rsidRPr="00D374E9">
              <w:rPr>
                <w:rFonts w:ascii="Arial" w:hAnsi="Arial" w:cs="Arial"/>
              </w:rPr>
              <w:t xml:space="preserve"> </w:t>
            </w:r>
            <w:r w:rsidRPr="00D374E9">
              <w:rPr>
                <w:rFonts w:ascii="Arial" w:hAnsi="Arial" w:cs="Arial"/>
                <w:b/>
                <w:bCs/>
                <w:sz w:val="20"/>
                <w:szCs w:val="20"/>
                <w:lang w:val="en-GB"/>
              </w:rPr>
              <w:t xml:space="preserve">Most of the references available for this study come from 2014 through 2021. As AI has advanced dramatically over the last several years, including the rapid </w:t>
            </w:r>
            <w:r w:rsidRPr="00D374E9">
              <w:rPr>
                <w:rFonts w:ascii="Arial" w:hAnsi="Arial" w:cs="Arial"/>
                <w:b/>
                <w:bCs/>
                <w:sz w:val="20"/>
                <w:szCs w:val="20"/>
                <w:lang w:val="en-GB"/>
              </w:rPr>
              <w:lastRenderedPageBreak/>
              <w:t xml:space="preserve">rise of generative AI and large language models since 2022, it is important to incorporate scholarship written from 2022–2025 to gain insight into these developments. Although there are references to works by Mohamed et al. (2020) and </w:t>
            </w:r>
            <w:proofErr w:type="spellStart"/>
            <w:r w:rsidRPr="00D374E9">
              <w:rPr>
                <w:rFonts w:ascii="Arial" w:hAnsi="Arial" w:cs="Arial"/>
                <w:b/>
                <w:bCs/>
                <w:sz w:val="20"/>
                <w:szCs w:val="20"/>
                <w:lang w:val="en-GB"/>
              </w:rPr>
              <w:t>Mhlambi</w:t>
            </w:r>
            <w:proofErr w:type="spellEnd"/>
            <w:r w:rsidRPr="00D374E9">
              <w:rPr>
                <w:rFonts w:ascii="Arial" w:hAnsi="Arial" w:cs="Arial"/>
                <w:b/>
                <w:bCs/>
                <w:sz w:val="20"/>
                <w:szCs w:val="20"/>
                <w:lang w:val="en-GB"/>
              </w:rPr>
              <w:t xml:space="preserve"> (2020), adding additional scholarship created by Global South scholars regarding specific regions (i.e., India, Africa, and Latin America) would support this aspect of the study. The study discusses Aadhaar, however there are no direct references or citations to any empirical studies that document the exclusionary impact that the Aadhaar program has had on individuals and communities. In light of the authors' emphasis on methodological pluralism, the authors should consider adding additional literature regarding auditing methodology to their references.</w:t>
            </w:r>
          </w:p>
        </w:tc>
        <w:tc>
          <w:tcPr>
            <w:tcW w:w="1523" w:type="pct"/>
          </w:tcPr>
          <w:p w14:paraId="40220055" w14:textId="77777777" w:rsidR="00F1171E" w:rsidRPr="00D374E9" w:rsidRDefault="00F1171E" w:rsidP="007222C8">
            <w:pPr>
              <w:pStyle w:val="Heading2"/>
              <w:jc w:val="left"/>
              <w:rPr>
                <w:rFonts w:ascii="Arial" w:hAnsi="Arial" w:cs="Arial"/>
                <w:b w:val="0"/>
                <w:lang w:val="en-GB"/>
              </w:rPr>
            </w:pPr>
          </w:p>
        </w:tc>
      </w:tr>
      <w:tr w:rsidR="00F1171E" w:rsidRPr="00D374E9" w14:paraId="73CC4A50" w14:textId="77777777" w:rsidTr="007222C8">
        <w:trPr>
          <w:trHeight w:val="386"/>
        </w:trPr>
        <w:tc>
          <w:tcPr>
            <w:tcW w:w="1265" w:type="pct"/>
            <w:noWrap/>
          </w:tcPr>
          <w:p w14:paraId="029CE8D0" w14:textId="77777777" w:rsidR="00F1171E" w:rsidRPr="00D374E9" w:rsidRDefault="00F1171E" w:rsidP="007222C8">
            <w:pPr>
              <w:pStyle w:val="Heading2"/>
              <w:jc w:val="left"/>
              <w:rPr>
                <w:rFonts w:ascii="Arial" w:hAnsi="Arial" w:cs="Arial"/>
                <w:b w:val="0"/>
                <w:lang w:val="en-GB"/>
              </w:rPr>
            </w:pPr>
          </w:p>
          <w:p w14:paraId="589C16C7" w14:textId="77777777" w:rsidR="00F1171E" w:rsidRPr="00D374E9" w:rsidRDefault="00F1171E" w:rsidP="007222C8">
            <w:pPr>
              <w:pStyle w:val="Heading2"/>
              <w:ind w:left="360"/>
              <w:jc w:val="left"/>
              <w:rPr>
                <w:rFonts w:ascii="Arial" w:hAnsi="Arial" w:cs="Arial"/>
                <w:bCs w:val="0"/>
                <w:lang w:val="en-GB"/>
              </w:rPr>
            </w:pPr>
            <w:r w:rsidRPr="00D374E9">
              <w:rPr>
                <w:rFonts w:ascii="Arial" w:hAnsi="Arial" w:cs="Arial"/>
                <w:bCs w:val="0"/>
                <w:lang w:val="en-GB"/>
              </w:rPr>
              <w:t>Is the language/English quality of the article suitable for scholarly communications?</w:t>
            </w:r>
          </w:p>
          <w:p w14:paraId="7722B85E" w14:textId="77777777" w:rsidR="00F1171E" w:rsidRPr="00D374E9" w:rsidRDefault="00F1171E" w:rsidP="007222C8">
            <w:pPr>
              <w:rPr>
                <w:rFonts w:ascii="Arial" w:hAnsi="Arial" w:cs="Arial"/>
                <w:sz w:val="20"/>
                <w:szCs w:val="20"/>
                <w:lang w:val="en-GB"/>
              </w:rPr>
            </w:pPr>
          </w:p>
        </w:tc>
        <w:tc>
          <w:tcPr>
            <w:tcW w:w="2212" w:type="pct"/>
          </w:tcPr>
          <w:p w14:paraId="0A07EA75" w14:textId="26617721" w:rsidR="00F1171E" w:rsidRPr="00D374E9" w:rsidRDefault="00F413ED" w:rsidP="00F413ED">
            <w:pPr>
              <w:pStyle w:val="ListParagraph"/>
              <w:ind w:left="0"/>
              <w:rPr>
                <w:rFonts w:ascii="Arial" w:hAnsi="Arial" w:cs="Arial"/>
                <w:b/>
                <w:bCs/>
                <w:sz w:val="20"/>
                <w:szCs w:val="20"/>
                <w:lang w:val="en-GB"/>
              </w:rPr>
            </w:pPr>
            <w:r w:rsidRPr="00D374E9">
              <w:rPr>
                <w:rFonts w:ascii="Arial" w:hAnsi="Arial" w:cs="Arial"/>
                <w:b/>
                <w:bCs/>
                <w:sz w:val="20"/>
                <w:szCs w:val="20"/>
                <w:lang w:val="en-GB"/>
              </w:rPr>
              <w:t>The quality of the manuscript indicates a high degree of proficiency in English as well as a use of complex phrases which are typical within the field of academia. As such, the overall tone is quite formal but also very articulate and contains accurate, clear thoughts/images relevant to sociology. Nevertheless, there are certain aspects of the writing which require further revision in order to achieve the highest degree of clarity and grammatical correctness.</w:t>
            </w:r>
          </w:p>
          <w:p w14:paraId="6CBA4B2A" w14:textId="77777777" w:rsidR="00F1171E" w:rsidRPr="00D374E9" w:rsidRDefault="00F1171E" w:rsidP="007222C8">
            <w:pPr>
              <w:rPr>
                <w:rFonts w:ascii="Arial" w:hAnsi="Arial" w:cs="Arial"/>
                <w:sz w:val="20"/>
                <w:szCs w:val="20"/>
                <w:lang w:val="en-GB"/>
              </w:rPr>
            </w:pPr>
          </w:p>
          <w:p w14:paraId="41E28118" w14:textId="77777777" w:rsidR="00F1171E" w:rsidRPr="00D374E9" w:rsidRDefault="00F1171E" w:rsidP="007222C8">
            <w:pPr>
              <w:rPr>
                <w:rFonts w:ascii="Arial" w:hAnsi="Arial" w:cs="Arial"/>
                <w:sz w:val="20"/>
                <w:szCs w:val="20"/>
                <w:lang w:val="en-GB"/>
              </w:rPr>
            </w:pPr>
          </w:p>
          <w:p w14:paraId="297F52DB" w14:textId="77777777" w:rsidR="00F1171E" w:rsidRPr="00D374E9" w:rsidRDefault="00F1171E" w:rsidP="007222C8">
            <w:pPr>
              <w:rPr>
                <w:rFonts w:ascii="Arial" w:hAnsi="Arial" w:cs="Arial"/>
                <w:sz w:val="20"/>
                <w:szCs w:val="20"/>
                <w:lang w:val="en-GB"/>
              </w:rPr>
            </w:pPr>
          </w:p>
          <w:p w14:paraId="149A6CEF" w14:textId="77777777" w:rsidR="00F1171E" w:rsidRPr="00D374E9" w:rsidRDefault="00F1171E" w:rsidP="007222C8">
            <w:pPr>
              <w:rPr>
                <w:rFonts w:ascii="Arial" w:hAnsi="Arial" w:cs="Arial"/>
                <w:sz w:val="20"/>
                <w:szCs w:val="20"/>
                <w:lang w:val="en-GB"/>
              </w:rPr>
            </w:pPr>
          </w:p>
        </w:tc>
        <w:tc>
          <w:tcPr>
            <w:tcW w:w="1523" w:type="pct"/>
          </w:tcPr>
          <w:p w14:paraId="0351CA58" w14:textId="77777777" w:rsidR="00F1171E" w:rsidRPr="00D374E9" w:rsidRDefault="00F1171E" w:rsidP="007222C8">
            <w:pPr>
              <w:rPr>
                <w:rFonts w:ascii="Arial" w:hAnsi="Arial" w:cs="Arial"/>
                <w:sz w:val="20"/>
                <w:szCs w:val="20"/>
                <w:lang w:val="en-GB"/>
              </w:rPr>
            </w:pPr>
          </w:p>
        </w:tc>
      </w:tr>
      <w:tr w:rsidR="00F1171E" w:rsidRPr="00D374E9" w14:paraId="20A16C0C" w14:textId="77777777" w:rsidTr="007222C8">
        <w:trPr>
          <w:trHeight w:val="1178"/>
        </w:trPr>
        <w:tc>
          <w:tcPr>
            <w:tcW w:w="1265" w:type="pct"/>
            <w:noWrap/>
          </w:tcPr>
          <w:p w14:paraId="7F4BCFAE" w14:textId="77777777" w:rsidR="00F1171E" w:rsidRPr="00D374E9" w:rsidRDefault="00F1171E" w:rsidP="007222C8">
            <w:pPr>
              <w:pStyle w:val="Heading2"/>
              <w:jc w:val="left"/>
              <w:rPr>
                <w:rFonts w:ascii="Arial" w:hAnsi="Arial" w:cs="Arial"/>
                <w:b w:val="0"/>
                <w:bCs w:val="0"/>
                <w:lang w:val="en-GB"/>
              </w:rPr>
            </w:pPr>
            <w:r w:rsidRPr="00D374E9">
              <w:rPr>
                <w:rFonts w:ascii="Arial" w:hAnsi="Arial" w:cs="Arial"/>
                <w:bCs w:val="0"/>
                <w:u w:val="single"/>
                <w:lang w:val="en-GB"/>
              </w:rPr>
              <w:t>Optional/General</w:t>
            </w:r>
            <w:r w:rsidRPr="00D374E9">
              <w:rPr>
                <w:rFonts w:ascii="Arial" w:hAnsi="Arial" w:cs="Arial"/>
                <w:bCs w:val="0"/>
                <w:lang w:val="en-GB"/>
              </w:rPr>
              <w:t xml:space="preserve"> </w:t>
            </w:r>
            <w:r w:rsidRPr="00D374E9">
              <w:rPr>
                <w:rFonts w:ascii="Arial" w:hAnsi="Arial" w:cs="Arial"/>
                <w:b w:val="0"/>
                <w:bCs w:val="0"/>
                <w:lang w:val="en-GB"/>
              </w:rPr>
              <w:t>comments</w:t>
            </w:r>
          </w:p>
          <w:p w14:paraId="1A6B3748" w14:textId="77777777" w:rsidR="00F1171E" w:rsidRPr="00D374E9" w:rsidRDefault="00F1171E" w:rsidP="007222C8">
            <w:pPr>
              <w:pStyle w:val="Heading2"/>
              <w:jc w:val="left"/>
              <w:rPr>
                <w:rFonts w:ascii="Arial" w:hAnsi="Arial" w:cs="Arial"/>
                <w:b w:val="0"/>
                <w:lang w:val="en-GB"/>
              </w:rPr>
            </w:pPr>
          </w:p>
        </w:tc>
        <w:tc>
          <w:tcPr>
            <w:tcW w:w="2212" w:type="pct"/>
          </w:tcPr>
          <w:p w14:paraId="1E347C61" w14:textId="77777777" w:rsidR="00F1171E" w:rsidRPr="00D374E9" w:rsidRDefault="00F1171E" w:rsidP="007222C8">
            <w:pPr>
              <w:rPr>
                <w:rFonts w:ascii="Arial" w:hAnsi="Arial" w:cs="Arial"/>
                <w:sz w:val="20"/>
                <w:szCs w:val="20"/>
                <w:lang w:val="en-GB"/>
              </w:rPr>
            </w:pPr>
          </w:p>
          <w:p w14:paraId="5E946A0E" w14:textId="77777777" w:rsidR="00F1171E" w:rsidRPr="00D374E9" w:rsidRDefault="00F1171E" w:rsidP="007222C8">
            <w:pPr>
              <w:rPr>
                <w:rFonts w:ascii="Arial" w:hAnsi="Arial" w:cs="Arial"/>
                <w:sz w:val="20"/>
                <w:szCs w:val="20"/>
                <w:lang w:val="en-GB"/>
              </w:rPr>
            </w:pPr>
          </w:p>
          <w:p w14:paraId="7EB58C99" w14:textId="77777777" w:rsidR="00F1171E" w:rsidRPr="00D374E9" w:rsidRDefault="00F1171E" w:rsidP="007222C8">
            <w:pPr>
              <w:rPr>
                <w:rFonts w:ascii="Arial" w:hAnsi="Arial" w:cs="Arial"/>
                <w:sz w:val="20"/>
                <w:szCs w:val="20"/>
                <w:lang w:val="en-GB"/>
              </w:rPr>
            </w:pPr>
          </w:p>
          <w:p w14:paraId="15DFD0E8" w14:textId="77777777" w:rsidR="00F1171E" w:rsidRPr="00D374E9" w:rsidRDefault="00F1171E" w:rsidP="007222C8">
            <w:pPr>
              <w:rPr>
                <w:rFonts w:ascii="Arial" w:hAnsi="Arial" w:cs="Arial"/>
                <w:sz w:val="20"/>
                <w:szCs w:val="20"/>
                <w:lang w:val="en-GB"/>
              </w:rPr>
            </w:pPr>
          </w:p>
        </w:tc>
        <w:tc>
          <w:tcPr>
            <w:tcW w:w="1523" w:type="pct"/>
          </w:tcPr>
          <w:p w14:paraId="465E098E" w14:textId="77777777" w:rsidR="00F1171E" w:rsidRPr="00D374E9" w:rsidRDefault="00F1171E" w:rsidP="007222C8">
            <w:pPr>
              <w:rPr>
                <w:rFonts w:ascii="Arial" w:hAnsi="Arial" w:cs="Arial"/>
                <w:sz w:val="20"/>
                <w:szCs w:val="20"/>
                <w:lang w:val="en-GB"/>
              </w:rPr>
            </w:pPr>
          </w:p>
        </w:tc>
      </w:tr>
    </w:tbl>
    <w:p w14:paraId="6BBACB91" w14:textId="77777777" w:rsidR="00F1171E" w:rsidRPr="00D374E9" w:rsidRDefault="00F1171E" w:rsidP="00F1171E">
      <w:pPr>
        <w:pStyle w:val="BodyText"/>
        <w:rPr>
          <w:rFonts w:ascii="Arial" w:hAnsi="Arial" w:cs="Arial"/>
          <w:b/>
          <w:bCs/>
          <w:sz w:val="20"/>
          <w:szCs w:val="20"/>
          <w:u w:val="single"/>
          <w:lang w:val="en-GB"/>
        </w:rPr>
      </w:pPr>
    </w:p>
    <w:p w14:paraId="78207741" w14:textId="77777777" w:rsidR="00F1171E" w:rsidRPr="00D374E9" w:rsidRDefault="00F1171E" w:rsidP="00F1171E">
      <w:pPr>
        <w:pStyle w:val="BodyText"/>
        <w:rPr>
          <w:rFonts w:ascii="Arial" w:hAnsi="Arial" w:cs="Arial"/>
          <w:b/>
          <w:bCs/>
          <w:sz w:val="20"/>
          <w:szCs w:val="20"/>
          <w:u w:val="single"/>
          <w:lang w:val="en-GB"/>
        </w:rPr>
      </w:pPr>
    </w:p>
    <w:p w14:paraId="108BE2F1" w14:textId="77777777" w:rsidR="00F1171E" w:rsidRPr="00D374E9" w:rsidRDefault="00F1171E" w:rsidP="00F1171E">
      <w:pPr>
        <w:pStyle w:val="BodyText"/>
        <w:rPr>
          <w:rFonts w:ascii="Arial" w:hAnsi="Arial" w:cs="Arial"/>
          <w:b/>
          <w:bCs/>
          <w:sz w:val="20"/>
          <w:szCs w:val="20"/>
          <w:u w:val="single"/>
          <w:lang w:val="en-GB"/>
        </w:rPr>
      </w:pPr>
    </w:p>
    <w:p w14:paraId="618DE16F" w14:textId="77777777" w:rsidR="00F1171E" w:rsidRPr="00D374E9" w:rsidRDefault="00F1171E" w:rsidP="00F1171E">
      <w:pPr>
        <w:pStyle w:val="BodyText"/>
        <w:rPr>
          <w:rFonts w:ascii="Arial" w:hAnsi="Arial" w:cs="Arial"/>
          <w:b/>
          <w:bCs/>
          <w:sz w:val="20"/>
          <w:szCs w:val="20"/>
          <w:u w:val="single"/>
          <w:lang w:val="en-GB"/>
        </w:rPr>
      </w:pPr>
    </w:p>
    <w:p w14:paraId="1B0E4DC5" w14:textId="77777777" w:rsidR="00F1171E" w:rsidRPr="00D374E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FB1270" w:rsidRPr="00D374E9" w14:paraId="34D6464D" w14:textId="77777777" w:rsidTr="004A3EF2">
        <w:tc>
          <w:tcPr>
            <w:tcW w:w="5000" w:type="pct"/>
            <w:gridSpan w:val="3"/>
            <w:tcBorders>
              <w:top w:val="nil"/>
              <w:left w:val="nil"/>
              <w:right w:val="nil"/>
            </w:tcBorders>
            <w:noWrap/>
            <w:tcMar>
              <w:top w:w="0" w:type="dxa"/>
              <w:left w:w="108" w:type="dxa"/>
              <w:bottom w:w="0" w:type="dxa"/>
              <w:right w:w="108" w:type="dxa"/>
            </w:tcMar>
            <w:vAlign w:val="center"/>
          </w:tcPr>
          <w:p w14:paraId="6D533A93" w14:textId="77777777" w:rsidR="00FB1270" w:rsidRPr="00D374E9" w:rsidRDefault="00FB1270" w:rsidP="00FB1270">
            <w:pPr>
              <w:rPr>
                <w:rFonts w:ascii="Arial" w:eastAsia="Arial Unicode MS" w:hAnsi="Arial" w:cs="Arial"/>
                <w:b/>
                <w:sz w:val="20"/>
                <w:szCs w:val="20"/>
                <w:u w:val="single"/>
                <w:lang w:val="en-GB"/>
              </w:rPr>
            </w:pPr>
            <w:bookmarkStart w:id="0" w:name="_Hlk156057883"/>
            <w:bookmarkStart w:id="1" w:name="_Hlk156057704"/>
            <w:r w:rsidRPr="00D374E9">
              <w:rPr>
                <w:rFonts w:ascii="Arial" w:eastAsia="Arial Unicode MS" w:hAnsi="Arial" w:cs="Arial"/>
                <w:b/>
                <w:sz w:val="20"/>
                <w:szCs w:val="20"/>
                <w:highlight w:val="yellow"/>
                <w:u w:val="single"/>
                <w:lang w:val="en-GB"/>
              </w:rPr>
              <w:t>PART  2:</w:t>
            </w:r>
            <w:r w:rsidRPr="00D374E9">
              <w:rPr>
                <w:rFonts w:ascii="Arial" w:eastAsia="Arial Unicode MS" w:hAnsi="Arial" w:cs="Arial"/>
                <w:b/>
                <w:sz w:val="20"/>
                <w:szCs w:val="20"/>
                <w:u w:val="single"/>
                <w:lang w:val="en-GB"/>
              </w:rPr>
              <w:t xml:space="preserve"> </w:t>
            </w:r>
          </w:p>
          <w:p w14:paraId="2CFB0407" w14:textId="77777777" w:rsidR="00FB1270" w:rsidRPr="00D374E9" w:rsidRDefault="00FB1270" w:rsidP="00FB1270">
            <w:pPr>
              <w:rPr>
                <w:rFonts w:ascii="Arial" w:eastAsia="Arial Unicode MS" w:hAnsi="Arial" w:cs="Arial"/>
                <w:b/>
                <w:sz w:val="20"/>
                <w:szCs w:val="20"/>
                <w:u w:val="single"/>
                <w:lang w:val="en-GB"/>
              </w:rPr>
            </w:pPr>
          </w:p>
        </w:tc>
      </w:tr>
      <w:tr w:rsidR="00FB1270" w:rsidRPr="00D374E9" w14:paraId="37BB8EE1" w14:textId="77777777" w:rsidTr="004A3EF2">
        <w:tc>
          <w:tcPr>
            <w:tcW w:w="1615" w:type="pct"/>
            <w:noWrap/>
            <w:tcMar>
              <w:top w:w="0" w:type="dxa"/>
              <w:left w:w="108" w:type="dxa"/>
              <w:bottom w:w="0" w:type="dxa"/>
              <w:right w:w="108" w:type="dxa"/>
            </w:tcMar>
            <w:vAlign w:val="center"/>
          </w:tcPr>
          <w:p w14:paraId="1B53D5EF" w14:textId="77777777" w:rsidR="00FB1270" w:rsidRPr="00D374E9" w:rsidRDefault="00FB1270" w:rsidP="00FB127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A43031E" w14:textId="77777777" w:rsidR="00FB1270" w:rsidRPr="00D374E9" w:rsidRDefault="00FB1270" w:rsidP="00FB1270">
            <w:pPr>
              <w:keepNext/>
              <w:outlineLvl w:val="1"/>
              <w:rPr>
                <w:rFonts w:ascii="Arial" w:eastAsia="MS Mincho" w:hAnsi="Arial" w:cs="Arial"/>
                <w:b/>
                <w:bCs/>
                <w:sz w:val="20"/>
                <w:szCs w:val="20"/>
                <w:lang w:val="en-GB"/>
              </w:rPr>
            </w:pPr>
            <w:r w:rsidRPr="00D374E9">
              <w:rPr>
                <w:rFonts w:ascii="Arial" w:eastAsia="MS Mincho" w:hAnsi="Arial" w:cs="Arial"/>
                <w:b/>
                <w:bCs/>
                <w:sz w:val="20"/>
                <w:szCs w:val="20"/>
                <w:lang w:val="en-GB"/>
              </w:rPr>
              <w:t>Reviewer’s comment</w:t>
            </w:r>
          </w:p>
        </w:tc>
        <w:tc>
          <w:tcPr>
            <w:tcW w:w="1691" w:type="pct"/>
          </w:tcPr>
          <w:p w14:paraId="77DB992B" w14:textId="77777777" w:rsidR="00FB1270" w:rsidRPr="00D374E9" w:rsidRDefault="00FB1270" w:rsidP="00FB1270">
            <w:pPr>
              <w:spacing w:after="160" w:line="252" w:lineRule="auto"/>
              <w:rPr>
                <w:rFonts w:ascii="Arial" w:eastAsia="Calibri" w:hAnsi="Arial" w:cs="Arial"/>
                <w:kern w:val="2"/>
                <w:sz w:val="20"/>
                <w:szCs w:val="20"/>
                <w:lang w:val="en-IN"/>
              </w:rPr>
            </w:pPr>
            <w:r w:rsidRPr="00D374E9">
              <w:rPr>
                <w:rFonts w:ascii="Arial" w:eastAsia="Calibri" w:hAnsi="Arial" w:cs="Arial"/>
                <w:b/>
                <w:kern w:val="2"/>
                <w:sz w:val="20"/>
                <w:szCs w:val="20"/>
                <w:lang w:val="en-IN"/>
              </w:rPr>
              <w:t>Author’s Feedback</w:t>
            </w:r>
            <w:r w:rsidRPr="00D374E9">
              <w:rPr>
                <w:rFonts w:ascii="Arial" w:eastAsia="Calibri" w:hAnsi="Arial" w:cs="Arial"/>
                <w:kern w:val="2"/>
                <w:sz w:val="20"/>
                <w:szCs w:val="20"/>
                <w:lang w:val="en-IN"/>
              </w:rPr>
              <w:t xml:space="preserve"> (It is mandatory that authors should write his/her feedback here)</w:t>
            </w:r>
          </w:p>
          <w:p w14:paraId="3E900FD1" w14:textId="77777777" w:rsidR="00FB1270" w:rsidRPr="00D374E9" w:rsidRDefault="00FB1270" w:rsidP="00FB1270">
            <w:pPr>
              <w:keepNext/>
              <w:outlineLvl w:val="1"/>
              <w:rPr>
                <w:rFonts w:ascii="Arial" w:eastAsia="MS Mincho" w:hAnsi="Arial" w:cs="Arial"/>
                <w:bCs/>
                <w:sz w:val="20"/>
                <w:szCs w:val="20"/>
                <w:lang w:val="en-GB"/>
              </w:rPr>
            </w:pPr>
          </w:p>
        </w:tc>
      </w:tr>
      <w:tr w:rsidR="00FB1270" w:rsidRPr="00D374E9" w14:paraId="0A37906D" w14:textId="77777777" w:rsidTr="004A3EF2">
        <w:trPr>
          <w:trHeight w:val="890"/>
        </w:trPr>
        <w:tc>
          <w:tcPr>
            <w:tcW w:w="1615" w:type="pct"/>
            <w:noWrap/>
            <w:tcMar>
              <w:top w:w="0" w:type="dxa"/>
              <w:left w:w="108" w:type="dxa"/>
              <w:bottom w:w="0" w:type="dxa"/>
              <w:right w:w="108" w:type="dxa"/>
            </w:tcMar>
            <w:vAlign w:val="center"/>
          </w:tcPr>
          <w:p w14:paraId="3165324B" w14:textId="77777777" w:rsidR="00FB1270" w:rsidRPr="00D374E9" w:rsidRDefault="00FB1270" w:rsidP="00FB1270">
            <w:pPr>
              <w:rPr>
                <w:rFonts w:ascii="Arial" w:eastAsia="Arial Unicode MS" w:hAnsi="Arial" w:cs="Arial"/>
                <w:b/>
                <w:sz w:val="20"/>
                <w:szCs w:val="20"/>
                <w:lang w:val="en-GB"/>
              </w:rPr>
            </w:pPr>
            <w:r w:rsidRPr="00D374E9">
              <w:rPr>
                <w:rFonts w:ascii="Arial" w:eastAsia="Arial Unicode MS" w:hAnsi="Arial" w:cs="Arial"/>
                <w:b/>
                <w:sz w:val="20"/>
                <w:szCs w:val="20"/>
                <w:lang w:val="en-GB"/>
              </w:rPr>
              <w:t xml:space="preserve">Are there ethical issues in this manuscript? </w:t>
            </w:r>
          </w:p>
          <w:p w14:paraId="124737F2" w14:textId="77777777" w:rsidR="00FB1270" w:rsidRPr="00D374E9" w:rsidRDefault="00FB1270" w:rsidP="00FB127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13A0A71" w14:textId="77777777" w:rsidR="00FB1270" w:rsidRPr="00D374E9" w:rsidRDefault="00FB1270" w:rsidP="00FB1270">
            <w:pPr>
              <w:rPr>
                <w:rFonts w:ascii="Arial" w:eastAsia="Arial Unicode MS" w:hAnsi="Arial" w:cs="Arial"/>
                <w:i/>
                <w:iCs/>
                <w:sz w:val="20"/>
                <w:szCs w:val="20"/>
                <w:u w:val="single"/>
                <w:lang w:val="en-GB"/>
              </w:rPr>
            </w:pPr>
            <w:r w:rsidRPr="00D374E9">
              <w:rPr>
                <w:rFonts w:ascii="Arial" w:eastAsia="Arial Unicode MS" w:hAnsi="Arial" w:cs="Arial"/>
                <w:i/>
                <w:iCs/>
                <w:sz w:val="20"/>
                <w:szCs w:val="20"/>
                <w:u w:val="single"/>
                <w:lang w:val="en-GB"/>
              </w:rPr>
              <w:t xml:space="preserve">(If yes, </w:t>
            </w:r>
            <w:proofErr w:type="gramStart"/>
            <w:r w:rsidRPr="00D374E9">
              <w:rPr>
                <w:rFonts w:ascii="Arial" w:eastAsia="Arial Unicode MS" w:hAnsi="Arial" w:cs="Arial"/>
                <w:i/>
                <w:iCs/>
                <w:sz w:val="20"/>
                <w:szCs w:val="20"/>
                <w:u w:val="single"/>
                <w:lang w:val="en-GB"/>
              </w:rPr>
              <w:t>Kindly</w:t>
            </w:r>
            <w:proofErr w:type="gramEnd"/>
            <w:r w:rsidRPr="00D374E9">
              <w:rPr>
                <w:rFonts w:ascii="Arial" w:eastAsia="Arial Unicode MS" w:hAnsi="Arial" w:cs="Arial"/>
                <w:i/>
                <w:iCs/>
                <w:sz w:val="20"/>
                <w:szCs w:val="20"/>
                <w:u w:val="single"/>
                <w:lang w:val="en-GB"/>
              </w:rPr>
              <w:t xml:space="preserve"> please write down the ethical issues here in details)</w:t>
            </w:r>
          </w:p>
          <w:p w14:paraId="3AAF6E7D" w14:textId="77777777" w:rsidR="00FB1270" w:rsidRPr="00D374E9" w:rsidRDefault="00FB1270" w:rsidP="00FB1270">
            <w:pPr>
              <w:rPr>
                <w:rFonts w:ascii="Arial" w:eastAsia="Arial Unicode MS" w:hAnsi="Arial" w:cs="Arial"/>
                <w:sz w:val="20"/>
                <w:szCs w:val="20"/>
                <w:lang w:val="en-GB"/>
              </w:rPr>
            </w:pPr>
          </w:p>
        </w:tc>
        <w:tc>
          <w:tcPr>
            <w:tcW w:w="1691" w:type="pct"/>
            <w:vAlign w:val="center"/>
          </w:tcPr>
          <w:p w14:paraId="772E784A" w14:textId="77777777" w:rsidR="00FB1270" w:rsidRPr="00D374E9" w:rsidRDefault="00FB1270" w:rsidP="00FB1270">
            <w:pPr>
              <w:rPr>
                <w:rFonts w:ascii="Arial" w:eastAsia="Arial Unicode MS" w:hAnsi="Arial" w:cs="Arial"/>
                <w:sz w:val="20"/>
                <w:szCs w:val="20"/>
                <w:lang w:val="en-GB"/>
              </w:rPr>
            </w:pPr>
          </w:p>
          <w:p w14:paraId="4CC9A8A4" w14:textId="77777777" w:rsidR="00FB1270" w:rsidRPr="00D374E9" w:rsidRDefault="00FB1270" w:rsidP="00FB1270">
            <w:pPr>
              <w:rPr>
                <w:rFonts w:ascii="Arial" w:eastAsia="Arial Unicode MS" w:hAnsi="Arial" w:cs="Arial"/>
                <w:sz w:val="20"/>
                <w:szCs w:val="20"/>
                <w:lang w:val="en-GB"/>
              </w:rPr>
            </w:pPr>
          </w:p>
          <w:p w14:paraId="6F577BDC" w14:textId="77777777" w:rsidR="00FB1270" w:rsidRPr="00D374E9" w:rsidRDefault="00FB1270" w:rsidP="00FB1270">
            <w:pPr>
              <w:rPr>
                <w:rFonts w:ascii="Arial" w:eastAsia="Arial Unicode MS" w:hAnsi="Arial" w:cs="Arial"/>
                <w:sz w:val="20"/>
                <w:szCs w:val="20"/>
                <w:lang w:val="en-GB"/>
              </w:rPr>
            </w:pPr>
          </w:p>
        </w:tc>
      </w:tr>
      <w:bookmarkEnd w:id="0"/>
    </w:tbl>
    <w:p w14:paraId="10AC4F7C" w14:textId="77777777" w:rsidR="00FB1270" w:rsidRPr="00D374E9" w:rsidRDefault="00FB1270" w:rsidP="00FB1270">
      <w:pPr>
        <w:rPr>
          <w:rFonts w:ascii="Arial" w:hAnsi="Arial" w:cs="Arial"/>
        </w:rPr>
      </w:pPr>
    </w:p>
    <w:p w14:paraId="3D721021" w14:textId="77777777" w:rsidR="00FB1270" w:rsidRPr="00D374E9" w:rsidRDefault="00FB1270" w:rsidP="00FB1270">
      <w:pPr>
        <w:rPr>
          <w:rFonts w:ascii="Arial" w:hAnsi="Arial" w:cs="Arial"/>
        </w:rPr>
      </w:pPr>
    </w:p>
    <w:p w14:paraId="17315E8A" w14:textId="77777777" w:rsidR="00D374E9" w:rsidRPr="00ED26EA" w:rsidRDefault="00D374E9" w:rsidP="00D374E9">
      <w:pPr>
        <w:pStyle w:val="Affiliation"/>
        <w:spacing w:after="0" w:line="240" w:lineRule="auto"/>
        <w:jc w:val="left"/>
        <w:rPr>
          <w:rFonts w:ascii="Arial" w:hAnsi="Arial" w:cs="Arial"/>
          <w:b/>
          <w:sz w:val="16"/>
          <w:szCs w:val="16"/>
          <w:u w:val="single"/>
        </w:rPr>
      </w:pPr>
      <w:r w:rsidRPr="00ED26EA">
        <w:rPr>
          <w:rFonts w:ascii="Arial" w:hAnsi="Arial" w:cs="Arial"/>
          <w:b/>
          <w:sz w:val="16"/>
          <w:szCs w:val="16"/>
          <w:u w:val="single"/>
        </w:rPr>
        <w:t>Reviewer details:</w:t>
      </w:r>
    </w:p>
    <w:p w14:paraId="5C0494B8" w14:textId="77777777" w:rsidR="00D374E9" w:rsidRDefault="00D374E9" w:rsidP="00D374E9">
      <w:r w:rsidRPr="00ED26EA">
        <w:rPr>
          <w:rFonts w:ascii="Arial" w:hAnsi="Arial" w:cs="Arial"/>
          <w:b/>
          <w:color w:val="000000"/>
        </w:rPr>
        <w:t xml:space="preserve">Bhavik </w:t>
      </w:r>
      <w:proofErr w:type="spellStart"/>
      <w:r w:rsidRPr="00ED26EA">
        <w:rPr>
          <w:rFonts w:ascii="Arial" w:hAnsi="Arial" w:cs="Arial"/>
          <w:b/>
          <w:color w:val="000000"/>
        </w:rPr>
        <w:t>Vishnubhai</w:t>
      </w:r>
      <w:proofErr w:type="spellEnd"/>
      <w:r w:rsidRPr="00ED26EA">
        <w:rPr>
          <w:rFonts w:ascii="Arial" w:hAnsi="Arial" w:cs="Arial"/>
          <w:b/>
          <w:color w:val="000000"/>
        </w:rPr>
        <w:t xml:space="preserve"> Patel, USA</w:t>
      </w:r>
      <w:r w:rsidRPr="00ED26EA">
        <w:rPr>
          <w:rFonts w:ascii="Arial" w:hAnsi="Arial" w:cs="Arial"/>
          <w:b/>
          <w:color w:val="000000"/>
        </w:rPr>
        <w:br/>
      </w:r>
    </w:p>
    <w:p w14:paraId="5BE191C9" w14:textId="77777777" w:rsidR="00FB1270" w:rsidRPr="00D374E9" w:rsidRDefault="00FB1270" w:rsidP="00FB1270">
      <w:pPr>
        <w:rPr>
          <w:rFonts w:ascii="Arial" w:hAnsi="Arial" w:cs="Arial"/>
          <w:bCs/>
          <w:u w:val="single"/>
        </w:rPr>
      </w:pPr>
    </w:p>
    <w:bookmarkEnd w:id="1"/>
    <w:p w14:paraId="77A2B704" w14:textId="77777777" w:rsidR="00FB1270" w:rsidRPr="00D374E9" w:rsidRDefault="00FB1270" w:rsidP="00FB1270">
      <w:pPr>
        <w:rPr>
          <w:rFonts w:ascii="Arial" w:hAnsi="Arial" w:cs="Arial"/>
        </w:rPr>
      </w:pPr>
    </w:p>
    <w:p w14:paraId="0ECA4E5E" w14:textId="77777777" w:rsidR="00F1171E" w:rsidRPr="00D374E9" w:rsidRDefault="00F1171E" w:rsidP="00F1171E">
      <w:pPr>
        <w:pStyle w:val="BodyText"/>
        <w:rPr>
          <w:rFonts w:ascii="Arial" w:hAnsi="Arial" w:cs="Arial"/>
          <w:b/>
          <w:bCs/>
          <w:sz w:val="20"/>
          <w:szCs w:val="20"/>
          <w:u w:val="single"/>
          <w:lang w:val="en-GB"/>
        </w:rPr>
      </w:pPr>
    </w:p>
    <w:sectPr w:rsidR="00F1171E" w:rsidRPr="00D374E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1A4C6" w14:textId="77777777" w:rsidR="00C60564" w:rsidRPr="0000007A" w:rsidRDefault="00C60564" w:rsidP="0099583E">
      <w:r>
        <w:separator/>
      </w:r>
    </w:p>
  </w:endnote>
  <w:endnote w:type="continuationSeparator" w:id="0">
    <w:p w14:paraId="0361736E" w14:textId="77777777" w:rsidR="00C60564" w:rsidRPr="0000007A" w:rsidRDefault="00C6056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2D70E" w14:textId="77777777" w:rsidR="00C60564" w:rsidRPr="0000007A" w:rsidRDefault="00C60564" w:rsidP="0099583E">
      <w:r>
        <w:separator/>
      </w:r>
    </w:p>
  </w:footnote>
  <w:footnote w:type="continuationSeparator" w:id="0">
    <w:p w14:paraId="3C368B5B" w14:textId="77777777" w:rsidR="00C60564" w:rsidRPr="0000007A" w:rsidRDefault="00C6056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5124726">
    <w:abstractNumId w:val="3"/>
  </w:num>
  <w:num w:numId="2" w16cid:durableId="520969571">
    <w:abstractNumId w:val="6"/>
  </w:num>
  <w:num w:numId="3" w16cid:durableId="504981011">
    <w:abstractNumId w:val="5"/>
  </w:num>
  <w:num w:numId="4" w16cid:durableId="1302005448">
    <w:abstractNumId w:val="7"/>
  </w:num>
  <w:num w:numId="5" w16cid:durableId="1590428222">
    <w:abstractNumId w:val="4"/>
  </w:num>
  <w:num w:numId="6" w16cid:durableId="2092659602">
    <w:abstractNumId w:val="0"/>
  </w:num>
  <w:num w:numId="7" w16cid:durableId="782190547">
    <w:abstractNumId w:val="1"/>
  </w:num>
  <w:num w:numId="8" w16cid:durableId="1478641462">
    <w:abstractNumId w:val="9"/>
  </w:num>
  <w:num w:numId="9" w16cid:durableId="1288584064">
    <w:abstractNumId w:val="8"/>
  </w:num>
  <w:num w:numId="10" w16cid:durableId="1737819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1CF4"/>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4D6A"/>
    <w:rsid w:val="002105F7"/>
    <w:rsid w:val="002109D6"/>
    <w:rsid w:val="00220111"/>
    <w:rsid w:val="002218DB"/>
    <w:rsid w:val="0022369C"/>
    <w:rsid w:val="002320EB"/>
    <w:rsid w:val="00233050"/>
    <w:rsid w:val="0023696A"/>
    <w:rsid w:val="002422CB"/>
    <w:rsid w:val="00245E23"/>
    <w:rsid w:val="00246BB9"/>
    <w:rsid w:val="00252014"/>
    <w:rsid w:val="0025366D"/>
    <w:rsid w:val="0025366F"/>
    <w:rsid w:val="00256735"/>
    <w:rsid w:val="00257F9E"/>
    <w:rsid w:val="00262634"/>
    <w:rsid w:val="002650C5"/>
    <w:rsid w:val="00275984"/>
    <w:rsid w:val="00280EC9"/>
    <w:rsid w:val="00282BEE"/>
    <w:rsid w:val="002859CC"/>
    <w:rsid w:val="00291D08"/>
    <w:rsid w:val="00293482"/>
    <w:rsid w:val="002A3D7C"/>
    <w:rsid w:val="002B068F"/>
    <w:rsid w:val="002B0E4B"/>
    <w:rsid w:val="002C40B8"/>
    <w:rsid w:val="002D60EF"/>
    <w:rsid w:val="002E10DF"/>
    <w:rsid w:val="002E1211"/>
    <w:rsid w:val="002E2339"/>
    <w:rsid w:val="002E3436"/>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421"/>
    <w:rsid w:val="003D1BDE"/>
    <w:rsid w:val="003E746A"/>
    <w:rsid w:val="00401C12"/>
    <w:rsid w:val="00421DBF"/>
    <w:rsid w:val="0042465A"/>
    <w:rsid w:val="00435B36"/>
    <w:rsid w:val="00442B24"/>
    <w:rsid w:val="004430CD"/>
    <w:rsid w:val="0044519B"/>
    <w:rsid w:val="00452F40"/>
    <w:rsid w:val="00454EA1"/>
    <w:rsid w:val="00457AB1"/>
    <w:rsid w:val="00457BC0"/>
    <w:rsid w:val="00461309"/>
    <w:rsid w:val="00462996"/>
    <w:rsid w:val="00474129"/>
    <w:rsid w:val="00477844"/>
    <w:rsid w:val="004847FF"/>
    <w:rsid w:val="0048483D"/>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2773"/>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06DD"/>
    <w:rsid w:val="0086369B"/>
    <w:rsid w:val="00867E37"/>
    <w:rsid w:val="0087201B"/>
    <w:rsid w:val="00877F10"/>
    <w:rsid w:val="00882091"/>
    <w:rsid w:val="00893E75"/>
    <w:rsid w:val="00895D0A"/>
    <w:rsid w:val="008B265C"/>
    <w:rsid w:val="008B3BD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588"/>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648"/>
    <w:rsid w:val="00C60564"/>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74E9"/>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3ED"/>
    <w:rsid w:val="00F4700F"/>
    <w:rsid w:val="00F52B15"/>
    <w:rsid w:val="00F573EA"/>
    <w:rsid w:val="00F57E9D"/>
    <w:rsid w:val="00F73CF2"/>
    <w:rsid w:val="00F80C14"/>
    <w:rsid w:val="00F96F54"/>
    <w:rsid w:val="00F978B8"/>
    <w:rsid w:val="00FA6528"/>
    <w:rsid w:val="00FB0D50"/>
    <w:rsid w:val="00FB127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gi">
    <w:name w:val="gi"/>
    <w:basedOn w:val="DefaultParagraphFont"/>
    <w:rsid w:val="008606DD"/>
  </w:style>
  <w:style w:type="paragraph" w:customStyle="1" w:styleId="Affiliation">
    <w:name w:val="Affiliation"/>
    <w:basedOn w:val="Normal"/>
    <w:rsid w:val="00D374E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5857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2026-01-03T12:54:00Z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