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F6D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F6D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F6D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F6D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F6DC4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F6DC4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219B54" w:rsidR="0000007A" w:rsidRPr="00BF6DC4" w:rsidRDefault="001E38F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F6DC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Advances in Business, Management and Economics</w:t>
              </w:r>
            </w:hyperlink>
          </w:p>
        </w:tc>
      </w:tr>
      <w:tr w:rsidR="0000007A" w:rsidRPr="00BF6D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F6D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F6DC4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939E74" w:rsidR="0000007A" w:rsidRPr="00BF6D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F6DC4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F6DC4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E2831" w:rsidRPr="00BF6DC4">
              <w:rPr>
                <w:rFonts w:ascii="Arial" w:hAnsi="Arial" w:cs="Arial"/>
                <w:b/>
                <w:bCs/>
                <w:szCs w:val="28"/>
                <w:lang w:val="en-GB"/>
              </w:rPr>
              <w:t>6991</w:t>
            </w:r>
          </w:p>
        </w:tc>
      </w:tr>
      <w:tr w:rsidR="0000007A" w:rsidRPr="00BF6D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F6D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F6DC4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D7D668" w:rsidR="0000007A" w:rsidRPr="00BF6DC4" w:rsidRDefault="00A803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F6DC4">
              <w:rPr>
                <w:rFonts w:ascii="Arial" w:hAnsi="Arial" w:cs="Arial"/>
                <w:b/>
                <w:szCs w:val="28"/>
                <w:lang w:val="en-GB"/>
              </w:rPr>
              <w:t>Contribution of Banking CSR to the Healthcare Sector in Bangladesh</w:t>
            </w:r>
          </w:p>
        </w:tc>
      </w:tr>
      <w:tr w:rsidR="00CF0BBB" w:rsidRPr="00BF6D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F6D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F6DC4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1F8C717" w:rsidR="00CF0BBB" w:rsidRPr="00BF6DC4" w:rsidRDefault="00BE28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F6DC4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F6DC4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F6DC4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BF6DC4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BF6DC4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F6DC4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F6DC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F6DC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F6DC4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F6DC4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F6DC4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28B3C2" w:rsidR="00E03C32" w:rsidRDefault="00DD257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D25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Bangladesh Journal of Medical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03000" w:rsidRPr="00D0300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24(1), 67–73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A044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8D4289A" w:rsidR="00E03C32" w:rsidRPr="007B54A4" w:rsidRDefault="00375340" w:rsidP="0037534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75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7468C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https://doi.org/10.3329/bjms.v24i1.78703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F6DC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F6DC4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F6D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F6D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F6D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F6D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F6D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F6D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F6D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F6DC4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Author’s Feedback</w:t>
            </w:r>
            <w:r w:rsidRPr="00BF6D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F6D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D1D8D" w:rsidRPr="00BF6D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D1D8D" w:rsidRPr="00BF6DC4" w:rsidRDefault="006D1D8D" w:rsidP="006D1D8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23C072" w:rsidR="006D1D8D" w:rsidRPr="00BF6DC4" w:rsidRDefault="006D1D8D" w:rsidP="006D1D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very much important for the scientific community because this book chapter deals with the corporate social responsibility (CSR) contribution by banking sector to the healthcare sector in </w:t>
            </w:r>
            <w:proofErr w:type="spellStart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bangladesh</w:t>
            </w:r>
            <w:proofErr w:type="spellEnd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improvement of the healthcare services with national health goals. This initiative will definitely boosts the healthcare services in rural and </w:t>
            </w:r>
            <w:proofErr w:type="spellStart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semi rural</w:t>
            </w:r>
            <w:proofErr w:type="spellEnd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areas, if this was </w:t>
            </w:r>
            <w:proofErr w:type="spellStart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utilisd</w:t>
            </w:r>
            <w:proofErr w:type="spellEnd"/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a better way.</w:t>
            </w:r>
          </w:p>
        </w:tc>
        <w:tc>
          <w:tcPr>
            <w:tcW w:w="1523" w:type="pct"/>
          </w:tcPr>
          <w:p w14:paraId="462A339C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1D8D" w:rsidRPr="00BF6DC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35BB50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perfectly suits for the book chapter, they have submitted for this journal.</w:t>
            </w:r>
          </w:p>
        </w:tc>
        <w:tc>
          <w:tcPr>
            <w:tcW w:w="1523" w:type="pct"/>
          </w:tcPr>
          <w:p w14:paraId="405B6701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1D8D" w:rsidRPr="00BF6D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D1D8D" w:rsidRPr="00BF6DC4" w:rsidRDefault="006D1D8D" w:rsidP="006D1D8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FFE183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54B730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1D8D" w:rsidRPr="00BF6D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06813D" w:rsidR="006D1D8D" w:rsidRPr="00BF6DC4" w:rsidRDefault="006D1D8D" w:rsidP="006D1D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this manuscript scientifically correct.</w:t>
            </w:r>
          </w:p>
        </w:tc>
        <w:tc>
          <w:tcPr>
            <w:tcW w:w="1523" w:type="pct"/>
          </w:tcPr>
          <w:p w14:paraId="4898F764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1D8D" w:rsidRPr="00BF6D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D1D8D" w:rsidRPr="00BF6DC4" w:rsidRDefault="006D1D8D" w:rsidP="006D1D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F6D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B4079C" w:rsidR="006D1D8D" w:rsidRPr="00BF6DC4" w:rsidRDefault="006D1D8D" w:rsidP="006D1D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references are s</w:t>
            </w:r>
            <w:r w:rsidR="0072798A" w:rsidRPr="00BF6DC4">
              <w:rPr>
                <w:rFonts w:ascii="Arial" w:hAnsi="Arial" w:cs="Arial"/>
                <w:bCs/>
                <w:sz w:val="20"/>
                <w:szCs w:val="20"/>
                <w:lang w:val="en-GB"/>
              </w:rPr>
              <w:t>ufficient for this book chapter</w:t>
            </w:r>
            <w:r w:rsidRPr="00BF6DC4">
              <w:rPr>
                <w:rFonts w:ascii="Arial" w:hAnsi="Arial" w:cs="Arial"/>
                <w:bCs/>
                <w:sz w:val="20"/>
                <w:szCs w:val="20"/>
                <w:lang w:val="en-GB"/>
              </w:rPr>
              <w:t>, but they are not recent. If they have the recent reviews, it will enhance their quality of the paper.</w:t>
            </w:r>
          </w:p>
        </w:tc>
        <w:tc>
          <w:tcPr>
            <w:tcW w:w="1523" w:type="pct"/>
          </w:tcPr>
          <w:p w14:paraId="40220055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D1D8D" w:rsidRPr="00BF6D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D1D8D" w:rsidRPr="00BF6DC4" w:rsidRDefault="006D1D8D" w:rsidP="006D1D8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F6D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D1D8D" w:rsidRPr="00BF6DC4" w:rsidRDefault="006D1D8D" w:rsidP="006D1D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F7D1856" w:rsidR="006D1D8D" w:rsidRPr="00BF6DC4" w:rsidRDefault="006D1D8D" w:rsidP="006D1D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sz w:val="20"/>
                <w:szCs w:val="20"/>
                <w:lang w:val="en-GB"/>
              </w:rPr>
              <w:t>Yes, the language/Engl</w:t>
            </w:r>
            <w:r w:rsidR="0072798A" w:rsidRPr="00BF6DC4">
              <w:rPr>
                <w:rFonts w:ascii="Arial" w:hAnsi="Arial" w:cs="Arial"/>
                <w:sz w:val="20"/>
                <w:szCs w:val="20"/>
                <w:lang w:val="en-GB"/>
              </w:rPr>
              <w:t>ish quality for the this book chapter</w:t>
            </w:r>
            <w:r w:rsidRPr="00BF6DC4">
              <w:rPr>
                <w:rFonts w:ascii="Arial" w:hAnsi="Arial" w:cs="Arial"/>
                <w:sz w:val="20"/>
                <w:szCs w:val="20"/>
                <w:lang w:val="en-GB"/>
              </w:rPr>
              <w:t xml:space="preserve"> is suitable for scholarly communication</w:t>
            </w:r>
          </w:p>
        </w:tc>
        <w:tc>
          <w:tcPr>
            <w:tcW w:w="1523" w:type="pct"/>
          </w:tcPr>
          <w:p w14:paraId="0351CA58" w14:textId="77777777" w:rsidR="006D1D8D" w:rsidRPr="00BF6DC4" w:rsidRDefault="006D1D8D" w:rsidP="006D1D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D1D8D" w:rsidRPr="00BF6D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F6D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F6D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F6D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D1D8D" w:rsidRPr="00BF6DC4" w:rsidRDefault="006D1D8D" w:rsidP="006D1D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271D1EC7" w:rsidR="006D1D8D" w:rsidRPr="00BF6DC4" w:rsidRDefault="006D1D8D" w:rsidP="006D1D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sz w:val="20"/>
                <w:szCs w:val="20"/>
                <w:lang w:val="en-GB"/>
              </w:rPr>
              <w:t>References</w:t>
            </w:r>
            <w:r w:rsidR="0072798A" w:rsidRPr="00BF6D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-</w:t>
            </w:r>
            <w:r w:rsidRPr="00BF6D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font s</w:t>
            </w:r>
            <w:r w:rsidR="0072798A" w:rsidRPr="00BF6DC4">
              <w:rPr>
                <w:rFonts w:ascii="Arial" w:hAnsi="Arial" w:cs="Arial"/>
                <w:b/>
                <w:sz w:val="20"/>
                <w:szCs w:val="20"/>
                <w:lang w:val="en-GB"/>
              </w:rPr>
              <w:t>tyle should be corrected and should be unique for all references.</w:t>
            </w:r>
          </w:p>
        </w:tc>
        <w:tc>
          <w:tcPr>
            <w:tcW w:w="1523" w:type="pct"/>
          </w:tcPr>
          <w:p w14:paraId="465E098E" w14:textId="77777777" w:rsidR="006D1D8D" w:rsidRPr="00BF6DC4" w:rsidRDefault="006D1D8D" w:rsidP="006D1D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F6D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F6D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F6D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F6D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F6DC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8A0C" w14:textId="77777777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Reviewer’s comment</w:t>
            </w:r>
          </w:p>
          <w:p w14:paraId="4C8040F4" w14:textId="301A05DA" w:rsidR="0072798A" w:rsidRPr="00BF6DC4" w:rsidRDefault="0072798A" w:rsidP="0072798A">
            <w:pPr>
              <w:rPr>
                <w:rFonts w:ascii="Arial" w:hAnsi="Arial" w:cs="Arial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Overall book chapter was good.</w:t>
            </w:r>
          </w:p>
        </w:tc>
        <w:tc>
          <w:tcPr>
            <w:tcW w:w="1342" w:type="pct"/>
          </w:tcPr>
          <w:p w14:paraId="6F48B50B" w14:textId="77777777" w:rsidR="00F1171E" w:rsidRPr="00BF6D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F6DC4">
              <w:rPr>
                <w:rFonts w:ascii="Arial" w:hAnsi="Arial" w:cs="Arial"/>
                <w:lang w:val="en-GB"/>
              </w:rPr>
              <w:t>Author’s comment</w:t>
            </w:r>
            <w:r w:rsidRPr="00BF6D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F6D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F6DC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F6D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3324AC3" w:rsidR="00F1171E" w:rsidRPr="00BF6DC4" w:rsidRDefault="0072798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6DC4">
              <w:rPr>
                <w:rFonts w:ascii="Arial" w:hAnsi="Arial" w:cs="Arial"/>
                <w:sz w:val="20"/>
                <w:szCs w:val="20"/>
                <w:lang w:val="en-GB"/>
              </w:rPr>
              <w:t>No, there is no ethical issues in this book chapter.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F6D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F6D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F6D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F6D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BF6DC4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C747EC" w14:textId="77777777" w:rsidR="006F1259" w:rsidRPr="00A17774" w:rsidRDefault="006F1259" w:rsidP="006F125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1777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01EF430" w14:textId="77777777" w:rsidR="006F1259" w:rsidRPr="00A17774" w:rsidRDefault="006F1259" w:rsidP="006F125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5E8AABE7" w14:textId="77777777" w:rsidR="006F1259" w:rsidRDefault="006F1259" w:rsidP="006F1259">
      <w:proofErr w:type="spellStart"/>
      <w:r w:rsidRPr="00A17774">
        <w:rPr>
          <w:rFonts w:ascii="Arial" w:hAnsi="Arial" w:cs="Arial"/>
          <w:b/>
          <w:color w:val="000000"/>
        </w:rPr>
        <w:t>Achakala</w:t>
      </w:r>
      <w:proofErr w:type="spellEnd"/>
      <w:r w:rsidRPr="00A17774">
        <w:rPr>
          <w:rFonts w:ascii="Arial" w:hAnsi="Arial" w:cs="Arial"/>
          <w:b/>
          <w:color w:val="000000"/>
        </w:rPr>
        <w:t xml:space="preserve"> Sai </w:t>
      </w:r>
      <w:proofErr w:type="spellStart"/>
      <w:r w:rsidRPr="00A17774">
        <w:rPr>
          <w:rFonts w:ascii="Arial" w:hAnsi="Arial" w:cs="Arial"/>
          <w:b/>
          <w:color w:val="000000"/>
        </w:rPr>
        <w:t>Koteswara</w:t>
      </w:r>
      <w:proofErr w:type="spellEnd"/>
      <w:r w:rsidRPr="00A17774">
        <w:rPr>
          <w:rFonts w:ascii="Arial" w:hAnsi="Arial" w:cs="Arial"/>
          <w:b/>
          <w:color w:val="000000"/>
        </w:rPr>
        <w:t xml:space="preserve"> Rao, Sri Venkateswara University, India</w:t>
      </w:r>
    </w:p>
    <w:p w14:paraId="0834AD7D" w14:textId="77777777" w:rsidR="00BF6DC4" w:rsidRPr="006F1259" w:rsidRDefault="00BF6DC4">
      <w:pPr>
        <w:rPr>
          <w:rFonts w:ascii="Arial" w:hAnsi="Arial" w:cs="Arial"/>
          <w:b/>
          <w:sz w:val="20"/>
          <w:szCs w:val="20"/>
        </w:rPr>
      </w:pPr>
    </w:p>
    <w:sectPr w:rsidR="00BF6DC4" w:rsidRPr="006F125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DB798" w14:textId="77777777" w:rsidR="00024E4F" w:rsidRPr="0000007A" w:rsidRDefault="00024E4F" w:rsidP="0099583E">
      <w:r>
        <w:separator/>
      </w:r>
    </w:p>
  </w:endnote>
  <w:endnote w:type="continuationSeparator" w:id="0">
    <w:p w14:paraId="3E47B428" w14:textId="77777777" w:rsidR="00024E4F" w:rsidRPr="0000007A" w:rsidRDefault="00024E4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E243" w14:textId="77777777" w:rsidR="00024E4F" w:rsidRPr="0000007A" w:rsidRDefault="00024E4F" w:rsidP="0099583E">
      <w:r>
        <w:separator/>
      </w:r>
    </w:p>
  </w:footnote>
  <w:footnote w:type="continuationSeparator" w:id="0">
    <w:p w14:paraId="0253EEF0" w14:textId="77777777" w:rsidR="00024E4F" w:rsidRPr="0000007A" w:rsidRDefault="00024E4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0581188">
    <w:abstractNumId w:val="3"/>
  </w:num>
  <w:num w:numId="2" w16cid:durableId="1165392482">
    <w:abstractNumId w:val="6"/>
  </w:num>
  <w:num w:numId="3" w16cid:durableId="567108451">
    <w:abstractNumId w:val="5"/>
  </w:num>
  <w:num w:numId="4" w16cid:durableId="1283532790">
    <w:abstractNumId w:val="7"/>
  </w:num>
  <w:num w:numId="5" w16cid:durableId="503520072">
    <w:abstractNumId w:val="4"/>
  </w:num>
  <w:num w:numId="6" w16cid:durableId="887374325">
    <w:abstractNumId w:val="0"/>
  </w:num>
  <w:num w:numId="7" w16cid:durableId="802045179">
    <w:abstractNumId w:val="1"/>
  </w:num>
  <w:num w:numId="8" w16cid:durableId="1901477051">
    <w:abstractNumId w:val="9"/>
  </w:num>
  <w:num w:numId="9" w16cid:durableId="1452090583">
    <w:abstractNumId w:val="8"/>
  </w:num>
  <w:num w:numId="10" w16cid:durableId="2010939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E4F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67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760"/>
    <w:rsid w:val="00186C8F"/>
    <w:rsid w:val="0018753A"/>
    <w:rsid w:val="00197E68"/>
    <w:rsid w:val="001A1605"/>
    <w:rsid w:val="001A2F22"/>
    <w:rsid w:val="001B0C63"/>
    <w:rsid w:val="001B5029"/>
    <w:rsid w:val="001D3A1D"/>
    <w:rsid w:val="001E38FC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5340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25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8D"/>
    <w:rsid w:val="006D467C"/>
    <w:rsid w:val="006E01EE"/>
    <w:rsid w:val="006E6014"/>
    <w:rsid w:val="006E7D6E"/>
    <w:rsid w:val="006F1259"/>
    <w:rsid w:val="00700A1D"/>
    <w:rsid w:val="00700EF2"/>
    <w:rsid w:val="00701186"/>
    <w:rsid w:val="00707BE1"/>
    <w:rsid w:val="0071336F"/>
    <w:rsid w:val="007238EB"/>
    <w:rsid w:val="0072798A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369"/>
    <w:rsid w:val="00A4787C"/>
    <w:rsid w:val="00A51369"/>
    <w:rsid w:val="00A519D1"/>
    <w:rsid w:val="00A5303B"/>
    <w:rsid w:val="00A65C50"/>
    <w:rsid w:val="00A75DA6"/>
    <w:rsid w:val="00A8037E"/>
    <w:rsid w:val="00A8290F"/>
    <w:rsid w:val="00AA404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2831"/>
    <w:rsid w:val="00BE40A5"/>
    <w:rsid w:val="00BE6454"/>
    <w:rsid w:val="00BF5C56"/>
    <w:rsid w:val="00BF6DC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0E1"/>
    <w:rsid w:val="00CF7035"/>
    <w:rsid w:val="00D0300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14A"/>
    <w:rsid w:val="00D9392F"/>
    <w:rsid w:val="00D9427C"/>
    <w:rsid w:val="00DA044C"/>
    <w:rsid w:val="00DA2679"/>
    <w:rsid w:val="00DA3C3D"/>
    <w:rsid w:val="00DA41F5"/>
    <w:rsid w:val="00DB7E1B"/>
    <w:rsid w:val="00DC1D81"/>
    <w:rsid w:val="00DC6FED"/>
    <w:rsid w:val="00DD0C4A"/>
    <w:rsid w:val="00DD2574"/>
    <w:rsid w:val="00DD274C"/>
    <w:rsid w:val="00DD6158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583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3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03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443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F12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bjms.v24i1.787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