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57A75" w14:paraId="1643A4CA" w14:textId="77777777" w:rsidTr="004847FF">
        <w:trPr>
          <w:trHeight w:val="450"/>
        </w:trPr>
        <w:tc>
          <w:tcPr>
            <w:tcW w:w="5000" w:type="pct"/>
            <w:gridSpan w:val="2"/>
            <w:tcBorders>
              <w:top w:val="nil"/>
              <w:left w:val="nil"/>
              <w:right w:val="nil"/>
            </w:tcBorders>
          </w:tcPr>
          <w:p w14:paraId="4C55E51F" w14:textId="77777777" w:rsidR="00602F7D" w:rsidRPr="00257A75" w:rsidRDefault="00602F7D" w:rsidP="00F2643C">
            <w:pPr>
              <w:pStyle w:val="Heading2"/>
              <w:jc w:val="left"/>
              <w:rPr>
                <w:rFonts w:ascii="Arial" w:hAnsi="Arial" w:cs="Arial"/>
                <w:b w:val="0"/>
                <w:bCs w:val="0"/>
                <w:sz w:val="36"/>
                <w:szCs w:val="28"/>
                <w:lang w:val="en-US"/>
              </w:rPr>
            </w:pPr>
          </w:p>
        </w:tc>
      </w:tr>
      <w:tr w:rsidR="0000007A" w:rsidRPr="00257A75" w14:paraId="127EAD7E" w14:textId="77777777" w:rsidTr="00F33C84">
        <w:trPr>
          <w:trHeight w:val="413"/>
        </w:trPr>
        <w:tc>
          <w:tcPr>
            <w:tcW w:w="1234" w:type="pct"/>
          </w:tcPr>
          <w:p w14:paraId="3C159AA5" w14:textId="77777777" w:rsidR="0000007A" w:rsidRPr="00257A75" w:rsidRDefault="00D27A79" w:rsidP="00696CAD">
            <w:pPr>
              <w:pStyle w:val="BodyText"/>
              <w:ind w:left="90"/>
              <w:jc w:val="left"/>
              <w:rPr>
                <w:rFonts w:ascii="Arial" w:hAnsi="Arial" w:cs="Arial"/>
                <w:bCs/>
                <w:szCs w:val="28"/>
                <w:lang w:val="en-GB"/>
              </w:rPr>
            </w:pPr>
            <w:r w:rsidRPr="00257A75">
              <w:rPr>
                <w:rFonts w:ascii="Arial" w:hAnsi="Arial" w:cs="Arial"/>
                <w:bCs/>
                <w:szCs w:val="28"/>
                <w:lang w:val="en-GB"/>
              </w:rPr>
              <w:t xml:space="preserve">Book </w:t>
            </w:r>
            <w:r w:rsidR="0000007A" w:rsidRPr="00257A75">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1219B54" w:rsidR="0000007A" w:rsidRPr="00257A75" w:rsidRDefault="001E38FC" w:rsidP="00054BC4">
            <w:pPr>
              <w:pStyle w:val="NormalWeb"/>
              <w:rPr>
                <w:rFonts w:ascii="Arial" w:hAnsi="Arial" w:cs="Arial"/>
                <w:b/>
                <w:bCs/>
                <w:szCs w:val="28"/>
                <w:u w:val="single"/>
              </w:rPr>
            </w:pPr>
            <w:hyperlink r:id="rId7" w:history="1">
              <w:r w:rsidRPr="00257A75">
                <w:rPr>
                  <w:rStyle w:val="Hyperlink"/>
                  <w:rFonts w:ascii="Arial" w:hAnsi="Arial" w:cs="Arial"/>
                  <w:b/>
                  <w:bCs/>
                  <w:szCs w:val="28"/>
                </w:rPr>
                <w:t>New Advances in Business, Management and Economics</w:t>
              </w:r>
            </w:hyperlink>
          </w:p>
        </w:tc>
      </w:tr>
      <w:tr w:rsidR="0000007A" w:rsidRPr="00257A75" w14:paraId="73C90375" w14:textId="77777777" w:rsidTr="002E7787">
        <w:trPr>
          <w:trHeight w:val="290"/>
        </w:trPr>
        <w:tc>
          <w:tcPr>
            <w:tcW w:w="1234" w:type="pct"/>
          </w:tcPr>
          <w:p w14:paraId="20D28135" w14:textId="77777777" w:rsidR="0000007A" w:rsidRPr="00257A75" w:rsidRDefault="0000007A" w:rsidP="00696CAD">
            <w:pPr>
              <w:pStyle w:val="BodyText"/>
              <w:ind w:left="90"/>
              <w:jc w:val="left"/>
              <w:rPr>
                <w:rFonts w:ascii="Arial" w:hAnsi="Arial" w:cs="Arial"/>
                <w:bCs/>
                <w:szCs w:val="28"/>
                <w:lang w:val="en-GB"/>
              </w:rPr>
            </w:pPr>
            <w:r w:rsidRPr="00257A75">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E939E74" w:rsidR="0000007A" w:rsidRPr="00257A75" w:rsidRDefault="00E72A8E" w:rsidP="00F3669D">
            <w:pPr>
              <w:pStyle w:val="NormalWeb"/>
              <w:spacing w:before="0" w:beforeAutospacing="0" w:after="0" w:afterAutospacing="0"/>
              <w:rPr>
                <w:rFonts w:ascii="Arial" w:hAnsi="Arial" w:cs="Arial"/>
                <w:b/>
                <w:bCs/>
                <w:szCs w:val="28"/>
                <w:highlight w:val="yellow"/>
                <w:lang w:val="en-GB"/>
              </w:rPr>
            </w:pPr>
            <w:r w:rsidRPr="00257A75">
              <w:rPr>
                <w:rFonts w:ascii="Arial" w:hAnsi="Arial" w:cs="Arial"/>
                <w:b/>
                <w:bCs/>
                <w:szCs w:val="28"/>
                <w:lang w:val="en-GB"/>
              </w:rPr>
              <w:t>Ms_BP</w:t>
            </w:r>
            <w:r w:rsidR="00FC432A" w:rsidRPr="00257A75">
              <w:rPr>
                <w:rFonts w:ascii="Arial" w:hAnsi="Arial" w:cs="Arial"/>
                <w:b/>
                <w:bCs/>
                <w:szCs w:val="28"/>
                <w:lang w:val="en-GB"/>
              </w:rPr>
              <w:t>R</w:t>
            </w:r>
            <w:r w:rsidRPr="00257A75">
              <w:rPr>
                <w:rFonts w:ascii="Arial" w:hAnsi="Arial" w:cs="Arial"/>
                <w:b/>
                <w:bCs/>
                <w:szCs w:val="28"/>
                <w:lang w:val="en-GB"/>
              </w:rPr>
              <w:t>_</w:t>
            </w:r>
            <w:r w:rsidR="00BE2831" w:rsidRPr="00257A75">
              <w:rPr>
                <w:rFonts w:ascii="Arial" w:hAnsi="Arial" w:cs="Arial"/>
                <w:b/>
                <w:bCs/>
                <w:szCs w:val="28"/>
                <w:lang w:val="en-GB"/>
              </w:rPr>
              <w:t>6991</w:t>
            </w:r>
          </w:p>
        </w:tc>
      </w:tr>
      <w:tr w:rsidR="0000007A" w:rsidRPr="00257A75" w14:paraId="05B60576" w14:textId="77777777" w:rsidTr="002109D6">
        <w:trPr>
          <w:trHeight w:val="331"/>
        </w:trPr>
        <w:tc>
          <w:tcPr>
            <w:tcW w:w="1234" w:type="pct"/>
          </w:tcPr>
          <w:p w14:paraId="0196A627" w14:textId="77777777" w:rsidR="0000007A" w:rsidRPr="00257A75" w:rsidRDefault="0000007A" w:rsidP="00696CAD">
            <w:pPr>
              <w:pStyle w:val="BodyText"/>
              <w:ind w:left="90"/>
              <w:jc w:val="left"/>
              <w:rPr>
                <w:rFonts w:ascii="Arial" w:hAnsi="Arial" w:cs="Arial"/>
                <w:bCs/>
                <w:szCs w:val="28"/>
                <w:lang w:val="en-GB"/>
              </w:rPr>
            </w:pPr>
            <w:r w:rsidRPr="00257A75">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5D7D668" w:rsidR="0000007A" w:rsidRPr="00257A75" w:rsidRDefault="00A8037E" w:rsidP="000450FC">
            <w:pPr>
              <w:pStyle w:val="NormalWeb"/>
              <w:spacing w:before="0" w:beforeAutospacing="0" w:after="0" w:afterAutospacing="0"/>
              <w:rPr>
                <w:rFonts w:ascii="Arial" w:hAnsi="Arial" w:cs="Arial"/>
                <w:b/>
                <w:szCs w:val="28"/>
                <w:highlight w:val="yellow"/>
                <w:lang w:val="en-GB"/>
              </w:rPr>
            </w:pPr>
            <w:r w:rsidRPr="00257A75">
              <w:rPr>
                <w:rFonts w:ascii="Arial" w:hAnsi="Arial" w:cs="Arial"/>
                <w:b/>
                <w:szCs w:val="28"/>
                <w:lang w:val="en-GB"/>
              </w:rPr>
              <w:t>Contribution of Banking CSR to the Healthcare Sector in Bangladesh</w:t>
            </w:r>
          </w:p>
        </w:tc>
      </w:tr>
      <w:tr w:rsidR="00CF0BBB" w:rsidRPr="00257A75" w14:paraId="6D508B1C" w14:textId="77777777" w:rsidTr="002E7787">
        <w:trPr>
          <w:trHeight w:val="332"/>
        </w:trPr>
        <w:tc>
          <w:tcPr>
            <w:tcW w:w="1234" w:type="pct"/>
          </w:tcPr>
          <w:p w14:paraId="32FC28F7" w14:textId="77777777" w:rsidR="00CF0BBB" w:rsidRPr="00257A75" w:rsidRDefault="00CF0BBB" w:rsidP="00696CAD">
            <w:pPr>
              <w:pStyle w:val="BodyText"/>
              <w:ind w:left="90"/>
              <w:jc w:val="left"/>
              <w:rPr>
                <w:rFonts w:ascii="Arial" w:hAnsi="Arial" w:cs="Arial"/>
                <w:bCs/>
                <w:szCs w:val="28"/>
                <w:lang w:val="en-GB"/>
              </w:rPr>
            </w:pPr>
            <w:r w:rsidRPr="00257A75">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1F8C717" w:rsidR="00CF0BBB" w:rsidRPr="00257A75" w:rsidRDefault="00BE2831" w:rsidP="000450FC">
            <w:pPr>
              <w:pStyle w:val="NormalWeb"/>
              <w:spacing w:before="0" w:beforeAutospacing="0" w:after="0" w:afterAutospacing="0"/>
              <w:rPr>
                <w:rFonts w:ascii="Arial" w:hAnsi="Arial" w:cs="Arial"/>
                <w:b/>
                <w:szCs w:val="28"/>
                <w:lang w:val="en-GB"/>
              </w:rPr>
            </w:pPr>
            <w:r w:rsidRPr="00257A75">
              <w:rPr>
                <w:rFonts w:ascii="Arial" w:hAnsi="Arial" w:cs="Arial"/>
                <w:b/>
                <w:szCs w:val="28"/>
                <w:lang w:val="en-GB"/>
              </w:rPr>
              <w:t>Book Chapter</w:t>
            </w:r>
          </w:p>
        </w:tc>
      </w:tr>
    </w:tbl>
    <w:p w14:paraId="45F5983C" w14:textId="77777777" w:rsidR="00037D52" w:rsidRPr="00257A75" w:rsidRDefault="00037D52" w:rsidP="0000007A">
      <w:pPr>
        <w:pStyle w:val="BodyText"/>
        <w:rPr>
          <w:rFonts w:ascii="Arial" w:hAnsi="Arial" w:cs="Arial"/>
          <w:b/>
          <w:bCs/>
          <w:szCs w:val="20"/>
          <w:u w:val="single"/>
          <w:lang w:val="en-GB"/>
        </w:rPr>
      </w:pPr>
    </w:p>
    <w:p w14:paraId="79DE1CF8" w14:textId="77777777" w:rsidR="00605952" w:rsidRPr="00257A75" w:rsidRDefault="00605952" w:rsidP="0000007A">
      <w:pPr>
        <w:pStyle w:val="BodyText"/>
        <w:rPr>
          <w:rFonts w:ascii="Arial" w:hAnsi="Arial" w:cs="Arial"/>
          <w:b/>
          <w:bCs/>
          <w:szCs w:val="20"/>
          <w:u w:val="single"/>
          <w:lang w:val="en-GB"/>
        </w:rPr>
      </w:pPr>
    </w:p>
    <w:p w14:paraId="63CD6BCB" w14:textId="0FFEAA9E" w:rsidR="00626025" w:rsidRPr="00257A75" w:rsidRDefault="00640538" w:rsidP="00626025">
      <w:pPr>
        <w:pStyle w:val="BodyText"/>
        <w:rPr>
          <w:rFonts w:ascii="Arial" w:hAnsi="Arial" w:cs="Arial"/>
          <w:b/>
          <w:color w:val="222222"/>
          <w:sz w:val="32"/>
          <w:u w:val="single"/>
          <w:lang w:val="en-US"/>
        </w:rPr>
      </w:pPr>
      <w:r w:rsidRPr="00257A75">
        <w:rPr>
          <w:rFonts w:ascii="Arial" w:hAnsi="Arial" w:cs="Arial"/>
          <w:b/>
          <w:color w:val="222222"/>
          <w:sz w:val="32"/>
          <w:u w:val="single"/>
          <w:lang w:val="en-US"/>
        </w:rPr>
        <w:t>Special note:</w:t>
      </w:r>
    </w:p>
    <w:p w14:paraId="1AC448A2" w14:textId="77777777" w:rsidR="007B54A4" w:rsidRPr="00257A75" w:rsidRDefault="007B54A4" w:rsidP="00626025">
      <w:pPr>
        <w:pStyle w:val="BodyText"/>
        <w:rPr>
          <w:rFonts w:ascii="Arial" w:hAnsi="Arial" w:cs="Arial"/>
          <w:b/>
          <w:color w:val="222222"/>
          <w:sz w:val="32"/>
          <w:u w:val="single"/>
          <w:lang w:val="en-US"/>
        </w:rPr>
      </w:pPr>
    </w:p>
    <w:p w14:paraId="7F950B43" w14:textId="3CFD7BBC" w:rsidR="007B54A4" w:rsidRPr="00257A75" w:rsidRDefault="00955E45" w:rsidP="00626025">
      <w:pPr>
        <w:pStyle w:val="BodyText"/>
        <w:rPr>
          <w:rFonts w:ascii="Arial" w:hAnsi="Arial" w:cs="Arial"/>
          <w:b/>
          <w:color w:val="222222"/>
          <w:sz w:val="32"/>
          <w:lang w:val="en-US"/>
        </w:rPr>
      </w:pPr>
      <w:r w:rsidRPr="00257A7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257A75" w:rsidRDefault="00000000" w:rsidP="00626025">
      <w:pPr>
        <w:pStyle w:val="BodyText"/>
        <w:rPr>
          <w:rFonts w:ascii="Arial" w:hAnsi="Arial" w:cs="Arial"/>
          <w:b/>
          <w:color w:val="222222"/>
          <w:sz w:val="32"/>
          <w:u w:val="single"/>
          <w:lang w:val="en-US"/>
        </w:rPr>
      </w:pPr>
      <w:r w:rsidRPr="00257A75">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728B3C2" w:rsidR="00E03C32" w:rsidRDefault="00DD2574" w:rsidP="00E03C32">
                  <w:pPr>
                    <w:pStyle w:val="BodyText"/>
                    <w:jc w:val="left"/>
                    <w:rPr>
                      <w:rFonts w:ascii="Arial" w:hAnsi="Arial" w:cs="Arial"/>
                      <w:b/>
                      <w:color w:val="222222"/>
                      <w:sz w:val="32"/>
                      <w:lang w:val="en-US"/>
                    </w:rPr>
                  </w:pPr>
                  <w:r w:rsidRPr="00DD2574">
                    <w:rPr>
                      <w:rFonts w:ascii="Arial" w:hAnsi="Arial" w:cs="Arial"/>
                      <w:b/>
                      <w:color w:val="222222"/>
                      <w:sz w:val="32"/>
                      <w:lang w:val="en-US"/>
                    </w:rPr>
                    <w:t>Bangladesh Journal of Medical Science</w:t>
                  </w:r>
                  <w:r w:rsidR="00E03C32" w:rsidRPr="00640538">
                    <w:rPr>
                      <w:rFonts w:ascii="Arial" w:hAnsi="Arial" w:cs="Arial"/>
                      <w:b/>
                      <w:color w:val="222222"/>
                      <w:sz w:val="32"/>
                      <w:lang w:val="en-US"/>
                    </w:rPr>
                    <w:t xml:space="preserve">, </w:t>
                  </w:r>
                  <w:r w:rsidR="00D03000" w:rsidRPr="00D03000">
                    <w:rPr>
                      <w:rFonts w:ascii="Arial" w:hAnsi="Arial" w:cs="Arial"/>
                      <w:b/>
                      <w:color w:val="222222"/>
                      <w:sz w:val="32"/>
                      <w:lang w:val="en-US"/>
                    </w:rPr>
                    <w:t>24(1), 67–73</w:t>
                  </w:r>
                  <w:r w:rsidR="009245E3">
                    <w:rPr>
                      <w:rFonts w:ascii="Arial" w:hAnsi="Arial" w:cs="Arial"/>
                      <w:b/>
                      <w:color w:val="222222"/>
                      <w:sz w:val="32"/>
                      <w:lang w:val="en-US"/>
                    </w:rPr>
                    <w:t xml:space="preserve">, </w:t>
                  </w:r>
                  <w:r w:rsidR="00DA044C">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8D4289A" w:rsidR="00E03C32" w:rsidRPr="007B54A4" w:rsidRDefault="00375340" w:rsidP="00375340">
                  <w:pPr>
                    <w:pStyle w:val="BodyText"/>
                    <w:jc w:val="left"/>
                    <w:rPr>
                      <w:rFonts w:ascii="Arial" w:hAnsi="Arial" w:cs="Arial"/>
                      <w:b/>
                      <w:color w:val="222222"/>
                      <w:sz w:val="32"/>
                      <w:lang w:val="en-US"/>
                    </w:rPr>
                  </w:pPr>
                  <w:r w:rsidRPr="00375340">
                    <w:rPr>
                      <w:rFonts w:ascii="Arial" w:hAnsi="Arial" w:cs="Arial"/>
                      <w:b/>
                      <w:color w:val="222222"/>
                      <w:sz w:val="32"/>
                      <w:lang w:val="en-US"/>
                    </w:rPr>
                    <w:t xml:space="preserve">DOI: </w:t>
                  </w:r>
                  <w:hyperlink r:id="rId8" w:history="1">
                    <w:r w:rsidRPr="007468C6">
                      <w:rPr>
                        <w:rStyle w:val="Hyperlink"/>
                        <w:rFonts w:ascii="Arial" w:hAnsi="Arial" w:cs="Arial"/>
                        <w:b/>
                        <w:sz w:val="32"/>
                        <w:lang w:val="en-US"/>
                      </w:rPr>
                      <w:t>https://doi.org/10.3329/bjms.v24i1.78703</w:t>
                    </w:r>
                  </w:hyperlink>
                  <w:r>
                    <w:rPr>
                      <w:rFonts w:ascii="Arial" w:hAnsi="Arial" w:cs="Arial"/>
                      <w:b/>
                      <w:color w:val="222222"/>
                      <w:sz w:val="32"/>
                      <w:lang w:val="en-US"/>
                    </w:rPr>
                    <w:t xml:space="preserve"> </w:t>
                  </w:r>
                </w:p>
              </w:txbxContent>
            </v:textbox>
          </v:rect>
        </w:pict>
      </w:r>
    </w:p>
    <w:p w14:paraId="40641486" w14:textId="77777777" w:rsidR="00D9392F" w:rsidRPr="00257A75" w:rsidRDefault="002A3D7C" w:rsidP="00626025">
      <w:pPr>
        <w:pStyle w:val="BodyText"/>
        <w:jc w:val="left"/>
        <w:rPr>
          <w:rFonts w:ascii="Arial" w:hAnsi="Arial" w:cs="Arial"/>
          <w:color w:val="222222"/>
          <w:sz w:val="20"/>
          <w:szCs w:val="18"/>
          <w:lang w:val="en-IN"/>
        </w:rPr>
      </w:pPr>
      <w:r w:rsidRPr="00257A75">
        <w:rPr>
          <w:rFonts w:ascii="Arial" w:hAnsi="Arial" w:cs="Arial"/>
          <w:color w:val="222222"/>
          <w:sz w:val="20"/>
          <w:szCs w:val="18"/>
          <w:lang w:val="en-IN"/>
        </w:rPr>
        <w:br w:type="page"/>
      </w:r>
    </w:p>
    <w:p w14:paraId="5A743ECE" w14:textId="77777777" w:rsidR="00D27A79" w:rsidRPr="00257A7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57A75" w14:paraId="71A94C1F" w14:textId="77777777" w:rsidTr="007222C8">
        <w:tc>
          <w:tcPr>
            <w:tcW w:w="5000" w:type="pct"/>
            <w:gridSpan w:val="3"/>
            <w:tcBorders>
              <w:top w:val="nil"/>
              <w:left w:val="nil"/>
              <w:right w:val="nil"/>
            </w:tcBorders>
            <w:noWrap/>
          </w:tcPr>
          <w:p w14:paraId="0BC15285" w14:textId="75BEB51F" w:rsidR="00F1171E" w:rsidRPr="00257A75" w:rsidRDefault="00F1171E" w:rsidP="007222C8">
            <w:pPr>
              <w:pStyle w:val="Heading2"/>
              <w:jc w:val="left"/>
              <w:rPr>
                <w:rFonts w:ascii="Arial" w:hAnsi="Arial" w:cs="Arial"/>
                <w:lang w:val="en-GB"/>
              </w:rPr>
            </w:pPr>
            <w:r w:rsidRPr="00257A75">
              <w:rPr>
                <w:rFonts w:ascii="Arial" w:hAnsi="Arial" w:cs="Arial"/>
                <w:highlight w:val="yellow"/>
                <w:lang w:val="en-GB"/>
              </w:rPr>
              <w:t>PART  1:</w:t>
            </w:r>
            <w:r w:rsidRPr="00257A75">
              <w:rPr>
                <w:rFonts w:ascii="Arial" w:hAnsi="Arial" w:cs="Arial"/>
                <w:lang w:val="en-GB"/>
              </w:rPr>
              <w:t xml:space="preserve"> Comments</w:t>
            </w:r>
          </w:p>
          <w:p w14:paraId="1287753C" w14:textId="77777777" w:rsidR="00F1171E" w:rsidRPr="00257A75" w:rsidRDefault="00F1171E" w:rsidP="007222C8">
            <w:pPr>
              <w:rPr>
                <w:rFonts w:ascii="Arial" w:hAnsi="Arial" w:cs="Arial"/>
                <w:sz w:val="20"/>
                <w:szCs w:val="20"/>
                <w:lang w:val="en-GB"/>
              </w:rPr>
            </w:pPr>
          </w:p>
        </w:tc>
      </w:tr>
      <w:tr w:rsidR="00F1171E" w:rsidRPr="00257A75" w14:paraId="5EA12279" w14:textId="77777777" w:rsidTr="007222C8">
        <w:tc>
          <w:tcPr>
            <w:tcW w:w="1265" w:type="pct"/>
            <w:noWrap/>
          </w:tcPr>
          <w:p w14:paraId="7AE9682F" w14:textId="77777777" w:rsidR="00F1171E" w:rsidRPr="00257A75" w:rsidRDefault="00F1171E" w:rsidP="007222C8">
            <w:pPr>
              <w:pStyle w:val="Heading2"/>
              <w:jc w:val="left"/>
              <w:rPr>
                <w:rFonts w:ascii="Arial" w:hAnsi="Arial" w:cs="Arial"/>
                <w:lang w:val="en-GB"/>
              </w:rPr>
            </w:pPr>
          </w:p>
        </w:tc>
        <w:tc>
          <w:tcPr>
            <w:tcW w:w="2212" w:type="pct"/>
          </w:tcPr>
          <w:p w14:paraId="5B8DBE06" w14:textId="77777777" w:rsidR="00F1171E" w:rsidRPr="00257A75" w:rsidRDefault="00F1171E" w:rsidP="007222C8">
            <w:pPr>
              <w:pStyle w:val="Heading2"/>
              <w:jc w:val="left"/>
              <w:rPr>
                <w:rFonts w:ascii="Arial" w:hAnsi="Arial" w:cs="Arial"/>
                <w:lang w:val="en-GB"/>
              </w:rPr>
            </w:pPr>
            <w:r w:rsidRPr="00257A75">
              <w:rPr>
                <w:rFonts w:ascii="Arial" w:hAnsi="Arial" w:cs="Arial"/>
                <w:lang w:val="en-GB"/>
              </w:rPr>
              <w:t>Reviewer’s comment</w:t>
            </w:r>
          </w:p>
          <w:p w14:paraId="693A9C4D" w14:textId="77777777" w:rsidR="00421DBF" w:rsidRPr="00257A75" w:rsidRDefault="00421DBF" w:rsidP="00421DBF">
            <w:pPr>
              <w:rPr>
                <w:rFonts w:ascii="Arial" w:hAnsi="Arial" w:cs="Arial"/>
                <w:b/>
                <w:bCs/>
                <w:sz w:val="20"/>
                <w:szCs w:val="20"/>
              </w:rPr>
            </w:pPr>
            <w:r w:rsidRPr="00257A7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57A75" w:rsidRDefault="00421DBF" w:rsidP="00421DBF">
            <w:pPr>
              <w:rPr>
                <w:rFonts w:ascii="Arial" w:hAnsi="Arial" w:cs="Arial"/>
                <w:lang w:val="en-GB"/>
              </w:rPr>
            </w:pPr>
          </w:p>
        </w:tc>
        <w:tc>
          <w:tcPr>
            <w:tcW w:w="1523" w:type="pct"/>
          </w:tcPr>
          <w:p w14:paraId="57792C30" w14:textId="77777777" w:rsidR="00F1171E" w:rsidRPr="00257A75" w:rsidRDefault="00F1171E" w:rsidP="007222C8">
            <w:pPr>
              <w:pStyle w:val="Heading2"/>
              <w:jc w:val="left"/>
              <w:rPr>
                <w:rFonts w:ascii="Arial" w:hAnsi="Arial" w:cs="Arial"/>
                <w:b w:val="0"/>
                <w:lang w:val="en-GB"/>
              </w:rPr>
            </w:pPr>
            <w:r w:rsidRPr="00257A75">
              <w:rPr>
                <w:rFonts w:ascii="Arial" w:hAnsi="Arial" w:cs="Arial"/>
                <w:lang w:val="en-GB"/>
              </w:rPr>
              <w:t>Author’s Feedback</w:t>
            </w:r>
            <w:r w:rsidRPr="00257A75">
              <w:rPr>
                <w:rFonts w:ascii="Arial" w:hAnsi="Arial" w:cs="Arial"/>
                <w:b w:val="0"/>
                <w:lang w:val="en-GB"/>
              </w:rPr>
              <w:t xml:space="preserve"> </w:t>
            </w:r>
            <w:r w:rsidRPr="00257A75">
              <w:rPr>
                <w:rFonts w:ascii="Arial" w:hAnsi="Arial" w:cs="Arial"/>
                <w:b w:val="0"/>
                <w:i/>
                <w:lang w:val="en-GB"/>
              </w:rPr>
              <w:t>(Please correct the manuscript and highlight that part in the manuscript. It is mandatory that authors should write his/her feedback here)</w:t>
            </w:r>
          </w:p>
        </w:tc>
      </w:tr>
      <w:tr w:rsidR="00F1171E" w:rsidRPr="00257A75" w14:paraId="5C0AB4EC" w14:textId="77777777" w:rsidTr="007222C8">
        <w:trPr>
          <w:trHeight w:val="1264"/>
        </w:trPr>
        <w:tc>
          <w:tcPr>
            <w:tcW w:w="1265" w:type="pct"/>
            <w:noWrap/>
          </w:tcPr>
          <w:p w14:paraId="66B47184" w14:textId="48030299" w:rsidR="00F1171E" w:rsidRPr="00257A75" w:rsidRDefault="00F1171E" w:rsidP="007222C8">
            <w:pPr>
              <w:ind w:left="360"/>
              <w:rPr>
                <w:rFonts w:ascii="Arial" w:hAnsi="Arial" w:cs="Arial"/>
                <w:b/>
                <w:bCs/>
                <w:sz w:val="20"/>
                <w:szCs w:val="20"/>
                <w:lang w:val="en-GB"/>
              </w:rPr>
            </w:pPr>
            <w:r w:rsidRPr="00257A7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57A75" w:rsidRDefault="00F1171E" w:rsidP="007222C8">
            <w:pPr>
              <w:ind w:left="360"/>
              <w:rPr>
                <w:rFonts w:ascii="Arial" w:eastAsia="MS Mincho" w:hAnsi="Arial" w:cs="Arial"/>
                <w:b/>
                <w:bCs/>
                <w:sz w:val="20"/>
                <w:szCs w:val="20"/>
                <w:lang w:val="en-GB"/>
              </w:rPr>
            </w:pPr>
          </w:p>
        </w:tc>
        <w:tc>
          <w:tcPr>
            <w:tcW w:w="2212" w:type="pct"/>
          </w:tcPr>
          <w:p w14:paraId="7DBC9196" w14:textId="1A5BFE79" w:rsidR="00F1171E" w:rsidRPr="00257A75" w:rsidRDefault="00FC49AF" w:rsidP="00FC49AF">
            <w:pPr>
              <w:pStyle w:val="ListParagraph"/>
              <w:ind w:left="0"/>
              <w:jc w:val="both"/>
              <w:rPr>
                <w:rFonts w:ascii="Arial" w:hAnsi="Arial" w:cs="Arial"/>
                <w:b/>
                <w:bCs/>
                <w:sz w:val="20"/>
                <w:szCs w:val="20"/>
                <w:lang w:val="en-GB"/>
              </w:rPr>
            </w:pPr>
            <w:r w:rsidRPr="00257A75">
              <w:rPr>
                <w:rFonts w:ascii="Arial" w:hAnsi="Arial" w:cs="Arial"/>
                <w:b/>
                <w:bCs/>
                <w:sz w:val="20"/>
                <w:szCs w:val="20"/>
                <w:lang w:val="en-GB"/>
              </w:rPr>
              <w:t>This manuscript contributes to the growing literature on Corporate Social Responsibility (CSR) in the banking sector by focusing specifically on healthcare-related CSR initiatives in Bangladesh. By documenting regulatory frameworks, expenditure trends, and sectoral priorities, the study offers useful insights for scholars interested in CSR implementation in emerging economies. The longitudinal overview of CSR spending highlights how external economic and political factors influence socially responsible banking practices. The chapter is particularly relevant for policymakers, researchers, and practitioners seeking to align financial-sector CSR strategies with national healthcare objectives.</w:t>
            </w:r>
          </w:p>
        </w:tc>
        <w:tc>
          <w:tcPr>
            <w:tcW w:w="1523" w:type="pct"/>
          </w:tcPr>
          <w:p w14:paraId="462A339C" w14:textId="77777777" w:rsidR="00F1171E" w:rsidRPr="00257A75" w:rsidRDefault="00F1171E" w:rsidP="007222C8">
            <w:pPr>
              <w:pStyle w:val="Heading2"/>
              <w:jc w:val="left"/>
              <w:rPr>
                <w:rFonts w:ascii="Arial" w:hAnsi="Arial" w:cs="Arial"/>
                <w:b w:val="0"/>
                <w:lang w:val="en-GB"/>
              </w:rPr>
            </w:pPr>
          </w:p>
        </w:tc>
      </w:tr>
      <w:tr w:rsidR="00F1171E" w:rsidRPr="00257A75" w14:paraId="0D8B5B2C" w14:textId="77777777" w:rsidTr="007222C8">
        <w:trPr>
          <w:trHeight w:val="1262"/>
        </w:trPr>
        <w:tc>
          <w:tcPr>
            <w:tcW w:w="1265" w:type="pct"/>
            <w:noWrap/>
          </w:tcPr>
          <w:p w14:paraId="21CBA5FE" w14:textId="77777777" w:rsidR="00F1171E" w:rsidRPr="00257A75" w:rsidRDefault="00F1171E" w:rsidP="007222C8">
            <w:pPr>
              <w:ind w:left="360"/>
              <w:rPr>
                <w:rFonts w:ascii="Arial" w:hAnsi="Arial" w:cs="Arial"/>
                <w:b/>
                <w:bCs/>
                <w:sz w:val="20"/>
                <w:szCs w:val="20"/>
                <w:lang w:val="en-GB"/>
              </w:rPr>
            </w:pPr>
            <w:r w:rsidRPr="00257A75">
              <w:rPr>
                <w:rFonts w:ascii="Arial" w:hAnsi="Arial" w:cs="Arial"/>
                <w:b/>
                <w:bCs/>
                <w:sz w:val="20"/>
                <w:szCs w:val="20"/>
                <w:lang w:val="en-GB"/>
              </w:rPr>
              <w:t>Is the title of the article suitable?</w:t>
            </w:r>
          </w:p>
          <w:p w14:paraId="1CABB61A" w14:textId="77777777" w:rsidR="00F1171E" w:rsidRPr="00257A75" w:rsidRDefault="00F1171E" w:rsidP="007222C8">
            <w:pPr>
              <w:ind w:left="360"/>
              <w:rPr>
                <w:rFonts w:ascii="Arial" w:hAnsi="Arial" w:cs="Arial"/>
                <w:b/>
                <w:bCs/>
                <w:sz w:val="20"/>
                <w:szCs w:val="20"/>
                <w:lang w:val="en-GB"/>
              </w:rPr>
            </w:pPr>
            <w:r w:rsidRPr="00257A75">
              <w:rPr>
                <w:rFonts w:ascii="Arial" w:hAnsi="Arial" w:cs="Arial"/>
                <w:b/>
                <w:bCs/>
                <w:sz w:val="20"/>
                <w:szCs w:val="20"/>
                <w:lang w:val="en-GB"/>
              </w:rPr>
              <w:t>(If not please suggest an alternative title)</w:t>
            </w:r>
          </w:p>
          <w:p w14:paraId="0275B919" w14:textId="77777777" w:rsidR="00F1171E" w:rsidRPr="00257A75" w:rsidRDefault="00F1171E" w:rsidP="007222C8">
            <w:pPr>
              <w:pStyle w:val="Heading2"/>
              <w:jc w:val="left"/>
              <w:rPr>
                <w:rFonts w:ascii="Arial" w:hAnsi="Arial" w:cs="Arial"/>
                <w:u w:val="single"/>
                <w:lang w:val="en-GB"/>
              </w:rPr>
            </w:pPr>
          </w:p>
        </w:tc>
        <w:tc>
          <w:tcPr>
            <w:tcW w:w="2212" w:type="pct"/>
          </w:tcPr>
          <w:p w14:paraId="794AA9A7" w14:textId="1E528813" w:rsidR="00F1171E" w:rsidRPr="00257A75" w:rsidRDefault="00FC49AF" w:rsidP="00FC49AF">
            <w:pPr>
              <w:rPr>
                <w:rFonts w:ascii="Arial" w:hAnsi="Arial" w:cs="Arial"/>
                <w:b/>
                <w:bCs/>
                <w:sz w:val="20"/>
                <w:szCs w:val="20"/>
                <w:lang w:val="en-GB"/>
              </w:rPr>
            </w:pPr>
            <w:r w:rsidRPr="00257A75">
              <w:rPr>
                <w:rFonts w:ascii="Arial" w:hAnsi="Arial" w:cs="Arial"/>
                <w:b/>
                <w:bCs/>
                <w:sz w:val="20"/>
                <w:szCs w:val="20"/>
                <w:lang w:val="en-GB"/>
              </w:rPr>
              <w:t>Yes, the title is appropriate and clearly reflects the scope and focus of the chapter.</w:t>
            </w:r>
          </w:p>
        </w:tc>
        <w:tc>
          <w:tcPr>
            <w:tcW w:w="1523" w:type="pct"/>
          </w:tcPr>
          <w:p w14:paraId="405B6701" w14:textId="77777777" w:rsidR="00F1171E" w:rsidRPr="00257A75" w:rsidRDefault="00F1171E" w:rsidP="007222C8">
            <w:pPr>
              <w:pStyle w:val="Heading2"/>
              <w:jc w:val="left"/>
              <w:rPr>
                <w:rFonts w:ascii="Arial" w:hAnsi="Arial" w:cs="Arial"/>
                <w:b w:val="0"/>
                <w:lang w:val="en-GB"/>
              </w:rPr>
            </w:pPr>
          </w:p>
        </w:tc>
      </w:tr>
      <w:tr w:rsidR="00F1171E" w:rsidRPr="00257A75" w14:paraId="5604762A" w14:textId="77777777" w:rsidTr="007222C8">
        <w:trPr>
          <w:trHeight w:val="1262"/>
        </w:trPr>
        <w:tc>
          <w:tcPr>
            <w:tcW w:w="1265" w:type="pct"/>
            <w:noWrap/>
          </w:tcPr>
          <w:p w14:paraId="3635573D" w14:textId="77777777" w:rsidR="00F1171E" w:rsidRPr="00257A75" w:rsidRDefault="00F1171E" w:rsidP="007222C8">
            <w:pPr>
              <w:pStyle w:val="Heading2"/>
              <w:ind w:left="360"/>
              <w:jc w:val="left"/>
              <w:rPr>
                <w:rFonts w:ascii="Arial" w:hAnsi="Arial" w:cs="Arial"/>
                <w:lang w:val="en-GB"/>
              </w:rPr>
            </w:pPr>
            <w:r w:rsidRPr="00257A7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57A75" w:rsidRDefault="00F1171E" w:rsidP="007222C8">
            <w:pPr>
              <w:pStyle w:val="Heading2"/>
              <w:jc w:val="left"/>
              <w:rPr>
                <w:rFonts w:ascii="Arial" w:hAnsi="Arial" w:cs="Arial"/>
                <w:u w:val="single"/>
                <w:lang w:val="en-GB"/>
              </w:rPr>
            </w:pPr>
          </w:p>
        </w:tc>
        <w:tc>
          <w:tcPr>
            <w:tcW w:w="2212" w:type="pct"/>
          </w:tcPr>
          <w:p w14:paraId="0FB7E83A" w14:textId="636AD654" w:rsidR="00F1171E" w:rsidRPr="00257A75" w:rsidRDefault="00FC49AF" w:rsidP="00FC49AF">
            <w:pPr>
              <w:jc w:val="both"/>
              <w:rPr>
                <w:rFonts w:ascii="Arial" w:hAnsi="Arial" w:cs="Arial"/>
                <w:b/>
                <w:bCs/>
                <w:sz w:val="20"/>
                <w:szCs w:val="20"/>
                <w:lang w:val="en-GB"/>
              </w:rPr>
            </w:pPr>
            <w:r w:rsidRPr="00257A75">
              <w:rPr>
                <w:rFonts w:ascii="Arial" w:hAnsi="Arial" w:cs="Arial"/>
                <w:b/>
                <w:bCs/>
                <w:sz w:val="20"/>
                <w:szCs w:val="20"/>
                <w:lang w:val="en-GB"/>
              </w:rPr>
              <w:t>The abstract is generally comprehensive and clearly outlines the purpose, methodology, and broad findings of the study. However, it could be strengthened by briefly mentioning the key empirical trend identified (the sharp rise in healthcare CSR spending during 2020–2021 and the subsequent decline). Adding one sentence on the practical implications for policymakers or banking regulators would further improve clarity and impact.</w:t>
            </w:r>
          </w:p>
        </w:tc>
        <w:tc>
          <w:tcPr>
            <w:tcW w:w="1523" w:type="pct"/>
          </w:tcPr>
          <w:p w14:paraId="1D54B730" w14:textId="77777777" w:rsidR="00F1171E" w:rsidRPr="00257A75" w:rsidRDefault="00F1171E" w:rsidP="007222C8">
            <w:pPr>
              <w:pStyle w:val="Heading2"/>
              <w:jc w:val="left"/>
              <w:rPr>
                <w:rFonts w:ascii="Arial" w:hAnsi="Arial" w:cs="Arial"/>
                <w:b w:val="0"/>
                <w:lang w:val="en-GB"/>
              </w:rPr>
            </w:pPr>
          </w:p>
        </w:tc>
      </w:tr>
      <w:tr w:rsidR="00F1171E" w:rsidRPr="00257A75" w14:paraId="2F579F54" w14:textId="77777777" w:rsidTr="007222C8">
        <w:trPr>
          <w:trHeight w:val="859"/>
        </w:trPr>
        <w:tc>
          <w:tcPr>
            <w:tcW w:w="1265" w:type="pct"/>
            <w:noWrap/>
          </w:tcPr>
          <w:p w14:paraId="04361F46" w14:textId="368783AB" w:rsidR="00F1171E" w:rsidRPr="00257A75" w:rsidRDefault="00DC6FED" w:rsidP="007222C8">
            <w:pPr>
              <w:ind w:left="360"/>
              <w:rPr>
                <w:rFonts w:ascii="Arial" w:hAnsi="Arial" w:cs="Arial"/>
                <w:b/>
                <w:bCs/>
                <w:sz w:val="20"/>
                <w:szCs w:val="20"/>
                <w:u w:val="single"/>
                <w:lang w:val="en-GB"/>
              </w:rPr>
            </w:pPr>
            <w:r w:rsidRPr="00257A75">
              <w:rPr>
                <w:rFonts w:ascii="Arial" w:hAnsi="Arial" w:cs="Arial"/>
                <w:b/>
                <w:bCs/>
                <w:sz w:val="20"/>
                <w:szCs w:val="20"/>
                <w:lang w:val="en-GB"/>
              </w:rPr>
              <w:t xml:space="preserve">Is the manuscript scientifically, correct? Please write here. </w:t>
            </w:r>
          </w:p>
        </w:tc>
        <w:tc>
          <w:tcPr>
            <w:tcW w:w="2212" w:type="pct"/>
          </w:tcPr>
          <w:p w14:paraId="2B5A7721" w14:textId="49E93DFD" w:rsidR="00F1171E" w:rsidRPr="00257A75" w:rsidRDefault="00FC49AF" w:rsidP="007222C8">
            <w:pPr>
              <w:pStyle w:val="ListParagraph"/>
              <w:ind w:left="0"/>
              <w:rPr>
                <w:rFonts w:ascii="Arial" w:hAnsi="Arial" w:cs="Arial"/>
                <w:b/>
                <w:bCs/>
                <w:sz w:val="20"/>
                <w:szCs w:val="20"/>
                <w:lang w:val="en-GB"/>
              </w:rPr>
            </w:pPr>
            <w:r w:rsidRPr="00257A75">
              <w:rPr>
                <w:rFonts w:ascii="Arial" w:hAnsi="Arial" w:cs="Arial"/>
                <w:b/>
                <w:bCs/>
                <w:sz w:val="20"/>
                <w:szCs w:val="20"/>
                <w:lang w:val="en-GB"/>
              </w:rPr>
              <w:t>The manuscript is scientifically sound in terms of its conceptual grounding, descriptive analysis, and alignment between objectives, methodology, and conclusions.</w:t>
            </w:r>
          </w:p>
        </w:tc>
        <w:tc>
          <w:tcPr>
            <w:tcW w:w="1523" w:type="pct"/>
          </w:tcPr>
          <w:p w14:paraId="4898F764" w14:textId="77777777" w:rsidR="00F1171E" w:rsidRPr="00257A75" w:rsidRDefault="00F1171E" w:rsidP="007222C8">
            <w:pPr>
              <w:pStyle w:val="Heading2"/>
              <w:jc w:val="left"/>
              <w:rPr>
                <w:rFonts w:ascii="Arial" w:hAnsi="Arial" w:cs="Arial"/>
                <w:b w:val="0"/>
                <w:lang w:val="en-GB"/>
              </w:rPr>
            </w:pPr>
          </w:p>
        </w:tc>
      </w:tr>
      <w:tr w:rsidR="00F1171E" w:rsidRPr="00257A75" w14:paraId="73739464" w14:textId="77777777" w:rsidTr="007222C8">
        <w:trPr>
          <w:trHeight w:val="703"/>
        </w:trPr>
        <w:tc>
          <w:tcPr>
            <w:tcW w:w="1265" w:type="pct"/>
            <w:noWrap/>
          </w:tcPr>
          <w:p w14:paraId="09C25322" w14:textId="77777777" w:rsidR="00F1171E" w:rsidRPr="00257A75" w:rsidRDefault="00F1171E" w:rsidP="007222C8">
            <w:pPr>
              <w:ind w:left="360"/>
              <w:rPr>
                <w:rFonts w:ascii="Arial" w:hAnsi="Arial" w:cs="Arial"/>
                <w:b/>
                <w:bCs/>
                <w:sz w:val="20"/>
                <w:szCs w:val="20"/>
                <w:lang w:val="en-GB"/>
              </w:rPr>
            </w:pPr>
            <w:r w:rsidRPr="00257A7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57A75" w:rsidRDefault="00F1171E" w:rsidP="007222C8">
            <w:pPr>
              <w:ind w:left="360"/>
              <w:rPr>
                <w:rFonts w:ascii="Arial" w:hAnsi="Arial" w:cs="Arial"/>
                <w:b/>
                <w:bCs/>
                <w:sz w:val="20"/>
                <w:szCs w:val="20"/>
                <w:u w:val="single"/>
                <w:lang w:val="en-GB"/>
              </w:rPr>
            </w:pPr>
            <w:r w:rsidRPr="00257A75">
              <w:rPr>
                <w:rFonts w:ascii="Arial" w:hAnsi="Arial" w:cs="Arial"/>
                <w:b/>
                <w:bCs/>
                <w:sz w:val="20"/>
                <w:szCs w:val="20"/>
                <w:u w:val="single"/>
                <w:lang w:val="en-GB"/>
              </w:rPr>
              <w:t>-</w:t>
            </w:r>
          </w:p>
        </w:tc>
        <w:tc>
          <w:tcPr>
            <w:tcW w:w="2212" w:type="pct"/>
          </w:tcPr>
          <w:p w14:paraId="24FE0567" w14:textId="691E7837" w:rsidR="00F1171E" w:rsidRPr="00257A75" w:rsidRDefault="00FC49AF" w:rsidP="007222C8">
            <w:pPr>
              <w:pStyle w:val="ListParagraph"/>
              <w:ind w:left="0"/>
              <w:rPr>
                <w:rFonts w:ascii="Arial" w:hAnsi="Arial" w:cs="Arial"/>
                <w:b/>
                <w:bCs/>
                <w:sz w:val="20"/>
                <w:szCs w:val="20"/>
                <w:lang w:val="en-GB"/>
              </w:rPr>
            </w:pPr>
            <w:r w:rsidRPr="00257A75">
              <w:rPr>
                <w:rFonts w:ascii="Arial" w:hAnsi="Arial" w:cs="Arial"/>
                <w:b/>
                <w:bCs/>
                <w:sz w:val="20"/>
                <w:szCs w:val="20"/>
                <w:lang w:val="en-GB"/>
              </w:rPr>
              <w:t>The references are largely appropriate and include several well-established and relevant sources on CSR theory and banking-sector CSR. However, some references are repeated, and a few citations could be updated with more recent studies (post-2020) on CSR and healthcare, especially in developing or South Asian contexts.</w:t>
            </w:r>
          </w:p>
        </w:tc>
        <w:tc>
          <w:tcPr>
            <w:tcW w:w="1523" w:type="pct"/>
          </w:tcPr>
          <w:p w14:paraId="40220055" w14:textId="77777777" w:rsidR="00F1171E" w:rsidRPr="00257A75" w:rsidRDefault="00F1171E" w:rsidP="007222C8">
            <w:pPr>
              <w:pStyle w:val="Heading2"/>
              <w:jc w:val="left"/>
              <w:rPr>
                <w:rFonts w:ascii="Arial" w:hAnsi="Arial" w:cs="Arial"/>
                <w:b w:val="0"/>
                <w:lang w:val="en-GB"/>
              </w:rPr>
            </w:pPr>
          </w:p>
        </w:tc>
      </w:tr>
      <w:tr w:rsidR="00F1171E" w:rsidRPr="00257A75" w14:paraId="73CC4A50" w14:textId="77777777" w:rsidTr="007222C8">
        <w:trPr>
          <w:trHeight w:val="386"/>
        </w:trPr>
        <w:tc>
          <w:tcPr>
            <w:tcW w:w="1265" w:type="pct"/>
            <w:noWrap/>
          </w:tcPr>
          <w:p w14:paraId="029CE8D0" w14:textId="77777777" w:rsidR="00F1171E" w:rsidRPr="00257A75" w:rsidRDefault="00F1171E" w:rsidP="007222C8">
            <w:pPr>
              <w:pStyle w:val="Heading2"/>
              <w:jc w:val="left"/>
              <w:rPr>
                <w:rFonts w:ascii="Arial" w:hAnsi="Arial" w:cs="Arial"/>
                <w:b w:val="0"/>
                <w:lang w:val="en-GB"/>
              </w:rPr>
            </w:pPr>
          </w:p>
          <w:p w14:paraId="589C16C7" w14:textId="77777777" w:rsidR="00F1171E" w:rsidRPr="00257A75" w:rsidRDefault="00F1171E" w:rsidP="007222C8">
            <w:pPr>
              <w:pStyle w:val="Heading2"/>
              <w:ind w:left="360"/>
              <w:jc w:val="left"/>
              <w:rPr>
                <w:rFonts w:ascii="Arial" w:hAnsi="Arial" w:cs="Arial"/>
                <w:bCs w:val="0"/>
                <w:lang w:val="en-GB"/>
              </w:rPr>
            </w:pPr>
            <w:r w:rsidRPr="00257A75">
              <w:rPr>
                <w:rFonts w:ascii="Arial" w:hAnsi="Arial" w:cs="Arial"/>
                <w:bCs w:val="0"/>
                <w:lang w:val="en-GB"/>
              </w:rPr>
              <w:t>Is the language/English quality of the article suitable for scholarly communications?</w:t>
            </w:r>
          </w:p>
          <w:p w14:paraId="7722B85E" w14:textId="77777777" w:rsidR="00F1171E" w:rsidRPr="00257A75" w:rsidRDefault="00F1171E" w:rsidP="007222C8">
            <w:pPr>
              <w:rPr>
                <w:rFonts w:ascii="Arial" w:hAnsi="Arial" w:cs="Arial"/>
                <w:sz w:val="20"/>
                <w:szCs w:val="20"/>
                <w:lang w:val="en-GB"/>
              </w:rPr>
            </w:pPr>
          </w:p>
        </w:tc>
        <w:tc>
          <w:tcPr>
            <w:tcW w:w="2212" w:type="pct"/>
          </w:tcPr>
          <w:p w14:paraId="0A07EA75" w14:textId="6E64FA31" w:rsidR="00F1171E" w:rsidRPr="00257A75" w:rsidRDefault="00FC49AF" w:rsidP="007222C8">
            <w:pPr>
              <w:rPr>
                <w:rFonts w:ascii="Arial" w:hAnsi="Arial" w:cs="Arial"/>
                <w:b/>
                <w:bCs/>
                <w:sz w:val="20"/>
                <w:szCs w:val="20"/>
                <w:lang w:val="en-GB"/>
              </w:rPr>
            </w:pPr>
            <w:r w:rsidRPr="00257A75">
              <w:rPr>
                <w:rFonts w:ascii="Arial" w:hAnsi="Arial" w:cs="Arial"/>
                <w:b/>
                <w:bCs/>
                <w:sz w:val="20"/>
                <w:szCs w:val="20"/>
                <w:lang w:val="en-GB"/>
              </w:rPr>
              <w:t>The overall language is understandable and generally suitable for academic communication.</w:t>
            </w:r>
          </w:p>
          <w:p w14:paraId="6CBA4B2A" w14:textId="77777777" w:rsidR="00F1171E" w:rsidRPr="00257A75" w:rsidRDefault="00F1171E" w:rsidP="007222C8">
            <w:pPr>
              <w:rPr>
                <w:rFonts w:ascii="Arial" w:hAnsi="Arial" w:cs="Arial"/>
                <w:b/>
                <w:bCs/>
                <w:sz w:val="20"/>
                <w:szCs w:val="20"/>
                <w:lang w:val="en-GB"/>
              </w:rPr>
            </w:pPr>
          </w:p>
          <w:p w14:paraId="41E28118" w14:textId="77777777" w:rsidR="00F1171E" w:rsidRPr="00257A75" w:rsidRDefault="00F1171E" w:rsidP="007222C8">
            <w:pPr>
              <w:rPr>
                <w:rFonts w:ascii="Arial" w:hAnsi="Arial" w:cs="Arial"/>
                <w:b/>
                <w:bCs/>
                <w:sz w:val="20"/>
                <w:szCs w:val="20"/>
                <w:lang w:val="en-GB"/>
              </w:rPr>
            </w:pPr>
          </w:p>
          <w:p w14:paraId="297F52DB" w14:textId="77777777" w:rsidR="00F1171E" w:rsidRPr="00257A75" w:rsidRDefault="00F1171E" w:rsidP="007222C8">
            <w:pPr>
              <w:rPr>
                <w:rFonts w:ascii="Arial" w:hAnsi="Arial" w:cs="Arial"/>
                <w:b/>
                <w:bCs/>
                <w:sz w:val="20"/>
                <w:szCs w:val="20"/>
                <w:lang w:val="en-GB"/>
              </w:rPr>
            </w:pPr>
          </w:p>
          <w:p w14:paraId="149A6CEF" w14:textId="77777777" w:rsidR="00F1171E" w:rsidRPr="00257A75" w:rsidRDefault="00F1171E" w:rsidP="007222C8">
            <w:pPr>
              <w:rPr>
                <w:rFonts w:ascii="Arial" w:hAnsi="Arial" w:cs="Arial"/>
                <w:b/>
                <w:bCs/>
                <w:sz w:val="20"/>
                <w:szCs w:val="20"/>
                <w:lang w:val="en-GB"/>
              </w:rPr>
            </w:pPr>
          </w:p>
        </w:tc>
        <w:tc>
          <w:tcPr>
            <w:tcW w:w="1523" w:type="pct"/>
          </w:tcPr>
          <w:p w14:paraId="0351CA58" w14:textId="77777777" w:rsidR="00F1171E" w:rsidRPr="00257A75" w:rsidRDefault="00F1171E" w:rsidP="007222C8">
            <w:pPr>
              <w:rPr>
                <w:rFonts w:ascii="Arial" w:hAnsi="Arial" w:cs="Arial"/>
                <w:sz w:val="20"/>
                <w:szCs w:val="20"/>
                <w:lang w:val="en-GB"/>
              </w:rPr>
            </w:pPr>
          </w:p>
        </w:tc>
      </w:tr>
      <w:tr w:rsidR="00F1171E" w:rsidRPr="00257A75" w14:paraId="20A16C0C" w14:textId="77777777" w:rsidTr="007222C8">
        <w:trPr>
          <w:trHeight w:val="1178"/>
        </w:trPr>
        <w:tc>
          <w:tcPr>
            <w:tcW w:w="1265" w:type="pct"/>
            <w:noWrap/>
          </w:tcPr>
          <w:p w14:paraId="7F4BCFAE" w14:textId="77777777" w:rsidR="00F1171E" w:rsidRPr="00257A75" w:rsidRDefault="00F1171E" w:rsidP="007222C8">
            <w:pPr>
              <w:pStyle w:val="Heading2"/>
              <w:jc w:val="left"/>
              <w:rPr>
                <w:rFonts w:ascii="Arial" w:hAnsi="Arial" w:cs="Arial"/>
                <w:b w:val="0"/>
                <w:bCs w:val="0"/>
                <w:lang w:val="en-GB"/>
              </w:rPr>
            </w:pPr>
            <w:r w:rsidRPr="00257A75">
              <w:rPr>
                <w:rFonts w:ascii="Arial" w:hAnsi="Arial" w:cs="Arial"/>
                <w:bCs w:val="0"/>
                <w:u w:val="single"/>
                <w:lang w:val="en-GB"/>
              </w:rPr>
              <w:t>Optional/General</w:t>
            </w:r>
            <w:r w:rsidRPr="00257A75">
              <w:rPr>
                <w:rFonts w:ascii="Arial" w:hAnsi="Arial" w:cs="Arial"/>
                <w:bCs w:val="0"/>
                <w:lang w:val="en-GB"/>
              </w:rPr>
              <w:t xml:space="preserve"> </w:t>
            </w:r>
            <w:r w:rsidRPr="00257A75">
              <w:rPr>
                <w:rFonts w:ascii="Arial" w:hAnsi="Arial" w:cs="Arial"/>
                <w:b w:val="0"/>
                <w:bCs w:val="0"/>
                <w:lang w:val="en-GB"/>
              </w:rPr>
              <w:t>comments</w:t>
            </w:r>
          </w:p>
          <w:p w14:paraId="1A6B3748" w14:textId="77777777" w:rsidR="00F1171E" w:rsidRPr="00257A75" w:rsidRDefault="00F1171E" w:rsidP="007222C8">
            <w:pPr>
              <w:pStyle w:val="Heading2"/>
              <w:jc w:val="left"/>
              <w:rPr>
                <w:rFonts w:ascii="Arial" w:hAnsi="Arial" w:cs="Arial"/>
                <w:b w:val="0"/>
                <w:lang w:val="en-GB"/>
              </w:rPr>
            </w:pPr>
          </w:p>
        </w:tc>
        <w:tc>
          <w:tcPr>
            <w:tcW w:w="2212" w:type="pct"/>
          </w:tcPr>
          <w:p w14:paraId="1E347C61" w14:textId="77777777" w:rsidR="00F1171E" w:rsidRPr="00257A75" w:rsidRDefault="00F1171E" w:rsidP="007222C8">
            <w:pPr>
              <w:rPr>
                <w:rFonts w:ascii="Arial" w:hAnsi="Arial" w:cs="Arial"/>
                <w:sz w:val="20"/>
                <w:szCs w:val="20"/>
                <w:lang w:val="en-GB"/>
              </w:rPr>
            </w:pPr>
          </w:p>
          <w:p w14:paraId="5E946A0E" w14:textId="2B17BE50" w:rsidR="00F1171E" w:rsidRPr="00257A75" w:rsidRDefault="00FC49AF" w:rsidP="007222C8">
            <w:pPr>
              <w:rPr>
                <w:rFonts w:ascii="Arial" w:hAnsi="Arial" w:cs="Arial"/>
                <w:sz w:val="20"/>
                <w:szCs w:val="20"/>
                <w:lang w:val="en-GB"/>
              </w:rPr>
            </w:pPr>
            <w:r w:rsidRPr="00257A75">
              <w:rPr>
                <w:rFonts w:ascii="Arial" w:hAnsi="Arial" w:cs="Arial"/>
                <w:sz w:val="20"/>
                <w:szCs w:val="20"/>
                <w:lang w:val="en-GB"/>
              </w:rPr>
              <w:t>The chapter offers a valuable descriptive contribution but could be strengthened by explicitly linking the findings to broader CSR or sustainability frameworks such as SDGs or public health governance.</w:t>
            </w:r>
          </w:p>
          <w:p w14:paraId="7EB58C99" w14:textId="77777777" w:rsidR="00F1171E" w:rsidRPr="00257A75" w:rsidRDefault="00F1171E" w:rsidP="007222C8">
            <w:pPr>
              <w:rPr>
                <w:rFonts w:ascii="Arial" w:hAnsi="Arial" w:cs="Arial"/>
                <w:sz w:val="20"/>
                <w:szCs w:val="20"/>
                <w:lang w:val="en-GB"/>
              </w:rPr>
            </w:pPr>
          </w:p>
          <w:p w14:paraId="15DFD0E8" w14:textId="77777777" w:rsidR="00F1171E" w:rsidRPr="00257A75" w:rsidRDefault="00F1171E" w:rsidP="007222C8">
            <w:pPr>
              <w:rPr>
                <w:rFonts w:ascii="Arial" w:hAnsi="Arial" w:cs="Arial"/>
                <w:sz w:val="20"/>
                <w:szCs w:val="20"/>
                <w:lang w:val="en-GB"/>
              </w:rPr>
            </w:pPr>
          </w:p>
        </w:tc>
        <w:tc>
          <w:tcPr>
            <w:tcW w:w="1523" w:type="pct"/>
          </w:tcPr>
          <w:p w14:paraId="465E098E" w14:textId="77777777" w:rsidR="00F1171E" w:rsidRPr="00257A75" w:rsidRDefault="00F1171E" w:rsidP="007222C8">
            <w:pPr>
              <w:rPr>
                <w:rFonts w:ascii="Arial" w:hAnsi="Arial" w:cs="Arial"/>
                <w:sz w:val="20"/>
                <w:szCs w:val="20"/>
                <w:lang w:val="en-GB"/>
              </w:rPr>
            </w:pPr>
          </w:p>
        </w:tc>
      </w:tr>
    </w:tbl>
    <w:p w14:paraId="6BBACB91" w14:textId="77777777" w:rsidR="00F1171E" w:rsidRPr="00257A75" w:rsidRDefault="00F1171E" w:rsidP="00F1171E">
      <w:pPr>
        <w:pStyle w:val="BodyText"/>
        <w:rPr>
          <w:rFonts w:ascii="Arial" w:hAnsi="Arial" w:cs="Arial"/>
          <w:b/>
          <w:bCs/>
          <w:sz w:val="20"/>
          <w:szCs w:val="20"/>
          <w:u w:val="single"/>
          <w:lang w:val="en-GB"/>
        </w:rPr>
      </w:pPr>
    </w:p>
    <w:p w14:paraId="78207741" w14:textId="77777777" w:rsidR="00F1171E" w:rsidRPr="00257A75" w:rsidRDefault="00F1171E" w:rsidP="00F1171E">
      <w:pPr>
        <w:pStyle w:val="BodyText"/>
        <w:rPr>
          <w:rFonts w:ascii="Arial" w:hAnsi="Arial" w:cs="Arial"/>
          <w:b/>
          <w:bCs/>
          <w:sz w:val="20"/>
          <w:szCs w:val="20"/>
          <w:u w:val="single"/>
          <w:lang w:val="en-GB"/>
        </w:rPr>
      </w:pPr>
    </w:p>
    <w:p w14:paraId="108BE2F1" w14:textId="77777777" w:rsidR="00F1171E" w:rsidRPr="00257A75" w:rsidRDefault="00F1171E" w:rsidP="00F1171E">
      <w:pPr>
        <w:pStyle w:val="BodyText"/>
        <w:rPr>
          <w:rFonts w:ascii="Arial" w:hAnsi="Arial" w:cs="Arial"/>
          <w:b/>
          <w:bCs/>
          <w:sz w:val="20"/>
          <w:szCs w:val="20"/>
          <w:u w:val="single"/>
          <w:lang w:val="en-GB"/>
        </w:rPr>
      </w:pPr>
    </w:p>
    <w:p w14:paraId="618DE16F" w14:textId="77777777" w:rsidR="00F1171E" w:rsidRPr="00257A75" w:rsidRDefault="00F1171E" w:rsidP="00F1171E">
      <w:pPr>
        <w:pStyle w:val="BodyText"/>
        <w:rPr>
          <w:rFonts w:ascii="Arial" w:hAnsi="Arial" w:cs="Arial"/>
          <w:b/>
          <w:bCs/>
          <w:sz w:val="20"/>
          <w:szCs w:val="20"/>
          <w:u w:val="single"/>
          <w:lang w:val="en-GB"/>
        </w:rPr>
      </w:pPr>
    </w:p>
    <w:p w14:paraId="1B0E4DC5" w14:textId="77777777" w:rsidR="00F1171E" w:rsidRPr="00257A75" w:rsidRDefault="00F1171E" w:rsidP="00F1171E">
      <w:pPr>
        <w:pStyle w:val="BodyText"/>
        <w:rPr>
          <w:rFonts w:ascii="Arial" w:hAnsi="Arial" w:cs="Arial"/>
          <w:b/>
          <w:bCs/>
          <w:sz w:val="20"/>
          <w:szCs w:val="20"/>
          <w:u w:val="single"/>
          <w:lang w:val="en-GB"/>
        </w:rPr>
      </w:pPr>
    </w:p>
    <w:p w14:paraId="0ECA4E5E" w14:textId="77777777" w:rsidR="00F1171E" w:rsidRPr="00257A75" w:rsidRDefault="00F1171E" w:rsidP="00F1171E">
      <w:pPr>
        <w:pStyle w:val="BodyText"/>
        <w:rPr>
          <w:rFonts w:ascii="Arial" w:hAnsi="Arial" w:cs="Arial"/>
          <w:b/>
          <w:bCs/>
          <w:sz w:val="20"/>
          <w:szCs w:val="20"/>
          <w:u w:val="single"/>
          <w:lang w:val="en-GB"/>
        </w:rPr>
      </w:pPr>
    </w:p>
    <w:p w14:paraId="022D30C9" w14:textId="77777777" w:rsidR="00F1171E" w:rsidRPr="00257A75" w:rsidRDefault="00F1171E" w:rsidP="00F1171E">
      <w:pPr>
        <w:pStyle w:val="BodyText"/>
        <w:rPr>
          <w:rFonts w:ascii="Arial" w:hAnsi="Arial" w:cs="Arial"/>
          <w:b/>
          <w:bCs/>
          <w:sz w:val="20"/>
          <w:szCs w:val="20"/>
          <w:u w:val="single"/>
          <w:lang w:val="en-GB"/>
        </w:rPr>
      </w:pPr>
    </w:p>
    <w:p w14:paraId="1AB5512F" w14:textId="77777777" w:rsidR="00F1171E" w:rsidRPr="00257A75" w:rsidRDefault="00F1171E" w:rsidP="00F1171E">
      <w:pPr>
        <w:pStyle w:val="BodyText"/>
        <w:rPr>
          <w:rFonts w:ascii="Arial" w:hAnsi="Arial" w:cs="Arial"/>
          <w:b/>
          <w:bCs/>
          <w:sz w:val="20"/>
          <w:szCs w:val="20"/>
          <w:u w:val="single"/>
          <w:lang w:val="en-GB"/>
        </w:rPr>
      </w:pPr>
    </w:p>
    <w:p w14:paraId="38F83A77" w14:textId="77777777" w:rsidR="00F1171E" w:rsidRPr="00257A75" w:rsidRDefault="00F1171E" w:rsidP="00F1171E">
      <w:pPr>
        <w:pStyle w:val="BodyText"/>
        <w:rPr>
          <w:rFonts w:ascii="Arial" w:hAnsi="Arial" w:cs="Arial"/>
          <w:b/>
          <w:bCs/>
          <w:sz w:val="20"/>
          <w:szCs w:val="20"/>
          <w:u w:val="single"/>
          <w:lang w:val="en-GB"/>
        </w:rPr>
      </w:pPr>
    </w:p>
    <w:p w14:paraId="25E7AF2A" w14:textId="77777777" w:rsidR="00F1171E" w:rsidRPr="00257A75" w:rsidRDefault="00F1171E" w:rsidP="00F1171E">
      <w:pPr>
        <w:pStyle w:val="BodyText"/>
        <w:rPr>
          <w:rFonts w:ascii="Arial" w:hAnsi="Arial" w:cs="Arial"/>
          <w:b/>
          <w:bCs/>
          <w:sz w:val="20"/>
          <w:szCs w:val="20"/>
          <w:u w:val="single"/>
          <w:lang w:val="en-GB"/>
        </w:rPr>
      </w:pPr>
    </w:p>
    <w:p w14:paraId="4437A01F" w14:textId="77777777" w:rsidR="00F1171E" w:rsidRPr="00257A75" w:rsidRDefault="00F1171E" w:rsidP="00F1171E">
      <w:pPr>
        <w:pStyle w:val="BodyText"/>
        <w:rPr>
          <w:rFonts w:ascii="Arial" w:hAnsi="Arial" w:cs="Arial"/>
          <w:b/>
          <w:bCs/>
          <w:sz w:val="20"/>
          <w:szCs w:val="20"/>
          <w:u w:val="single"/>
          <w:lang w:val="en-GB"/>
        </w:rPr>
      </w:pPr>
    </w:p>
    <w:p w14:paraId="25069224" w14:textId="77777777" w:rsidR="00F1171E" w:rsidRPr="00257A75" w:rsidRDefault="00F1171E" w:rsidP="00F1171E">
      <w:pPr>
        <w:pStyle w:val="BodyText"/>
        <w:rPr>
          <w:rFonts w:ascii="Arial" w:hAnsi="Arial" w:cs="Arial"/>
          <w:b/>
          <w:bCs/>
          <w:sz w:val="20"/>
          <w:szCs w:val="20"/>
          <w:u w:val="single"/>
          <w:lang w:val="en-GB"/>
        </w:rPr>
      </w:pPr>
    </w:p>
    <w:p w14:paraId="0821307F" w14:textId="77777777" w:rsidR="00F1171E" w:rsidRPr="00257A7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57A7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57A75" w:rsidRDefault="00F1171E" w:rsidP="007222C8">
            <w:pPr>
              <w:pStyle w:val="NormalWeb"/>
              <w:spacing w:before="0" w:beforeAutospacing="0" w:after="0" w:afterAutospacing="0"/>
              <w:rPr>
                <w:rFonts w:ascii="Arial" w:hAnsi="Arial" w:cs="Arial"/>
                <w:b/>
                <w:sz w:val="20"/>
                <w:szCs w:val="20"/>
                <w:u w:val="single"/>
                <w:lang w:val="en-GB"/>
              </w:rPr>
            </w:pPr>
            <w:r w:rsidRPr="00257A75">
              <w:rPr>
                <w:rFonts w:ascii="Arial" w:hAnsi="Arial" w:cs="Arial"/>
                <w:b/>
                <w:sz w:val="20"/>
                <w:szCs w:val="20"/>
                <w:highlight w:val="yellow"/>
                <w:u w:val="single"/>
                <w:lang w:val="en-GB"/>
              </w:rPr>
              <w:t>PART  2:</w:t>
            </w:r>
            <w:r w:rsidRPr="00257A75">
              <w:rPr>
                <w:rFonts w:ascii="Arial" w:hAnsi="Arial" w:cs="Arial"/>
                <w:b/>
                <w:sz w:val="20"/>
                <w:szCs w:val="20"/>
                <w:u w:val="single"/>
                <w:lang w:val="en-GB"/>
              </w:rPr>
              <w:t xml:space="preserve"> </w:t>
            </w:r>
          </w:p>
          <w:p w14:paraId="5B767407" w14:textId="77777777" w:rsidR="00F1171E" w:rsidRPr="00257A7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57A7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57A7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57A75" w:rsidRDefault="00F1171E" w:rsidP="007222C8">
            <w:pPr>
              <w:pStyle w:val="Heading2"/>
              <w:jc w:val="left"/>
              <w:rPr>
                <w:rFonts w:ascii="Arial" w:hAnsi="Arial" w:cs="Arial"/>
                <w:lang w:val="en-GB"/>
              </w:rPr>
            </w:pPr>
            <w:r w:rsidRPr="00257A75">
              <w:rPr>
                <w:rFonts w:ascii="Arial" w:hAnsi="Arial" w:cs="Arial"/>
                <w:lang w:val="en-GB"/>
              </w:rPr>
              <w:t>Reviewer’s comment</w:t>
            </w:r>
          </w:p>
        </w:tc>
        <w:tc>
          <w:tcPr>
            <w:tcW w:w="1342" w:type="pct"/>
          </w:tcPr>
          <w:p w14:paraId="6F48B50B" w14:textId="77777777" w:rsidR="00F1171E" w:rsidRPr="00257A75" w:rsidRDefault="00F1171E" w:rsidP="007222C8">
            <w:pPr>
              <w:pStyle w:val="Heading2"/>
              <w:jc w:val="left"/>
              <w:rPr>
                <w:rFonts w:ascii="Arial" w:hAnsi="Arial" w:cs="Arial"/>
                <w:b w:val="0"/>
                <w:lang w:val="en-GB"/>
              </w:rPr>
            </w:pPr>
            <w:r w:rsidRPr="00257A75">
              <w:rPr>
                <w:rFonts w:ascii="Arial" w:hAnsi="Arial" w:cs="Arial"/>
                <w:lang w:val="en-GB"/>
              </w:rPr>
              <w:t>Author’s comment</w:t>
            </w:r>
            <w:r w:rsidRPr="00257A75">
              <w:rPr>
                <w:rFonts w:ascii="Arial" w:hAnsi="Arial" w:cs="Arial"/>
                <w:b w:val="0"/>
                <w:lang w:val="en-GB"/>
              </w:rPr>
              <w:t xml:space="preserve"> </w:t>
            </w:r>
            <w:r w:rsidRPr="00257A7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57A7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57A75" w:rsidRDefault="00F1171E" w:rsidP="007222C8">
            <w:pPr>
              <w:pStyle w:val="NormalWeb"/>
              <w:spacing w:before="0" w:beforeAutospacing="0" w:after="0" w:afterAutospacing="0"/>
              <w:rPr>
                <w:rFonts w:ascii="Arial" w:hAnsi="Arial" w:cs="Arial"/>
                <w:b/>
                <w:sz w:val="20"/>
                <w:szCs w:val="20"/>
                <w:lang w:val="en-GB"/>
              </w:rPr>
            </w:pPr>
            <w:r w:rsidRPr="00257A75">
              <w:rPr>
                <w:rFonts w:ascii="Arial" w:hAnsi="Arial" w:cs="Arial"/>
                <w:b/>
                <w:sz w:val="20"/>
                <w:szCs w:val="20"/>
                <w:lang w:val="en-GB"/>
              </w:rPr>
              <w:t xml:space="preserve">Are there ethical issues in this manuscript? </w:t>
            </w:r>
          </w:p>
          <w:p w14:paraId="6034B476" w14:textId="77777777" w:rsidR="00F1171E" w:rsidRPr="00257A7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257A75" w:rsidRDefault="00F1171E" w:rsidP="007222C8">
            <w:pPr>
              <w:pStyle w:val="NormalWeb"/>
              <w:spacing w:before="0" w:beforeAutospacing="0" w:after="0" w:afterAutospacing="0"/>
              <w:rPr>
                <w:rFonts w:ascii="Arial" w:hAnsi="Arial" w:cs="Arial"/>
                <w:i/>
                <w:iCs/>
                <w:sz w:val="20"/>
                <w:szCs w:val="20"/>
                <w:u w:val="single"/>
                <w:lang w:val="en-GB"/>
              </w:rPr>
            </w:pPr>
            <w:r w:rsidRPr="00257A75">
              <w:rPr>
                <w:rFonts w:ascii="Arial" w:hAnsi="Arial" w:cs="Arial"/>
                <w:i/>
                <w:iCs/>
                <w:sz w:val="20"/>
                <w:szCs w:val="20"/>
                <w:u w:val="single"/>
                <w:lang w:val="en-GB"/>
              </w:rPr>
              <w:t xml:space="preserve">(If yes, </w:t>
            </w:r>
            <w:proofErr w:type="gramStart"/>
            <w:r w:rsidRPr="00257A75">
              <w:rPr>
                <w:rFonts w:ascii="Arial" w:hAnsi="Arial" w:cs="Arial"/>
                <w:i/>
                <w:iCs/>
                <w:sz w:val="20"/>
                <w:szCs w:val="20"/>
                <w:u w:val="single"/>
                <w:lang w:val="en-GB"/>
              </w:rPr>
              <w:t>Kindly</w:t>
            </w:r>
            <w:proofErr w:type="gramEnd"/>
            <w:r w:rsidRPr="00257A75">
              <w:rPr>
                <w:rFonts w:ascii="Arial" w:hAnsi="Arial" w:cs="Arial"/>
                <w:i/>
                <w:iCs/>
                <w:sz w:val="20"/>
                <w:szCs w:val="20"/>
                <w:u w:val="single"/>
                <w:lang w:val="en-GB"/>
              </w:rPr>
              <w:t xml:space="preserve"> please write down the ethical issues here in detail)</w:t>
            </w:r>
          </w:p>
          <w:p w14:paraId="3F0D46E3" w14:textId="06C921F4" w:rsidR="00F1171E" w:rsidRPr="00257A75" w:rsidRDefault="00FC49AF" w:rsidP="007222C8">
            <w:pPr>
              <w:pStyle w:val="NormalWeb"/>
              <w:spacing w:before="0" w:beforeAutospacing="0" w:after="0" w:afterAutospacing="0"/>
              <w:rPr>
                <w:rFonts w:ascii="Arial" w:hAnsi="Arial" w:cs="Arial"/>
                <w:sz w:val="20"/>
                <w:szCs w:val="20"/>
                <w:lang w:val="en-GB"/>
              </w:rPr>
            </w:pPr>
            <w:r w:rsidRPr="00257A75">
              <w:rPr>
                <w:rFonts w:ascii="Arial" w:hAnsi="Arial" w:cs="Arial"/>
                <w:sz w:val="20"/>
                <w:szCs w:val="20"/>
                <w:lang w:val="en-GB"/>
              </w:rPr>
              <w:t>No ethical issues are identified.</w:t>
            </w:r>
          </w:p>
          <w:p w14:paraId="7B654B67" w14:textId="77777777" w:rsidR="00F1171E" w:rsidRPr="00257A75"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257A75" w:rsidRDefault="00F1171E" w:rsidP="007222C8">
            <w:pPr>
              <w:rPr>
                <w:rFonts w:ascii="Arial" w:eastAsia="Arial Unicode MS" w:hAnsi="Arial" w:cs="Arial"/>
                <w:sz w:val="20"/>
                <w:szCs w:val="20"/>
                <w:lang w:val="en-GB"/>
              </w:rPr>
            </w:pPr>
          </w:p>
          <w:p w14:paraId="4A981594" w14:textId="77777777" w:rsidR="00F1171E" w:rsidRPr="00257A75" w:rsidRDefault="00F1171E" w:rsidP="007222C8">
            <w:pPr>
              <w:rPr>
                <w:rFonts w:ascii="Arial" w:eastAsia="Arial Unicode MS" w:hAnsi="Arial" w:cs="Arial"/>
                <w:sz w:val="20"/>
                <w:szCs w:val="20"/>
                <w:lang w:val="en-GB"/>
              </w:rPr>
            </w:pPr>
          </w:p>
          <w:p w14:paraId="4780A682" w14:textId="77777777" w:rsidR="00F1171E" w:rsidRPr="00257A75" w:rsidRDefault="00F1171E" w:rsidP="007222C8">
            <w:pPr>
              <w:rPr>
                <w:rFonts w:ascii="Arial" w:eastAsia="Arial Unicode MS" w:hAnsi="Arial" w:cs="Arial"/>
                <w:sz w:val="20"/>
                <w:szCs w:val="20"/>
                <w:lang w:val="en-GB"/>
              </w:rPr>
            </w:pPr>
          </w:p>
          <w:p w14:paraId="2D80979A" w14:textId="77777777" w:rsidR="00F1171E" w:rsidRPr="00257A75" w:rsidRDefault="00F1171E" w:rsidP="007222C8">
            <w:pPr>
              <w:pStyle w:val="NormalWeb"/>
              <w:spacing w:before="0" w:beforeAutospacing="0" w:after="0" w:afterAutospacing="0"/>
              <w:rPr>
                <w:rFonts w:ascii="Arial" w:hAnsi="Arial" w:cs="Arial"/>
                <w:sz w:val="20"/>
                <w:szCs w:val="20"/>
                <w:lang w:val="en-GB"/>
              </w:rPr>
            </w:pPr>
          </w:p>
        </w:tc>
      </w:tr>
    </w:tbl>
    <w:p w14:paraId="789C74D2" w14:textId="77777777" w:rsidR="00257A75" w:rsidRPr="00A17774" w:rsidRDefault="00257A75" w:rsidP="00257A75">
      <w:pPr>
        <w:pStyle w:val="Affiliation"/>
        <w:spacing w:after="0" w:line="240" w:lineRule="auto"/>
        <w:jc w:val="left"/>
        <w:rPr>
          <w:rFonts w:ascii="Arial" w:hAnsi="Arial" w:cs="Arial"/>
          <w:b/>
          <w:sz w:val="16"/>
          <w:szCs w:val="16"/>
          <w:u w:val="single"/>
        </w:rPr>
      </w:pPr>
      <w:r w:rsidRPr="00A17774">
        <w:rPr>
          <w:rFonts w:ascii="Arial" w:hAnsi="Arial" w:cs="Arial"/>
          <w:b/>
          <w:sz w:val="16"/>
          <w:szCs w:val="16"/>
          <w:u w:val="single"/>
        </w:rPr>
        <w:t>Reviewer details:</w:t>
      </w:r>
    </w:p>
    <w:p w14:paraId="253AA556" w14:textId="77777777" w:rsidR="00257A75" w:rsidRPr="00A17774" w:rsidRDefault="00257A75" w:rsidP="00257A75">
      <w:pPr>
        <w:pStyle w:val="Affiliation"/>
        <w:spacing w:after="0" w:line="240" w:lineRule="auto"/>
        <w:jc w:val="left"/>
        <w:rPr>
          <w:rFonts w:ascii="Arial" w:hAnsi="Arial" w:cs="Arial"/>
          <w:b/>
          <w:sz w:val="16"/>
          <w:szCs w:val="16"/>
        </w:rPr>
      </w:pPr>
      <w:r w:rsidRPr="00A17774">
        <w:rPr>
          <w:rFonts w:ascii="Arial" w:hAnsi="Arial" w:cs="Arial"/>
          <w:b/>
          <w:color w:val="000000"/>
          <w:lang w:val="en-GB"/>
        </w:rPr>
        <w:t xml:space="preserve">G. Yamuna, Dwaraka Doss </w:t>
      </w:r>
      <w:proofErr w:type="spellStart"/>
      <w:r w:rsidRPr="00A17774">
        <w:rPr>
          <w:rFonts w:ascii="Arial" w:hAnsi="Arial" w:cs="Arial"/>
          <w:b/>
          <w:color w:val="000000"/>
          <w:lang w:val="en-GB"/>
        </w:rPr>
        <w:t>Goverdhan</w:t>
      </w:r>
      <w:proofErr w:type="spellEnd"/>
      <w:r w:rsidRPr="00A17774">
        <w:rPr>
          <w:rFonts w:ascii="Arial" w:hAnsi="Arial" w:cs="Arial"/>
          <w:b/>
          <w:color w:val="000000"/>
          <w:lang w:val="en-GB"/>
        </w:rPr>
        <w:t xml:space="preserve"> Doss Vaishnav College, India</w:t>
      </w:r>
    </w:p>
    <w:p w14:paraId="55E59042" w14:textId="77777777" w:rsidR="00257A75" w:rsidRPr="00A17774" w:rsidRDefault="00257A75" w:rsidP="00257A75">
      <w:pPr>
        <w:pStyle w:val="Affiliation"/>
        <w:spacing w:after="0" w:line="240" w:lineRule="auto"/>
        <w:jc w:val="left"/>
        <w:rPr>
          <w:rFonts w:ascii="Arial" w:hAnsi="Arial" w:cs="Arial"/>
          <w:b/>
          <w:sz w:val="16"/>
          <w:szCs w:val="16"/>
        </w:rPr>
      </w:pPr>
    </w:p>
    <w:p w14:paraId="48DC05A4" w14:textId="77777777" w:rsidR="004C3DF1" w:rsidRPr="00257A75" w:rsidRDefault="004C3DF1">
      <w:pPr>
        <w:rPr>
          <w:rFonts w:ascii="Arial" w:hAnsi="Arial" w:cs="Arial"/>
          <w:b/>
          <w:sz w:val="20"/>
          <w:szCs w:val="20"/>
        </w:rPr>
      </w:pPr>
    </w:p>
    <w:sectPr w:rsidR="004C3DF1" w:rsidRPr="00257A75"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F1F7" w14:textId="77777777" w:rsidR="008359A7" w:rsidRPr="0000007A" w:rsidRDefault="008359A7" w:rsidP="0099583E">
      <w:r>
        <w:separator/>
      </w:r>
    </w:p>
  </w:endnote>
  <w:endnote w:type="continuationSeparator" w:id="0">
    <w:p w14:paraId="59E1F379" w14:textId="77777777" w:rsidR="008359A7" w:rsidRPr="0000007A" w:rsidRDefault="008359A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8039" w14:textId="77777777" w:rsidR="008359A7" w:rsidRPr="0000007A" w:rsidRDefault="008359A7" w:rsidP="0099583E">
      <w:r>
        <w:separator/>
      </w:r>
    </w:p>
  </w:footnote>
  <w:footnote w:type="continuationSeparator" w:id="0">
    <w:p w14:paraId="7527B538" w14:textId="77777777" w:rsidR="008359A7" w:rsidRPr="0000007A" w:rsidRDefault="008359A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58954507">
    <w:abstractNumId w:val="3"/>
  </w:num>
  <w:num w:numId="2" w16cid:durableId="1941524573">
    <w:abstractNumId w:val="6"/>
  </w:num>
  <w:num w:numId="3" w16cid:durableId="399400068">
    <w:abstractNumId w:val="5"/>
  </w:num>
  <w:num w:numId="4" w16cid:durableId="40978529">
    <w:abstractNumId w:val="7"/>
  </w:num>
  <w:num w:numId="5" w16cid:durableId="1309826814">
    <w:abstractNumId w:val="4"/>
  </w:num>
  <w:num w:numId="6" w16cid:durableId="1398045091">
    <w:abstractNumId w:val="0"/>
  </w:num>
  <w:num w:numId="7" w16cid:durableId="465780180">
    <w:abstractNumId w:val="1"/>
  </w:num>
  <w:num w:numId="8" w16cid:durableId="2136168710">
    <w:abstractNumId w:val="9"/>
  </w:num>
  <w:num w:numId="9" w16cid:durableId="736054306">
    <w:abstractNumId w:val="8"/>
  </w:num>
  <w:num w:numId="10" w16cid:durableId="736978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320A"/>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0CD9"/>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87DEA"/>
    <w:rsid w:val="00197E68"/>
    <w:rsid w:val="001A1605"/>
    <w:rsid w:val="001A2F22"/>
    <w:rsid w:val="001B0C63"/>
    <w:rsid w:val="001B5029"/>
    <w:rsid w:val="001D3A1D"/>
    <w:rsid w:val="001E38FC"/>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A7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5340"/>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59B"/>
    <w:rsid w:val="00555430"/>
    <w:rsid w:val="00557CD3"/>
    <w:rsid w:val="00560D3C"/>
    <w:rsid w:val="00565D90"/>
    <w:rsid w:val="00567DE0"/>
    <w:rsid w:val="005735A5"/>
    <w:rsid w:val="005757CF"/>
    <w:rsid w:val="00581FF9"/>
    <w:rsid w:val="005A4F17"/>
    <w:rsid w:val="005B3509"/>
    <w:rsid w:val="005C25A0"/>
    <w:rsid w:val="005C4EEA"/>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0629"/>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59A7"/>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46778"/>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5DA6"/>
    <w:rsid w:val="00A8037E"/>
    <w:rsid w:val="00A8290F"/>
    <w:rsid w:val="00AA404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2831"/>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20E1"/>
    <w:rsid w:val="00CF7035"/>
    <w:rsid w:val="00D03000"/>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044C"/>
    <w:rsid w:val="00DA2679"/>
    <w:rsid w:val="00DA3C3D"/>
    <w:rsid w:val="00DA41F5"/>
    <w:rsid w:val="00DB7E1B"/>
    <w:rsid w:val="00DC1D81"/>
    <w:rsid w:val="00DC6FED"/>
    <w:rsid w:val="00DD0C4A"/>
    <w:rsid w:val="00DD2574"/>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49AF"/>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8037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8037E"/>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57A7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6690673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1629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bjms.v24i1.78703" TargetMode="Externa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3991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2026-01-14T10:23:00Z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