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B2AF1" w14:paraId="1643A4CA" w14:textId="77777777" w:rsidTr="004847FF">
        <w:trPr>
          <w:trHeight w:val="450"/>
        </w:trPr>
        <w:tc>
          <w:tcPr>
            <w:tcW w:w="5000" w:type="pct"/>
            <w:gridSpan w:val="2"/>
            <w:tcBorders>
              <w:top w:val="nil"/>
              <w:left w:val="nil"/>
              <w:right w:val="nil"/>
            </w:tcBorders>
          </w:tcPr>
          <w:p w14:paraId="4C55E51F" w14:textId="77777777" w:rsidR="00602F7D" w:rsidRPr="008B2AF1" w:rsidRDefault="00602F7D" w:rsidP="00F2643C">
            <w:pPr>
              <w:pStyle w:val="Heading2"/>
              <w:jc w:val="left"/>
              <w:rPr>
                <w:rFonts w:ascii="Arial" w:hAnsi="Arial" w:cs="Arial"/>
                <w:b w:val="0"/>
                <w:bCs w:val="0"/>
                <w:sz w:val="36"/>
                <w:szCs w:val="28"/>
                <w:lang w:val="en-US"/>
              </w:rPr>
            </w:pPr>
          </w:p>
        </w:tc>
      </w:tr>
      <w:tr w:rsidR="0000007A" w:rsidRPr="008B2AF1" w14:paraId="127EAD7E" w14:textId="77777777" w:rsidTr="00F33C84">
        <w:trPr>
          <w:trHeight w:val="413"/>
        </w:trPr>
        <w:tc>
          <w:tcPr>
            <w:tcW w:w="1234" w:type="pct"/>
          </w:tcPr>
          <w:p w14:paraId="3C159AA5" w14:textId="77777777" w:rsidR="0000007A" w:rsidRPr="008B2AF1" w:rsidRDefault="00D27A79" w:rsidP="00696CAD">
            <w:pPr>
              <w:pStyle w:val="BodyText"/>
              <w:ind w:left="90"/>
              <w:jc w:val="left"/>
              <w:rPr>
                <w:rFonts w:ascii="Arial" w:hAnsi="Arial" w:cs="Arial"/>
                <w:bCs/>
                <w:szCs w:val="28"/>
                <w:lang w:val="en-GB"/>
              </w:rPr>
            </w:pPr>
            <w:r w:rsidRPr="008B2AF1">
              <w:rPr>
                <w:rFonts w:ascii="Arial" w:hAnsi="Arial" w:cs="Arial"/>
                <w:bCs/>
                <w:szCs w:val="28"/>
                <w:lang w:val="en-GB"/>
              </w:rPr>
              <w:t xml:space="preserve">Book </w:t>
            </w:r>
            <w:r w:rsidR="0000007A" w:rsidRPr="008B2AF1">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2FCD16F" w:rsidR="0000007A" w:rsidRPr="008B2AF1" w:rsidRDefault="00EE730E" w:rsidP="00054BC4">
            <w:pPr>
              <w:pStyle w:val="NormalWeb"/>
              <w:rPr>
                <w:rFonts w:ascii="Arial" w:hAnsi="Arial" w:cs="Arial"/>
                <w:b/>
                <w:bCs/>
                <w:szCs w:val="28"/>
                <w:u w:val="single"/>
              </w:rPr>
            </w:pPr>
            <w:r w:rsidRPr="008B2AF1">
              <w:rPr>
                <w:rFonts w:ascii="Arial" w:hAnsi="Arial" w:cs="Arial"/>
                <w:b/>
                <w:bCs/>
                <w:szCs w:val="28"/>
                <w:u w:val="single"/>
              </w:rPr>
              <w:t>Molecular Mechanisms and Signaling Pathways of the Anti-inflammatory Effects of Functional Foods</w:t>
            </w:r>
          </w:p>
        </w:tc>
      </w:tr>
      <w:tr w:rsidR="0000007A" w:rsidRPr="008B2AF1" w14:paraId="73C90375" w14:textId="77777777" w:rsidTr="002E7787">
        <w:trPr>
          <w:trHeight w:val="290"/>
        </w:trPr>
        <w:tc>
          <w:tcPr>
            <w:tcW w:w="1234" w:type="pct"/>
          </w:tcPr>
          <w:p w14:paraId="20D28135" w14:textId="77777777" w:rsidR="0000007A" w:rsidRPr="008B2AF1" w:rsidRDefault="0000007A" w:rsidP="00696CAD">
            <w:pPr>
              <w:pStyle w:val="BodyText"/>
              <w:ind w:left="90"/>
              <w:jc w:val="left"/>
              <w:rPr>
                <w:rFonts w:ascii="Arial" w:hAnsi="Arial" w:cs="Arial"/>
                <w:bCs/>
                <w:szCs w:val="28"/>
                <w:lang w:val="en-GB"/>
              </w:rPr>
            </w:pPr>
            <w:r w:rsidRPr="008B2AF1">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61CC281" w:rsidR="0000007A" w:rsidRPr="008B2AF1" w:rsidRDefault="00E72A8E" w:rsidP="00F3669D">
            <w:pPr>
              <w:pStyle w:val="NormalWeb"/>
              <w:spacing w:before="0" w:beforeAutospacing="0" w:after="0" w:afterAutospacing="0"/>
              <w:rPr>
                <w:rFonts w:ascii="Arial" w:hAnsi="Arial" w:cs="Arial"/>
                <w:b/>
                <w:bCs/>
                <w:szCs w:val="28"/>
                <w:highlight w:val="yellow"/>
                <w:lang w:val="en-GB"/>
              </w:rPr>
            </w:pPr>
            <w:r w:rsidRPr="008B2AF1">
              <w:rPr>
                <w:rFonts w:ascii="Arial" w:hAnsi="Arial" w:cs="Arial"/>
                <w:b/>
                <w:bCs/>
                <w:szCs w:val="28"/>
                <w:lang w:val="en-GB"/>
              </w:rPr>
              <w:t>Ms_BP</w:t>
            </w:r>
            <w:r w:rsidR="00FC432A" w:rsidRPr="008B2AF1">
              <w:rPr>
                <w:rFonts w:ascii="Arial" w:hAnsi="Arial" w:cs="Arial"/>
                <w:b/>
                <w:bCs/>
                <w:szCs w:val="28"/>
                <w:lang w:val="en-GB"/>
              </w:rPr>
              <w:t>R</w:t>
            </w:r>
            <w:r w:rsidRPr="008B2AF1">
              <w:rPr>
                <w:rFonts w:ascii="Arial" w:hAnsi="Arial" w:cs="Arial"/>
                <w:b/>
                <w:bCs/>
                <w:szCs w:val="28"/>
                <w:lang w:val="en-GB"/>
              </w:rPr>
              <w:t>_</w:t>
            </w:r>
            <w:r w:rsidR="007A26D3" w:rsidRPr="008B2AF1">
              <w:rPr>
                <w:rFonts w:ascii="Arial" w:hAnsi="Arial" w:cs="Arial"/>
                <w:b/>
                <w:bCs/>
                <w:szCs w:val="28"/>
                <w:lang w:val="en-GB"/>
              </w:rPr>
              <w:t>6998.4</w:t>
            </w:r>
          </w:p>
        </w:tc>
      </w:tr>
      <w:tr w:rsidR="0000007A" w:rsidRPr="008B2AF1" w14:paraId="05B60576" w14:textId="77777777" w:rsidTr="002109D6">
        <w:trPr>
          <w:trHeight w:val="331"/>
        </w:trPr>
        <w:tc>
          <w:tcPr>
            <w:tcW w:w="1234" w:type="pct"/>
          </w:tcPr>
          <w:p w14:paraId="0196A627" w14:textId="77777777" w:rsidR="0000007A" w:rsidRPr="008B2AF1" w:rsidRDefault="0000007A" w:rsidP="00696CAD">
            <w:pPr>
              <w:pStyle w:val="BodyText"/>
              <w:ind w:left="90"/>
              <w:jc w:val="left"/>
              <w:rPr>
                <w:rFonts w:ascii="Arial" w:hAnsi="Arial" w:cs="Arial"/>
                <w:bCs/>
                <w:szCs w:val="28"/>
                <w:lang w:val="en-GB"/>
              </w:rPr>
            </w:pPr>
            <w:r w:rsidRPr="008B2AF1">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8069DC8" w:rsidR="0000007A" w:rsidRPr="008B2AF1" w:rsidRDefault="00E8528C" w:rsidP="000450FC">
            <w:pPr>
              <w:pStyle w:val="NormalWeb"/>
              <w:spacing w:before="0" w:beforeAutospacing="0" w:after="0" w:afterAutospacing="0"/>
              <w:rPr>
                <w:rFonts w:ascii="Arial" w:hAnsi="Arial" w:cs="Arial"/>
                <w:b/>
                <w:szCs w:val="28"/>
                <w:highlight w:val="yellow"/>
                <w:lang w:val="en-GB"/>
              </w:rPr>
            </w:pPr>
            <w:r w:rsidRPr="008B2AF1">
              <w:rPr>
                <w:rFonts w:ascii="Arial" w:hAnsi="Arial" w:cs="Arial"/>
                <w:b/>
                <w:szCs w:val="28"/>
                <w:lang w:val="en-GB"/>
              </w:rPr>
              <w:t>Protective Effects of Lactobacillus plantarum ZS62 Against DSS-Induced IBD via Modulation of Oxidative Stress and Immune Response</w:t>
            </w:r>
          </w:p>
        </w:tc>
      </w:tr>
      <w:tr w:rsidR="00CF0BBB" w:rsidRPr="008B2AF1" w14:paraId="6D508B1C" w14:textId="77777777" w:rsidTr="002E7787">
        <w:trPr>
          <w:trHeight w:val="332"/>
        </w:trPr>
        <w:tc>
          <w:tcPr>
            <w:tcW w:w="1234" w:type="pct"/>
          </w:tcPr>
          <w:p w14:paraId="32FC28F7" w14:textId="77777777" w:rsidR="00CF0BBB" w:rsidRPr="008B2AF1" w:rsidRDefault="00CF0BBB" w:rsidP="00696CAD">
            <w:pPr>
              <w:pStyle w:val="BodyText"/>
              <w:ind w:left="90"/>
              <w:jc w:val="left"/>
              <w:rPr>
                <w:rFonts w:ascii="Arial" w:hAnsi="Arial" w:cs="Arial"/>
                <w:bCs/>
                <w:szCs w:val="28"/>
                <w:lang w:val="en-GB"/>
              </w:rPr>
            </w:pPr>
            <w:r w:rsidRPr="008B2AF1">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C66B63E" w:rsidR="00CF0BBB" w:rsidRPr="008B2AF1" w:rsidRDefault="007A26D3" w:rsidP="000450FC">
            <w:pPr>
              <w:pStyle w:val="NormalWeb"/>
              <w:spacing w:before="0" w:beforeAutospacing="0" w:after="0" w:afterAutospacing="0"/>
              <w:rPr>
                <w:rFonts w:ascii="Arial" w:hAnsi="Arial" w:cs="Arial"/>
                <w:b/>
                <w:szCs w:val="28"/>
                <w:lang w:val="en-GB"/>
              </w:rPr>
            </w:pPr>
            <w:r w:rsidRPr="008B2AF1">
              <w:rPr>
                <w:rFonts w:ascii="Arial" w:hAnsi="Arial" w:cs="Arial"/>
                <w:b/>
                <w:szCs w:val="28"/>
                <w:lang w:val="en-GB"/>
              </w:rPr>
              <w:t>Book Chapter</w:t>
            </w:r>
          </w:p>
        </w:tc>
      </w:tr>
    </w:tbl>
    <w:p w14:paraId="45F5983C" w14:textId="77777777" w:rsidR="00037D52" w:rsidRPr="008B2AF1" w:rsidRDefault="00037D52" w:rsidP="0000007A">
      <w:pPr>
        <w:pStyle w:val="BodyText"/>
        <w:rPr>
          <w:rFonts w:ascii="Arial" w:hAnsi="Arial" w:cs="Arial"/>
          <w:b/>
          <w:bCs/>
          <w:szCs w:val="20"/>
          <w:u w:val="single"/>
          <w:lang w:val="en-GB"/>
        </w:rPr>
      </w:pPr>
    </w:p>
    <w:p w14:paraId="79DE1CF8" w14:textId="77777777" w:rsidR="00605952" w:rsidRPr="008B2AF1" w:rsidRDefault="00605952" w:rsidP="0000007A">
      <w:pPr>
        <w:pStyle w:val="BodyText"/>
        <w:rPr>
          <w:rFonts w:ascii="Arial" w:hAnsi="Arial" w:cs="Arial"/>
          <w:b/>
          <w:bCs/>
          <w:szCs w:val="20"/>
          <w:u w:val="single"/>
          <w:lang w:val="en-GB"/>
        </w:rPr>
      </w:pPr>
    </w:p>
    <w:p w14:paraId="63CD6BCB" w14:textId="0FFEAA9E" w:rsidR="00626025" w:rsidRPr="008B2AF1" w:rsidRDefault="00640538" w:rsidP="00626025">
      <w:pPr>
        <w:pStyle w:val="BodyText"/>
        <w:rPr>
          <w:rFonts w:ascii="Arial" w:hAnsi="Arial" w:cs="Arial"/>
          <w:b/>
          <w:color w:val="222222"/>
          <w:sz w:val="32"/>
          <w:u w:val="single"/>
          <w:lang w:val="en-US"/>
        </w:rPr>
      </w:pPr>
      <w:r w:rsidRPr="008B2AF1">
        <w:rPr>
          <w:rFonts w:ascii="Arial" w:hAnsi="Arial" w:cs="Arial"/>
          <w:b/>
          <w:color w:val="222222"/>
          <w:sz w:val="32"/>
          <w:u w:val="single"/>
          <w:lang w:val="en-US"/>
        </w:rPr>
        <w:t>Special note:</w:t>
      </w:r>
    </w:p>
    <w:p w14:paraId="1AC448A2" w14:textId="77777777" w:rsidR="007B54A4" w:rsidRPr="008B2AF1" w:rsidRDefault="007B54A4" w:rsidP="00626025">
      <w:pPr>
        <w:pStyle w:val="BodyText"/>
        <w:rPr>
          <w:rFonts w:ascii="Arial" w:hAnsi="Arial" w:cs="Arial"/>
          <w:b/>
          <w:color w:val="222222"/>
          <w:sz w:val="32"/>
          <w:u w:val="single"/>
          <w:lang w:val="en-US"/>
        </w:rPr>
      </w:pPr>
    </w:p>
    <w:p w14:paraId="7F950B43" w14:textId="3CFD7BBC" w:rsidR="007B54A4" w:rsidRPr="008B2AF1" w:rsidRDefault="00955E45" w:rsidP="00626025">
      <w:pPr>
        <w:pStyle w:val="BodyText"/>
        <w:rPr>
          <w:rFonts w:ascii="Arial" w:hAnsi="Arial" w:cs="Arial"/>
          <w:b/>
          <w:color w:val="222222"/>
          <w:sz w:val="32"/>
          <w:lang w:val="en-US"/>
        </w:rPr>
      </w:pPr>
      <w:r w:rsidRPr="008B2AF1">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6695FDE3" w:rsidR="00640538" w:rsidRPr="008B2AF1" w:rsidRDefault="006F284B" w:rsidP="00626025">
      <w:pPr>
        <w:pStyle w:val="BodyText"/>
        <w:rPr>
          <w:rFonts w:ascii="Arial" w:hAnsi="Arial" w:cs="Arial"/>
          <w:b/>
          <w:color w:val="222222"/>
          <w:sz w:val="32"/>
          <w:u w:val="single"/>
          <w:lang w:val="en-US"/>
        </w:rPr>
      </w:pPr>
      <w:r w:rsidRPr="008B2AF1">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7BAAE812">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58C2075" w:rsidR="00E03C32" w:rsidRDefault="00962DB5" w:rsidP="00E03C32">
                            <w:pPr>
                              <w:pStyle w:val="BodyText"/>
                              <w:jc w:val="left"/>
                              <w:rPr>
                                <w:rFonts w:ascii="Arial" w:hAnsi="Arial" w:cs="Arial"/>
                                <w:b/>
                                <w:color w:val="222222"/>
                                <w:sz w:val="32"/>
                                <w:lang w:val="en-US"/>
                              </w:rPr>
                            </w:pPr>
                            <w:r w:rsidRPr="00962DB5">
                              <w:rPr>
                                <w:rFonts w:ascii="Arial" w:hAnsi="Arial" w:cs="Arial"/>
                                <w:b/>
                                <w:color w:val="222222"/>
                                <w:sz w:val="32"/>
                                <w:lang w:val="en-US"/>
                              </w:rPr>
                              <w:t>Oxidative Medicine and Cellular Longevity</w:t>
                            </w:r>
                            <w:r w:rsidR="00E03C32" w:rsidRPr="00640538">
                              <w:rPr>
                                <w:rFonts w:ascii="Arial" w:hAnsi="Arial" w:cs="Arial"/>
                                <w:b/>
                                <w:color w:val="222222"/>
                                <w:sz w:val="32"/>
                                <w:lang w:val="en-US"/>
                              </w:rPr>
                              <w:t xml:space="preserve">, </w:t>
                            </w:r>
                            <w:r w:rsidR="00CC4937" w:rsidRPr="00CC4937">
                              <w:rPr>
                                <w:rFonts w:ascii="Arial" w:hAnsi="Arial" w:cs="Arial"/>
                                <w:b/>
                                <w:color w:val="222222"/>
                                <w:sz w:val="32"/>
                                <w:lang w:val="en-US"/>
                              </w:rPr>
                              <w:t>Volume 2021, Article ID 9416794, 16 pages</w:t>
                            </w:r>
                            <w:r w:rsidR="00E03C32" w:rsidRPr="00640538">
                              <w:rPr>
                                <w:rFonts w:ascii="Arial" w:hAnsi="Arial" w:cs="Arial"/>
                                <w:b/>
                                <w:color w:val="222222"/>
                                <w:sz w:val="32"/>
                                <w:lang w:val="en-US"/>
                              </w:rPr>
                              <w:t>.</w:t>
                            </w:r>
                          </w:p>
                          <w:p w14:paraId="57E24C8C" w14:textId="3BD54BF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A1851" w:rsidRPr="000A1851">
                              <w:t xml:space="preserve"> </w:t>
                            </w:r>
                            <w:hyperlink r:id="rId7" w:history="1">
                              <w:r w:rsidR="000A1851" w:rsidRPr="005A0B48">
                                <w:rPr>
                                  <w:rStyle w:val="Hyperlink"/>
                                  <w:rFonts w:ascii="Arial" w:hAnsi="Arial" w:cs="Arial"/>
                                  <w:b/>
                                  <w:sz w:val="32"/>
                                  <w:lang w:val="en-US"/>
                                </w:rPr>
                                <w:t>https://doi.org/10.1155/2021/9416794</w:t>
                              </w:r>
                            </w:hyperlink>
                            <w:r w:rsidR="000A1851">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58C2075" w:rsidR="00E03C32" w:rsidRDefault="00962DB5" w:rsidP="00E03C32">
                      <w:pPr>
                        <w:pStyle w:val="BodyText"/>
                        <w:jc w:val="left"/>
                        <w:rPr>
                          <w:rFonts w:ascii="Arial" w:hAnsi="Arial" w:cs="Arial"/>
                          <w:b/>
                          <w:color w:val="222222"/>
                          <w:sz w:val="32"/>
                          <w:lang w:val="en-US"/>
                        </w:rPr>
                      </w:pPr>
                      <w:r w:rsidRPr="00962DB5">
                        <w:rPr>
                          <w:rFonts w:ascii="Arial" w:hAnsi="Arial" w:cs="Arial"/>
                          <w:b/>
                          <w:color w:val="222222"/>
                          <w:sz w:val="32"/>
                          <w:lang w:val="en-US"/>
                        </w:rPr>
                        <w:t>Oxidative Medicine and Cellular Longevity</w:t>
                      </w:r>
                      <w:r w:rsidR="00E03C32" w:rsidRPr="00640538">
                        <w:rPr>
                          <w:rFonts w:ascii="Arial" w:hAnsi="Arial" w:cs="Arial"/>
                          <w:b/>
                          <w:color w:val="222222"/>
                          <w:sz w:val="32"/>
                          <w:lang w:val="en-US"/>
                        </w:rPr>
                        <w:t xml:space="preserve">, </w:t>
                      </w:r>
                      <w:r w:rsidR="00CC4937" w:rsidRPr="00CC4937">
                        <w:rPr>
                          <w:rFonts w:ascii="Arial" w:hAnsi="Arial" w:cs="Arial"/>
                          <w:b/>
                          <w:color w:val="222222"/>
                          <w:sz w:val="32"/>
                          <w:lang w:val="en-US"/>
                        </w:rPr>
                        <w:t>Volume 2021, Article ID 9416794, 16 pages</w:t>
                      </w:r>
                      <w:r w:rsidR="00E03C32" w:rsidRPr="00640538">
                        <w:rPr>
                          <w:rFonts w:ascii="Arial" w:hAnsi="Arial" w:cs="Arial"/>
                          <w:b/>
                          <w:color w:val="222222"/>
                          <w:sz w:val="32"/>
                          <w:lang w:val="en-US"/>
                        </w:rPr>
                        <w:t>.</w:t>
                      </w:r>
                    </w:p>
                    <w:p w14:paraId="57E24C8C" w14:textId="3BD54BF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A1851" w:rsidRPr="000A1851">
                        <w:t xml:space="preserve"> </w:t>
                      </w:r>
                      <w:hyperlink r:id="rId8" w:history="1">
                        <w:r w:rsidR="000A1851" w:rsidRPr="005A0B48">
                          <w:rPr>
                            <w:rStyle w:val="Hyperlink"/>
                            <w:rFonts w:ascii="Arial" w:hAnsi="Arial" w:cs="Arial"/>
                            <w:b/>
                            <w:sz w:val="32"/>
                            <w:lang w:val="en-US"/>
                          </w:rPr>
                          <w:t>https://doi.org/10.1155/2021/9416794</w:t>
                        </w:r>
                      </w:hyperlink>
                      <w:r w:rsidR="000A1851">
                        <w:rPr>
                          <w:rFonts w:ascii="Arial" w:hAnsi="Arial" w:cs="Arial"/>
                          <w:b/>
                          <w:color w:val="222222"/>
                          <w:sz w:val="32"/>
                          <w:lang w:val="en-US"/>
                        </w:rPr>
                        <w:t xml:space="preserve"> </w:t>
                      </w:r>
                    </w:p>
                  </w:txbxContent>
                </v:textbox>
              </v:rect>
            </w:pict>
          </mc:Fallback>
        </mc:AlternateContent>
      </w:r>
    </w:p>
    <w:p w14:paraId="40641486" w14:textId="77777777" w:rsidR="00D9392F" w:rsidRPr="008B2AF1" w:rsidRDefault="002A3D7C" w:rsidP="00626025">
      <w:pPr>
        <w:pStyle w:val="BodyText"/>
        <w:jc w:val="left"/>
        <w:rPr>
          <w:rFonts w:ascii="Arial" w:hAnsi="Arial" w:cs="Arial"/>
          <w:color w:val="222222"/>
          <w:sz w:val="20"/>
          <w:szCs w:val="18"/>
          <w:lang w:val="en-IN"/>
        </w:rPr>
      </w:pPr>
      <w:r w:rsidRPr="008B2AF1">
        <w:rPr>
          <w:rFonts w:ascii="Arial" w:hAnsi="Arial" w:cs="Arial"/>
          <w:color w:val="222222"/>
          <w:sz w:val="20"/>
          <w:szCs w:val="18"/>
          <w:lang w:val="en-IN"/>
        </w:rPr>
        <w:br w:type="page"/>
      </w:r>
    </w:p>
    <w:p w14:paraId="5A743ECE" w14:textId="77777777" w:rsidR="00D27A79" w:rsidRPr="008B2AF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B2AF1" w14:paraId="71A94C1F" w14:textId="77777777" w:rsidTr="007222C8">
        <w:tc>
          <w:tcPr>
            <w:tcW w:w="5000" w:type="pct"/>
            <w:gridSpan w:val="3"/>
            <w:tcBorders>
              <w:top w:val="nil"/>
              <w:left w:val="nil"/>
              <w:right w:val="nil"/>
            </w:tcBorders>
            <w:noWrap/>
          </w:tcPr>
          <w:p w14:paraId="0BC15285" w14:textId="75BEB51F" w:rsidR="00F1171E" w:rsidRPr="008B2AF1" w:rsidRDefault="00F1171E" w:rsidP="007222C8">
            <w:pPr>
              <w:pStyle w:val="Heading2"/>
              <w:jc w:val="left"/>
              <w:rPr>
                <w:rFonts w:ascii="Arial" w:hAnsi="Arial" w:cs="Arial"/>
                <w:lang w:val="en-GB"/>
              </w:rPr>
            </w:pPr>
            <w:r w:rsidRPr="008B2AF1">
              <w:rPr>
                <w:rFonts w:ascii="Arial" w:hAnsi="Arial" w:cs="Arial"/>
                <w:highlight w:val="yellow"/>
                <w:lang w:val="en-GB"/>
              </w:rPr>
              <w:t>PART  1:</w:t>
            </w:r>
            <w:r w:rsidRPr="008B2AF1">
              <w:rPr>
                <w:rFonts w:ascii="Arial" w:hAnsi="Arial" w:cs="Arial"/>
                <w:lang w:val="en-GB"/>
              </w:rPr>
              <w:t xml:space="preserve"> Comments</w:t>
            </w:r>
          </w:p>
          <w:p w14:paraId="1287753C" w14:textId="77777777" w:rsidR="00F1171E" w:rsidRPr="008B2AF1" w:rsidRDefault="00F1171E" w:rsidP="007222C8">
            <w:pPr>
              <w:rPr>
                <w:rFonts w:ascii="Arial" w:hAnsi="Arial" w:cs="Arial"/>
                <w:sz w:val="20"/>
                <w:szCs w:val="20"/>
                <w:lang w:val="en-GB"/>
              </w:rPr>
            </w:pPr>
          </w:p>
        </w:tc>
      </w:tr>
      <w:tr w:rsidR="00F1171E" w:rsidRPr="008B2AF1" w14:paraId="5EA12279" w14:textId="77777777" w:rsidTr="007222C8">
        <w:tc>
          <w:tcPr>
            <w:tcW w:w="1265" w:type="pct"/>
            <w:noWrap/>
          </w:tcPr>
          <w:p w14:paraId="7AE9682F" w14:textId="77777777" w:rsidR="00F1171E" w:rsidRPr="008B2AF1" w:rsidRDefault="00F1171E" w:rsidP="007222C8">
            <w:pPr>
              <w:pStyle w:val="Heading2"/>
              <w:jc w:val="left"/>
              <w:rPr>
                <w:rFonts w:ascii="Arial" w:hAnsi="Arial" w:cs="Arial"/>
                <w:lang w:val="en-GB"/>
              </w:rPr>
            </w:pPr>
          </w:p>
        </w:tc>
        <w:tc>
          <w:tcPr>
            <w:tcW w:w="2212" w:type="pct"/>
          </w:tcPr>
          <w:p w14:paraId="5B8DBE06" w14:textId="77777777" w:rsidR="00F1171E" w:rsidRPr="008B2AF1" w:rsidRDefault="00F1171E" w:rsidP="007222C8">
            <w:pPr>
              <w:pStyle w:val="Heading2"/>
              <w:jc w:val="left"/>
              <w:rPr>
                <w:rFonts w:ascii="Arial" w:hAnsi="Arial" w:cs="Arial"/>
                <w:lang w:val="en-GB"/>
              </w:rPr>
            </w:pPr>
            <w:r w:rsidRPr="008B2AF1">
              <w:rPr>
                <w:rFonts w:ascii="Arial" w:hAnsi="Arial" w:cs="Arial"/>
                <w:lang w:val="en-GB"/>
              </w:rPr>
              <w:t>Reviewer’s comment</w:t>
            </w:r>
          </w:p>
          <w:p w14:paraId="693A9C4D" w14:textId="77777777" w:rsidR="00421DBF" w:rsidRPr="008B2AF1" w:rsidRDefault="00421DBF" w:rsidP="00421DBF">
            <w:pPr>
              <w:rPr>
                <w:rFonts w:ascii="Arial" w:hAnsi="Arial" w:cs="Arial"/>
                <w:b/>
                <w:bCs/>
                <w:sz w:val="20"/>
                <w:szCs w:val="20"/>
              </w:rPr>
            </w:pPr>
            <w:r w:rsidRPr="008B2AF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B2AF1" w:rsidRDefault="00421DBF" w:rsidP="00421DBF">
            <w:pPr>
              <w:rPr>
                <w:rFonts w:ascii="Arial" w:hAnsi="Arial" w:cs="Arial"/>
                <w:lang w:val="en-GB"/>
              </w:rPr>
            </w:pPr>
          </w:p>
        </w:tc>
        <w:tc>
          <w:tcPr>
            <w:tcW w:w="1523" w:type="pct"/>
          </w:tcPr>
          <w:p w14:paraId="57792C30" w14:textId="77777777" w:rsidR="00F1171E" w:rsidRPr="008B2AF1" w:rsidRDefault="00F1171E" w:rsidP="007222C8">
            <w:pPr>
              <w:pStyle w:val="Heading2"/>
              <w:jc w:val="left"/>
              <w:rPr>
                <w:rFonts w:ascii="Arial" w:hAnsi="Arial" w:cs="Arial"/>
                <w:b w:val="0"/>
                <w:lang w:val="en-GB"/>
              </w:rPr>
            </w:pPr>
            <w:r w:rsidRPr="008B2AF1">
              <w:rPr>
                <w:rFonts w:ascii="Arial" w:hAnsi="Arial" w:cs="Arial"/>
                <w:lang w:val="en-GB"/>
              </w:rPr>
              <w:t>Author’s Feedback</w:t>
            </w:r>
            <w:r w:rsidRPr="008B2AF1">
              <w:rPr>
                <w:rFonts w:ascii="Arial" w:hAnsi="Arial" w:cs="Arial"/>
                <w:b w:val="0"/>
                <w:lang w:val="en-GB"/>
              </w:rPr>
              <w:t xml:space="preserve"> </w:t>
            </w:r>
            <w:r w:rsidRPr="008B2AF1">
              <w:rPr>
                <w:rFonts w:ascii="Arial" w:hAnsi="Arial" w:cs="Arial"/>
                <w:b w:val="0"/>
                <w:i/>
                <w:lang w:val="en-GB"/>
              </w:rPr>
              <w:t>(Please correct the manuscript and highlight that part in the manuscript. It is mandatory that authors should write his/her feedback here)</w:t>
            </w:r>
          </w:p>
        </w:tc>
      </w:tr>
      <w:tr w:rsidR="00F1171E" w:rsidRPr="008B2AF1" w14:paraId="5C0AB4EC" w14:textId="77777777" w:rsidTr="007222C8">
        <w:trPr>
          <w:trHeight w:val="1264"/>
        </w:trPr>
        <w:tc>
          <w:tcPr>
            <w:tcW w:w="1265" w:type="pct"/>
            <w:noWrap/>
          </w:tcPr>
          <w:p w14:paraId="66B47184" w14:textId="48030299" w:rsidR="00F1171E" w:rsidRPr="008B2AF1" w:rsidRDefault="00F1171E" w:rsidP="007222C8">
            <w:pPr>
              <w:ind w:left="360"/>
              <w:rPr>
                <w:rFonts w:ascii="Arial" w:hAnsi="Arial" w:cs="Arial"/>
                <w:b/>
                <w:bCs/>
                <w:sz w:val="20"/>
                <w:szCs w:val="20"/>
                <w:lang w:val="en-GB"/>
              </w:rPr>
            </w:pPr>
            <w:r w:rsidRPr="008B2AF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B2AF1" w:rsidRDefault="00F1171E" w:rsidP="007222C8">
            <w:pPr>
              <w:ind w:left="360"/>
              <w:rPr>
                <w:rFonts w:ascii="Arial" w:eastAsia="MS Mincho" w:hAnsi="Arial" w:cs="Arial"/>
                <w:b/>
                <w:bCs/>
                <w:sz w:val="20"/>
                <w:szCs w:val="20"/>
                <w:lang w:val="en-GB"/>
              </w:rPr>
            </w:pPr>
          </w:p>
        </w:tc>
        <w:tc>
          <w:tcPr>
            <w:tcW w:w="2212" w:type="pct"/>
          </w:tcPr>
          <w:p w14:paraId="7ED1C330" w14:textId="65078C76" w:rsidR="00AD0AF4" w:rsidRPr="008B2AF1" w:rsidRDefault="00AD0AF4" w:rsidP="00AD0AF4">
            <w:pPr>
              <w:jc w:val="both"/>
              <w:rPr>
                <w:rFonts w:ascii="Arial" w:hAnsi="Arial" w:cs="Arial"/>
              </w:rPr>
            </w:pPr>
            <w:r w:rsidRPr="008B2AF1">
              <w:rPr>
                <w:rFonts w:ascii="Arial" w:hAnsi="Arial" w:cs="Arial"/>
              </w:rPr>
              <w:t>The article is well-organized, and the study design is competently formulated. The topic is highly relevant, given the widespread global consumption of processed foods and mono-diets. Natural probiotic organisms are readily available in products of fermented vegetables and dairy. These organisms and animal bodies have likely adapted throughout the evolution of life on Earth, representing external symbionts. The bacterial strain investigated in this work demonstrated antioxidant and immunomodulatory effects comparable to those of the well-known Lactobacillus bulgaricus and a reference anti-inflammatory drug.</w:t>
            </w:r>
          </w:p>
          <w:p w14:paraId="6DA470C4" w14:textId="5887109A" w:rsidR="00AD0AF4" w:rsidRPr="008B2AF1" w:rsidRDefault="00AD0AF4" w:rsidP="00AD0AF4">
            <w:pPr>
              <w:jc w:val="both"/>
              <w:rPr>
                <w:rFonts w:ascii="Arial" w:hAnsi="Arial" w:cs="Arial"/>
              </w:rPr>
            </w:pPr>
          </w:p>
          <w:p w14:paraId="5094D875" w14:textId="77777777" w:rsidR="00AD0AF4" w:rsidRPr="008B2AF1" w:rsidRDefault="00AD0AF4" w:rsidP="00AD0AF4">
            <w:pPr>
              <w:jc w:val="both"/>
              <w:rPr>
                <w:rFonts w:ascii="Arial" w:hAnsi="Arial" w:cs="Arial"/>
              </w:rPr>
            </w:pPr>
          </w:p>
          <w:p w14:paraId="7940EBA6" w14:textId="77777777" w:rsidR="00AD0AF4" w:rsidRPr="008B2AF1" w:rsidRDefault="00AD0AF4" w:rsidP="00AD0AF4">
            <w:pPr>
              <w:jc w:val="both"/>
              <w:rPr>
                <w:rFonts w:ascii="Arial" w:hAnsi="Arial" w:cs="Arial"/>
              </w:rPr>
            </w:pPr>
            <w:r w:rsidRPr="008B2AF1">
              <w:rPr>
                <w:rFonts w:ascii="Arial" w:hAnsi="Arial" w:cs="Arial"/>
              </w:rPr>
              <w:t>On a personal note, the mention of kimchi in the article stimulated my appetite, prompting me to retrieve a packet from my refrigerator and enjoy a few spoonfuls). Thank you for the delightful suggestion—it was delicious.</w:t>
            </w:r>
          </w:p>
          <w:p w14:paraId="7DBC9196" w14:textId="77777777" w:rsidR="00F1171E" w:rsidRPr="008B2AF1" w:rsidRDefault="00F1171E" w:rsidP="007222C8">
            <w:pPr>
              <w:pStyle w:val="ListParagraph"/>
              <w:ind w:left="0"/>
              <w:rPr>
                <w:rFonts w:ascii="Arial" w:hAnsi="Arial" w:cs="Arial"/>
                <w:b/>
                <w:bCs/>
                <w:sz w:val="20"/>
                <w:szCs w:val="20"/>
              </w:rPr>
            </w:pPr>
          </w:p>
        </w:tc>
        <w:tc>
          <w:tcPr>
            <w:tcW w:w="1523" w:type="pct"/>
          </w:tcPr>
          <w:p w14:paraId="462A339C" w14:textId="77777777" w:rsidR="00F1171E" w:rsidRPr="008B2AF1" w:rsidRDefault="00F1171E" w:rsidP="007222C8">
            <w:pPr>
              <w:pStyle w:val="Heading2"/>
              <w:jc w:val="left"/>
              <w:rPr>
                <w:rFonts w:ascii="Arial" w:hAnsi="Arial" w:cs="Arial"/>
                <w:b w:val="0"/>
                <w:lang w:val="en-GB"/>
              </w:rPr>
            </w:pPr>
          </w:p>
        </w:tc>
      </w:tr>
      <w:tr w:rsidR="00F1171E" w:rsidRPr="008B2AF1" w14:paraId="0D8B5B2C" w14:textId="77777777" w:rsidTr="007222C8">
        <w:trPr>
          <w:trHeight w:val="1262"/>
        </w:trPr>
        <w:tc>
          <w:tcPr>
            <w:tcW w:w="1265" w:type="pct"/>
            <w:noWrap/>
          </w:tcPr>
          <w:p w14:paraId="21CBA5FE" w14:textId="77777777" w:rsidR="00F1171E" w:rsidRPr="008B2AF1" w:rsidRDefault="00F1171E" w:rsidP="007222C8">
            <w:pPr>
              <w:ind w:left="360"/>
              <w:rPr>
                <w:rFonts w:ascii="Arial" w:hAnsi="Arial" w:cs="Arial"/>
                <w:b/>
                <w:bCs/>
                <w:sz w:val="20"/>
                <w:szCs w:val="20"/>
                <w:lang w:val="en-GB"/>
              </w:rPr>
            </w:pPr>
            <w:r w:rsidRPr="008B2AF1">
              <w:rPr>
                <w:rFonts w:ascii="Arial" w:hAnsi="Arial" w:cs="Arial"/>
                <w:b/>
                <w:bCs/>
                <w:sz w:val="20"/>
                <w:szCs w:val="20"/>
                <w:lang w:val="en-GB"/>
              </w:rPr>
              <w:t>Is the title of the article suitable?</w:t>
            </w:r>
          </w:p>
          <w:p w14:paraId="1CABB61A" w14:textId="77777777" w:rsidR="00F1171E" w:rsidRPr="008B2AF1" w:rsidRDefault="00F1171E" w:rsidP="007222C8">
            <w:pPr>
              <w:ind w:left="360"/>
              <w:rPr>
                <w:rFonts w:ascii="Arial" w:hAnsi="Arial" w:cs="Arial"/>
                <w:b/>
                <w:bCs/>
                <w:sz w:val="20"/>
                <w:szCs w:val="20"/>
                <w:lang w:val="en-GB"/>
              </w:rPr>
            </w:pPr>
            <w:r w:rsidRPr="008B2AF1">
              <w:rPr>
                <w:rFonts w:ascii="Arial" w:hAnsi="Arial" w:cs="Arial"/>
                <w:b/>
                <w:bCs/>
                <w:sz w:val="20"/>
                <w:szCs w:val="20"/>
                <w:lang w:val="en-GB"/>
              </w:rPr>
              <w:t>(If not please suggest an alternative title)</w:t>
            </w:r>
          </w:p>
          <w:p w14:paraId="0275B919" w14:textId="77777777" w:rsidR="00F1171E" w:rsidRPr="008B2AF1" w:rsidRDefault="00F1171E" w:rsidP="007222C8">
            <w:pPr>
              <w:pStyle w:val="Heading2"/>
              <w:jc w:val="left"/>
              <w:rPr>
                <w:rFonts w:ascii="Arial" w:hAnsi="Arial" w:cs="Arial"/>
                <w:u w:val="single"/>
                <w:lang w:val="en-GB"/>
              </w:rPr>
            </w:pPr>
          </w:p>
        </w:tc>
        <w:tc>
          <w:tcPr>
            <w:tcW w:w="2212" w:type="pct"/>
          </w:tcPr>
          <w:p w14:paraId="794AA9A7" w14:textId="0D6C8265" w:rsidR="00F1171E" w:rsidRPr="008B2AF1" w:rsidRDefault="00AD0AF4" w:rsidP="00AD0AF4">
            <w:pPr>
              <w:rPr>
                <w:rFonts w:ascii="Arial" w:hAnsi="Arial" w:cs="Arial"/>
                <w:sz w:val="20"/>
                <w:szCs w:val="20"/>
                <w:lang w:val="en-GB"/>
              </w:rPr>
            </w:pPr>
            <w:r w:rsidRPr="008B2AF1">
              <w:rPr>
                <w:rFonts w:ascii="Arial" w:hAnsi="Arial" w:cs="Arial"/>
                <w:sz w:val="20"/>
                <w:szCs w:val="20"/>
              </w:rPr>
              <w:t>Antioxidant and Immunomodulatory Effects of </w:t>
            </w:r>
            <w:r w:rsidRPr="008B2AF1">
              <w:rPr>
                <w:rFonts w:ascii="Arial" w:hAnsi="Arial" w:cs="Arial"/>
                <w:i/>
                <w:iCs/>
                <w:sz w:val="20"/>
                <w:szCs w:val="20"/>
              </w:rPr>
              <w:t>Lactobacillus plantarum</w:t>
            </w:r>
            <w:r w:rsidRPr="008B2AF1">
              <w:rPr>
                <w:rFonts w:ascii="Arial" w:hAnsi="Arial" w:cs="Arial"/>
                <w:sz w:val="20"/>
                <w:szCs w:val="20"/>
              </w:rPr>
              <w:t> ZS62 in a Mouse Model of Colitis (</w:t>
            </w:r>
            <w:proofErr w:type="spellStart"/>
            <w:r w:rsidRPr="008B2AF1">
              <w:rPr>
                <w:rFonts w:ascii="Arial" w:hAnsi="Arial" w:cs="Arial"/>
                <w:sz w:val="20"/>
                <w:szCs w:val="20"/>
              </w:rPr>
              <w:t>shotest</w:t>
            </w:r>
            <w:proofErr w:type="spellEnd"/>
            <w:r w:rsidRPr="008B2AF1">
              <w:rPr>
                <w:rFonts w:ascii="Arial" w:hAnsi="Arial" w:cs="Arial"/>
                <w:sz w:val="20"/>
                <w:szCs w:val="20"/>
              </w:rPr>
              <w:t>).</w:t>
            </w:r>
          </w:p>
        </w:tc>
        <w:tc>
          <w:tcPr>
            <w:tcW w:w="1523" w:type="pct"/>
          </w:tcPr>
          <w:p w14:paraId="405B6701" w14:textId="77777777" w:rsidR="00F1171E" w:rsidRPr="008B2AF1" w:rsidRDefault="00F1171E" w:rsidP="007222C8">
            <w:pPr>
              <w:pStyle w:val="Heading2"/>
              <w:jc w:val="left"/>
              <w:rPr>
                <w:rFonts w:ascii="Arial" w:hAnsi="Arial" w:cs="Arial"/>
                <w:b w:val="0"/>
                <w:lang w:val="en-GB"/>
              </w:rPr>
            </w:pPr>
          </w:p>
        </w:tc>
      </w:tr>
      <w:tr w:rsidR="00F1171E" w:rsidRPr="008B2AF1" w14:paraId="5604762A" w14:textId="77777777" w:rsidTr="007222C8">
        <w:trPr>
          <w:trHeight w:val="1262"/>
        </w:trPr>
        <w:tc>
          <w:tcPr>
            <w:tcW w:w="1265" w:type="pct"/>
            <w:noWrap/>
          </w:tcPr>
          <w:p w14:paraId="3635573D" w14:textId="77777777" w:rsidR="00F1171E" w:rsidRPr="008B2AF1" w:rsidRDefault="00F1171E" w:rsidP="007222C8">
            <w:pPr>
              <w:pStyle w:val="Heading2"/>
              <w:ind w:left="360"/>
              <w:jc w:val="left"/>
              <w:rPr>
                <w:rFonts w:ascii="Arial" w:hAnsi="Arial" w:cs="Arial"/>
                <w:lang w:val="en-GB"/>
              </w:rPr>
            </w:pPr>
            <w:r w:rsidRPr="008B2AF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B2AF1" w:rsidRDefault="00F1171E" w:rsidP="007222C8">
            <w:pPr>
              <w:pStyle w:val="Heading2"/>
              <w:jc w:val="left"/>
              <w:rPr>
                <w:rFonts w:ascii="Arial" w:hAnsi="Arial" w:cs="Arial"/>
                <w:u w:val="single"/>
                <w:lang w:val="en-GB"/>
              </w:rPr>
            </w:pPr>
          </w:p>
        </w:tc>
        <w:tc>
          <w:tcPr>
            <w:tcW w:w="2212" w:type="pct"/>
          </w:tcPr>
          <w:p w14:paraId="0FB7E83A" w14:textId="40A2D75E" w:rsidR="00F1171E" w:rsidRPr="008B2AF1" w:rsidRDefault="00AD0AF4" w:rsidP="007222C8">
            <w:pPr>
              <w:ind w:left="360"/>
              <w:rPr>
                <w:rFonts w:ascii="Arial" w:hAnsi="Arial" w:cs="Arial"/>
                <w:b/>
                <w:bCs/>
                <w:sz w:val="20"/>
                <w:szCs w:val="20"/>
                <w:lang w:val="en-GB"/>
              </w:rPr>
            </w:pPr>
            <w:r w:rsidRPr="008B2AF1">
              <w:rPr>
                <w:rFonts w:ascii="Arial" w:hAnsi="Arial" w:cs="Arial"/>
                <w:b/>
                <w:bCs/>
                <w:sz w:val="20"/>
                <w:szCs w:val="20"/>
                <w:lang w:val="en-GB"/>
              </w:rPr>
              <w:t>yes</w:t>
            </w:r>
          </w:p>
        </w:tc>
        <w:tc>
          <w:tcPr>
            <w:tcW w:w="1523" w:type="pct"/>
          </w:tcPr>
          <w:p w14:paraId="1D54B730" w14:textId="77777777" w:rsidR="00F1171E" w:rsidRPr="008B2AF1" w:rsidRDefault="00F1171E" w:rsidP="007222C8">
            <w:pPr>
              <w:pStyle w:val="Heading2"/>
              <w:jc w:val="left"/>
              <w:rPr>
                <w:rFonts w:ascii="Arial" w:hAnsi="Arial" w:cs="Arial"/>
                <w:b w:val="0"/>
                <w:lang w:val="en-GB"/>
              </w:rPr>
            </w:pPr>
          </w:p>
        </w:tc>
      </w:tr>
      <w:tr w:rsidR="00F1171E" w:rsidRPr="008B2AF1" w14:paraId="2F579F54" w14:textId="77777777" w:rsidTr="007222C8">
        <w:trPr>
          <w:trHeight w:val="859"/>
        </w:trPr>
        <w:tc>
          <w:tcPr>
            <w:tcW w:w="1265" w:type="pct"/>
            <w:noWrap/>
          </w:tcPr>
          <w:p w14:paraId="04361F46" w14:textId="368783AB" w:rsidR="00F1171E" w:rsidRPr="008B2AF1" w:rsidRDefault="00DC6FED" w:rsidP="007222C8">
            <w:pPr>
              <w:ind w:left="360"/>
              <w:rPr>
                <w:rFonts w:ascii="Arial" w:hAnsi="Arial" w:cs="Arial"/>
                <w:b/>
                <w:bCs/>
                <w:sz w:val="20"/>
                <w:szCs w:val="20"/>
                <w:u w:val="single"/>
                <w:lang w:val="en-GB"/>
              </w:rPr>
            </w:pPr>
            <w:r w:rsidRPr="008B2AF1">
              <w:rPr>
                <w:rFonts w:ascii="Arial" w:hAnsi="Arial" w:cs="Arial"/>
                <w:b/>
                <w:bCs/>
                <w:sz w:val="20"/>
                <w:szCs w:val="20"/>
                <w:lang w:val="en-GB"/>
              </w:rPr>
              <w:t xml:space="preserve">Is the manuscript scientifically, correct? Please write here. </w:t>
            </w:r>
          </w:p>
        </w:tc>
        <w:tc>
          <w:tcPr>
            <w:tcW w:w="2212" w:type="pct"/>
          </w:tcPr>
          <w:p w14:paraId="2B5A7721" w14:textId="16213E9F" w:rsidR="00F1171E" w:rsidRPr="008B2AF1" w:rsidRDefault="00AD0AF4" w:rsidP="007222C8">
            <w:pPr>
              <w:pStyle w:val="ListParagraph"/>
              <w:ind w:left="0"/>
              <w:rPr>
                <w:rFonts w:ascii="Arial" w:hAnsi="Arial" w:cs="Arial"/>
                <w:b/>
                <w:bCs/>
                <w:sz w:val="20"/>
                <w:szCs w:val="20"/>
                <w:lang w:val="en-GB"/>
              </w:rPr>
            </w:pPr>
            <w:r w:rsidRPr="008B2AF1">
              <w:rPr>
                <w:rFonts w:ascii="Arial" w:hAnsi="Arial" w:cs="Arial"/>
                <w:b/>
                <w:bCs/>
                <w:sz w:val="20"/>
                <w:szCs w:val="20"/>
                <w:lang w:val="en-GB"/>
              </w:rPr>
              <w:t>yes</w:t>
            </w:r>
          </w:p>
        </w:tc>
        <w:tc>
          <w:tcPr>
            <w:tcW w:w="1523" w:type="pct"/>
          </w:tcPr>
          <w:p w14:paraId="4898F764" w14:textId="77777777" w:rsidR="00F1171E" w:rsidRPr="008B2AF1" w:rsidRDefault="00F1171E" w:rsidP="007222C8">
            <w:pPr>
              <w:pStyle w:val="Heading2"/>
              <w:jc w:val="left"/>
              <w:rPr>
                <w:rFonts w:ascii="Arial" w:hAnsi="Arial" w:cs="Arial"/>
                <w:b w:val="0"/>
                <w:lang w:val="en-GB"/>
              </w:rPr>
            </w:pPr>
          </w:p>
        </w:tc>
      </w:tr>
      <w:tr w:rsidR="00F1171E" w:rsidRPr="008B2AF1" w14:paraId="73739464" w14:textId="77777777" w:rsidTr="007222C8">
        <w:trPr>
          <w:trHeight w:val="703"/>
        </w:trPr>
        <w:tc>
          <w:tcPr>
            <w:tcW w:w="1265" w:type="pct"/>
            <w:noWrap/>
          </w:tcPr>
          <w:p w14:paraId="09C25322" w14:textId="77777777" w:rsidR="00F1171E" w:rsidRPr="008B2AF1" w:rsidRDefault="00F1171E" w:rsidP="007222C8">
            <w:pPr>
              <w:ind w:left="360"/>
              <w:rPr>
                <w:rFonts w:ascii="Arial" w:hAnsi="Arial" w:cs="Arial"/>
                <w:b/>
                <w:bCs/>
                <w:sz w:val="20"/>
                <w:szCs w:val="20"/>
                <w:lang w:val="en-GB"/>
              </w:rPr>
            </w:pPr>
            <w:r w:rsidRPr="008B2AF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B2AF1" w:rsidRDefault="00F1171E" w:rsidP="007222C8">
            <w:pPr>
              <w:ind w:left="360"/>
              <w:rPr>
                <w:rFonts w:ascii="Arial" w:hAnsi="Arial" w:cs="Arial"/>
                <w:b/>
                <w:bCs/>
                <w:sz w:val="20"/>
                <w:szCs w:val="20"/>
                <w:u w:val="single"/>
                <w:lang w:val="en-GB"/>
              </w:rPr>
            </w:pPr>
            <w:r w:rsidRPr="008B2AF1">
              <w:rPr>
                <w:rFonts w:ascii="Arial" w:hAnsi="Arial" w:cs="Arial"/>
                <w:b/>
                <w:bCs/>
                <w:sz w:val="20"/>
                <w:szCs w:val="20"/>
                <w:u w:val="single"/>
                <w:lang w:val="en-GB"/>
              </w:rPr>
              <w:t>-</w:t>
            </w:r>
          </w:p>
        </w:tc>
        <w:tc>
          <w:tcPr>
            <w:tcW w:w="2212" w:type="pct"/>
          </w:tcPr>
          <w:p w14:paraId="24FE0567" w14:textId="62CA7E33" w:rsidR="00F1171E" w:rsidRPr="008B2AF1" w:rsidRDefault="00AD0AF4" w:rsidP="007222C8">
            <w:pPr>
              <w:pStyle w:val="ListParagraph"/>
              <w:ind w:left="0"/>
              <w:rPr>
                <w:rFonts w:ascii="Arial" w:hAnsi="Arial" w:cs="Arial"/>
                <w:b/>
                <w:bCs/>
                <w:sz w:val="20"/>
                <w:szCs w:val="20"/>
                <w:lang w:val="en-GB"/>
              </w:rPr>
            </w:pPr>
            <w:r w:rsidRPr="008B2AF1">
              <w:rPr>
                <w:rFonts w:ascii="Arial" w:hAnsi="Arial" w:cs="Arial"/>
                <w:b/>
                <w:bCs/>
                <w:sz w:val="20"/>
                <w:szCs w:val="20"/>
                <w:lang w:val="en-GB"/>
              </w:rPr>
              <w:t>yes</w:t>
            </w:r>
          </w:p>
        </w:tc>
        <w:tc>
          <w:tcPr>
            <w:tcW w:w="1523" w:type="pct"/>
          </w:tcPr>
          <w:p w14:paraId="40220055" w14:textId="77777777" w:rsidR="00F1171E" w:rsidRPr="008B2AF1" w:rsidRDefault="00F1171E" w:rsidP="007222C8">
            <w:pPr>
              <w:pStyle w:val="Heading2"/>
              <w:jc w:val="left"/>
              <w:rPr>
                <w:rFonts w:ascii="Arial" w:hAnsi="Arial" w:cs="Arial"/>
                <w:b w:val="0"/>
                <w:lang w:val="en-GB"/>
              </w:rPr>
            </w:pPr>
          </w:p>
        </w:tc>
      </w:tr>
      <w:tr w:rsidR="00F1171E" w:rsidRPr="008B2AF1" w14:paraId="73CC4A50" w14:textId="77777777" w:rsidTr="007222C8">
        <w:trPr>
          <w:trHeight w:val="386"/>
        </w:trPr>
        <w:tc>
          <w:tcPr>
            <w:tcW w:w="1265" w:type="pct"/>
            <w:noWrap/>
          </w:tcPr>
          <w:p w14:paraId="029CE8D0" w14:textId="77777777" w:rsidR="00F1171E" w:rsidRPr="008B2AF1" w:rsidRDefault="00F1171E" w:rsidP="007222C8">
            <w:pPr>
              <w:pStyle w:val="Heading2"/>
              <w:jc w:val="left"/>
              <w:rPr>
                <w:rFonts w:ascii="Arial" w:hAnsi="Arial" w:cs="Arial"/>
                <w:b w:val="0"/>
                <w:lang w:val="en-GB"/>
              </w:rPr>
            </w:pPr>
          </w:p>
          <w:p w14:paraId="589C16C7" w14:textId="77777777" w:rsidR="00F1171E" w:rsidRPr="008B2AF1" w:rsidRDefault="00F1171E" w:rsidP="007222C8">
            <w:pPr>
              <w:pStyle w:val="Heading2"/>
              <w:ind w:left="360"/>
              <w:jc w:val="left"/>
              <w:rPr>
                <w:rFonts w:ascii="Arial" w:hAnsi="Arial" w:cs="Arial"/>
                <w:bCs w:val="0"/>
                <w:lang w:val="en-GB"/>
              </w:rPr>
            </w:pPr>
            <w:r w:rsidRPr="008B2AF1">
              <w:rPr>
                <w:rFonts w:ascii="Arial" w:hAnsi="Arial" w:cs="Arial"/>
                <w:bCs w:val="0"/>
                <w:lang w:val="en-GB"/>
              </w:rPr>
              <w:t>Is the language/English quality of the article suitable for scholarly communications?</w:t>
            </w:r>
          </w:p>
          <w:p w14:paraId="7722B85E" w14:textId="77777777" w:rsidR="00F1171E" w:rsidRPr="008B2AF1" w:rsidRDefault="00F1171E" w:rsidP="007222C8">
            <w:pPr>
              <w:rPr>
                <w:rFonts w:ascii="Arial" w:hAnsi="Arial" w:cs="Arial"/>
                <w:sz w:val="20"/>
                <w:szCs w:val="20"/>
                <w:lang w:val="en-GB"/>
              </w:rPr>
            </w:pPr>
          </w:p>
        </w:tc>
        <w:tc>
          <w:tcPr>
            <w:tcW w:w="2212" w:type="pct"/>
          </w:tcPr>
          <w:p w14:paraId="0A07EA75" w14:textId="77777777" w:rsidR="00F1171E" w:rsidRPr="008B2AF1" w:rsidRDefault="00F1171E" w:rsidP="007222C8">
            <w:pPr>
              <w:rPr>
                <w:rFonts w:ascii="Arial" w:hAnsi="Arial" w:cs="Arial"/>
                <w:sz w:val="20"/>
                <w:szCs w:val="20"/>
                <w:lang w:val="en-GB"/>
              </w:rPr>
            </w:pPr>
          </w:p>
          <w:p w14:paraId="6CBA4B2A" w14:textId="54A484BE" w:rsidR="00F1171E" w:rsidRPr="008B2AF1" w:rsidRDefault="00AD0AF4" w:rsidP="007222C8">
            <w:pPr>
              <w:rPr>
                <w:rFonts w:ascii="Arial" w:hAnsi="Arial" w:cs="Arial"/>
                <w:sz w:val="20"/>
                <w:szCs w:val="20"/>
                <w:lang w:val="en-GB"/>
              </w:rPr>
            </w:pPr>
            <w:r w:rsidRPr="008B2AF1">
              <w:rPr>
                <w:rFonts w:ascii="Arial" w:hAnsi="Arial" w:cs="Arial"/>
                <w:sz w:val="20"/>
                <w:szCs w:val="20"/>
                <w:lang w:val="en-GB"/>
              </w:rPr>
              <w:t>yes</w:t>
            </w:r>
          </w:p>
          <w:p w14:paraId="41E28118" w14:textId="77777777" w:rsidR="00F1171E" w:rsidRPr="008B2AF1" w:rsidRDefault="00F1171E" w:rsidP="007222C8">
            <w:pPr>
              <w:rPr>
                <w:rFonts w:ascii="Arial" w:hAnsi="Arial" w:cs="Arial"/>
                <w:sz w:val="20"/>
                <w:szCs w:val="20"/>
                <w:lang w:val="en-GB"/>
              </w:rPr>
            </w:pPr>
          </w:p>
          <w:p w14:paraId="297F52DB" w14:textId="77777777" w:rsidR="00F1171E" w:rsidRPr="008B2AF1" w:rsidRDefault="00F1171E" w:rsidP="007222C8">
            <w:pPr>
              <w:rPr>
                <w:rFonts w:ascii="Arial" w:hAnsi="Arial" w:cs="Arial"/>
                <w:sz w:val="20"/>
                <w:szCs w:val="20"/>
                <w:lang w:val="en-GB"/>
              </w:rPr>
            </w:pPr>
          </w:p>
          <w:p w14:paraId="149A6CEF" w14:textId="77777777" w:rsidR="00F1171E" w:rsidRPr="008B2AF1" w:rsidRDefault="00F1171E" w:rsidP="007222C8">
            <w:pPr>
              <w:rPr>
                <w:rFonts w:ascii="Arial" w:hAnsi="Arial" w:cs="Arial"/>
                <w:sz w:val="20"/>
                <w:szCs w:val="20"/>
                <w:lang w:val="en-GB"/>
              </w:rPr>
            </w:pPr>
          </w:p>
        </w:tc>
        <w:tc>
          <w:tcPr>
            <w:tcW w:w="1523" w:type="pct"/>
          </w:tcPr>
          <w:p w14:paraId="0351CA58" w14:textId="77777777" w:rsidR="00F1171E" w:rsidRPr="008B2AF1" w:rsidRDefault="00F1171E" w:rsidP="007222C8">
            <w:pPr>
              <w:rPr>
                <w:rFonts w:ascii="Arial" w:hAnsi="Arial" w:cs="Arial"/>
                <w:sz w:val="20"/>
                <w:szCs w:val="20"/>
                <w:lang w:val="en-GB"/>
              </w:rPr>
            </w:pPr>
          </w:p>
        </w:tc>
      </w:tr>
      <w:tr w:rsidR="00F1171E" w:rsidRPr="008B2AF1" w14:paraId="20A16C0C" w14:textId="77777777" w:rsidTr="007222C8">
        <w:trPr>
          <w:trHeight w:val="1178"/>
        </w:trPr>
        <w:tc>
          <w:tcPr>
            <w:tcW w:w="1265" w:type="pct"/>
            <w:noWrap/>
          </w:tcPr>
          <w:p w14:paraId="7F4BCFAE" w14:textId="77777777" w:rsidR="00F1171E" w:rsidRPr="008B2AF1" w:rsidRDefault="00F1171E" w:rsidP="007222C8">
            <w:pPr>
              <w:pStyle w:val="Heading2"/>
              <w:jc w:val="left"/>
              <w:rPr>
                <w:rFonts w:ascii="Arial" w:hAnsi="Arial" w:cs="Arial"/>
                <w:b w:val="0"/>
                <w:bCs w:val="0"/>
                <w:lang w:val="en-GB"/>
              </w:rPr>
            </w:pPr>
            <w:r w:rsidRPr="008B2AF1">
              <w:rPr>
                <w:rFonts w:ascii="Arial" w:hAnsi="Arial" w:cs="Arial"/>
                <w:bCs w:val="0"/>
                <w:u w:val="single"/>
                <w:lang w:val="en-GB"/>
              </w:rPr>
              <w:lastRenderedPageBreak/>
              <w:t>Optional/General</w:t>
            </w:r>
            <w:r w:rsidRPr="008B2AF1">
              <w:rPr>
                <w:rFonts w:ascii="Arial" w:hAnsi="Arial" w:cs="Arial"/>
                <w:bCs w:val="0"/>
                <w:lang w:val="en-GB"/>
              </w:rPr>
              <w:t xml:space="preserve"> </w:t>
            </w:r>
            <w:r w:rsidRPr="008B2AF1">
              <w:rPr>
                <w:rFonts w:ascii="Arial" w:hAnsi="Arial" w:cs="Arial"/>
                <w:b w:val="0"/>
                <w:bCs w:val="0"/>
                <w:lang w:val="en-GB"/>
              </w:rPr>
              <w:t>comments</w:t>
            </w:r>
          </w:p>
          <w:p w14:paraId="1A6B3748" w14:textId="77777777" w:rsidR="00F1171E" w:rsidRPr="008B2AF1" w:rsidRDefault="00F1171E" w:rsidP="007222C8">
            <w:pPr>
              <w:pStyle w:val="Heading2"/>
              <w:jc w:val="left"/>
              <w:rPr>
                <w:rFonts w:ascii="Arial" w:hAnsi="Arial" w:cs="Arial"/>
                <w:b w:val="0"/>
                <w:lang w:val="en-GB"/>
              </w:rPr>
            </w:pPr>
          </w:p>
        </w:tc>
        <w:tc>
          <w:tcPr>
            <w:tcW w:w="2212" w:type="pct"/>
          </w:tcPr>
          <w:p w14:paraId="1E347C61" w14:textId="77777777" w:rsidR="00F1171E" w:rsidRPr="008B2AF1" w:rsidRDefault="00F1171E" w:rsidP="007222C8">
            <w:pPr>
              <w:rPr>
                <w:rFonts w:ascii="Arial" w:hAnsi="Arial" w:cs="Arial"/>
                <w:sz w:val="20"/>
                <w:szCs w:val="20"/>
                <w:lang w:val="en-GB"/>
              </w:rPr>
            </w:pPr>
          </w:p>
          <w:p w14:paraId="183390C0" w14:textId="77777777" w:rsidR="006F284B" w:rsidRPr="008B2AF1" w:rsidRDefault="006F284B" w:rsidP="006F284B">
            <w:pPr>
              <w:jc w:val="both"/>
              <w:rPr>
                <w:rFonts w:ascii="Arial" w:hAnsi="Arial" w:cs="Arial"/>
              </w:rPr>
            </w:pPr>
            <w:r w:rsidRPr="008B2AF1">
              <w:rPr>
                <w:rFonts w:ascii="Arial" w:hAnsi="Arial" w:cs="Arial"/>
              </w:rPr>
              <w:t>It is necessary to specify more precisely which exact metabolites of lactic acid bacteria contribute to immune modulation (e.g., lactic acid and other metabolic products...), and to delineate the specific mechanisms involved.</w:t>
            </w:r>
          </w:p>
          <w:p w14:paraId="0D44D9A3" w14:textId="77777777" w:rsidR="006F284B" w:rsidRPr="008B2AF1" w:rsidRDefault="006F284B" w:rsidP="006F284B">
            <w:pPr>
              <w:jc w:val="both"/>
              <w:rPr>
                <w:rFonts w:ascii="Arial" w:hAnsi="Arial" w:cs="Arial"/>
              </w:rPr>
            </w:pPr>
          </w:p>
          <w:p w14:paraId="255E0B6C" w14:textId="77777777" w:rsidR="006F284B" w:rsidRPr="008B2AF1" w:rsidRDefault="006F284B" w:rsidP="006F284B">
            <w:pPr>
              <w:jc w:val="both"/>
              <w:rPr>
                <w:rFonts w:ascii="Arial" w:hAnsi="Arial" w:cs="Arial"/>
              </w:rPr>
            </w:pPr>
            <w:r w:rsidRPr="008B2AF1">
              <w:rPr>
                <w:rFonts w:ascii="Arial" w:hAnsi="Arial" w:cs="Arial"/>
              </w:rPr>
              <w:t>Clarify that the effects are mediated not by individual bacteria from the gut or fermented dairy products in isolation, but by these bacteria as part of complex consortia of microorganisms, which include plant dietary fibers, proteins, and other components.</w:t>
            </w:r>
          </w:p>
          <w:p w14:paraId="23E8F378" w14:textId="77777777" w:rsidR="006F284B" w:rsidRPr="008B2AF1" w:rsidRDefault="006F284B" w:rsidP="006F284B">
            <w:pPr>
              <w:jc w:val="both"/>
              <w:rPr>
                <w:rFonts w:ascii="Arial" w:hAnsi="Arial" w:cs="Arial"/>
              </w:rPr>
            </w:pPr>
          </w:p>
          <w:p w14:paraId="3AD11624" w14:textId="77777777" w:rsidR="006F284B" w:rsidRPr="008B2AF1" w:rsidRDefault="006F284B" w:rsidP="006F284B">
            <w:pPr>
              <w:jc w:val="both"/>
              <w:rPr>
                <w:rFonts w:ascii="Arial" w:hAnsi="Arial" w:cs="Arial"/>
              </w:rPr>
            </w:pPr>
            <w:r w:rsidRPr="008B2AF1">
              <w:rPr>
                <w:rFonts w:ascii="Arial" w:hAnsi="Arial" w:cs="Arial"/>
              </w:rPr>
              <w:t>To ensure experimental rigor, additional control groups are desirable: one group receiving bacteria alone. Furthermore, it is interesting to investigate whether a symbiotic combination of bacteria and the anti-inflammatory drug would produce an enhanced effect.</w:t>
            </w:r>
          </w:p>
          <w:p w14:paraId="024B2ADD" w14:textId="77777777" w:rsidR="006F284B" w:rsidRPr="008B2AF1" w:rsidRDefault="006F284B" w:rsidP="006F284B">
            <w:pPr>
              <w:jc w:val="both"/>
              <w:rPr>
                <w:rFonts w:ascii="Arial" w:hAnsi="Arial" w:cs="Arial"/>
              </w:rPr>
            </w:pPr>
          </w:p>
          <w:p w14:paraId="18B81437" w14:textId="77777777" w:rsidR="006F284B" w:rsidRPr="008B2AF1" w:rsidRDefault="006F284B" w:rsidP="006F284B">
            <w:pPr>
              <w:jc w:val="both"/>
              <w:rPr>
                <w:rFonts w:ascii="Arial" w:hAnsi="Arial" w:cs="Arial"/>
              </w:rPr>
            </w:pPr>
            <w:r w:rsidRPr="008B2AF1">
              <w:rPr>
                <w:rFonts w:ascii="Arial" w:hAnsi="Arial" w:cs="Arial"/>
              </w:rPr>
              <w:t xml:space="preserve">A number of </w:t>
            </w:r>
            <w:r w:rsidRPr="008B2AF1">
              <w:rPr>
                <w:rFonts w:ascii="Arial" w:hAnsi="Arial" w:cs="Arial"/>
                <w:i/>
              </w:rPr>
              <w:t xml:space="preserve">in vitro </w:t>
            </w:r>
            <w:r w:rsidRPr="008B2AF1">
              <w:rPr>
                <w:rFonts w:ascii="Arial" w:hAnsi="Arial" w:cs="Arial"/>
              </w:rPr>
              <w:t xml:space="preserve">and </w:t>
            </w:r>
            <w:r w:rsidRPr="008B2AF1">
              <w:rPr>
                <w:rFonts w:ascii="Arial" w:hAnsi="Arial" w:cs="Arial"/>
                <w:i/>
              </w:rPr>
              <w:t xml:space="preserve">in vivo </w:t>
            </w:r>
            <w:r w:rsidRPr="008B2AF1">
              <w:rPr>
                <w:rFonts w:ascii="Arial" w:hAnsi="Arial" w:cs="Arial"/>
              </w:rPr>
              <w:t xml:space="preserve">studies have shown that </w:t>
            </w:r>
            <w:r w:rsidRPr="008B2AF1">
              <w:rPr>
                <w:rFonts w:ascii="Arial" w:hAnsi="Arial" w:cs="Arial"/>
                <w:i/>
              </w:rPr>
              <w:t>L. plantarum</w:t>
            </w:r>
            <w:r w:rsidRPr="008B2AF1">
              <w:rPr>
                <w:rFonts w:ascii="Arial" w:hAnsi="Arial" w:cs="Arial"/>
                <w:i/>
                <w:u w:val="single"/>
              </w:rPr>
              <w:t xml:space="preserve"> </w:t>
            </w:r>
            <w:r w:rsidRPr="008B2AF1">
              <w:rPr>
                <w:rFonts w:ascii="Arial" w:hAnsi="Arial" w:cs="Arial"/>
                <w:highlight w:val="yellow"/>
                <w:u w:val="single"/>
              </w:rPr>
              <w:t>has</w:t>
            </w:r>
            <w:r w:rsidRPr="008B2AF1">
              <w:rPr>
                <w:rFonts w:ascii="Arial" w:hAnsi="Arial" w:cs="Arial"/>
              </w:rPr>
              <w:t xml:space="preserve"> many physiological functions that are beneficial to human health, such as </w:t>
            </w:r>
            <w:r w:rsidRPr="008B2AF1">
              <w:rPr>
                <w:rFonts w:ascii="Arial" w:hAnsi="Arial" w:cs="Arial"/>
                <w:strike/>
                <w:highlight w:val="yellow"/>
              </w:rPr>
              <w:t>anti- cancer</w:t>
            </w:r>
            <w:r w:rsidRPr="008B2AF1">
              <w:rPr>
                <w:rFonts w:ascii="Arial" w:hAnsi="Arial" w:cs="Arial"/>
              </w:rPr>
              <w:t xml:space="preserve">, antitumor, and </w:t>
            </w:r>
            <w:proofErr w:type="spellStart"/>
            <w:r w:rsidRPr="008B2AF1">
              <w:rPr>
                <w:rFonts w:ascii="Arial" w:hAnsi="Arial" w:cs="Arial"/>
              </w:rPr>
              <w:t>antiatherosclerotic</w:t>
            </w:r>
            <w:proofErr w:type="spellEnd"/>
            <w:r w:rsidRPr="008B2AF1">
              <w:rPr>
                <w:rFonts w:ascii="Arial" w:hAnsi="Arial" w:cs="Arial"/>
              </w:rPr>
              <w:t xml:space="preserve"> by exerting antioxidant and immune-modulatory eﬀects </w:t>
            </w:r>
            <w:hyperlink w:anchor="_bookmark10" w:history="1">
              <w:r w:rsidRPr="008B2AF1">
                <w:rPr>
                  <w:rStyle w:val="Hyperlink"/>
                  <w:rFonts w:ascii="Arial" w:hAnsi="Arial" w:cs="Arial"/>
                </w:rPr>
                <w:t>[3</w:t>
              </w:r>
            </w:hyperlink>
            <w:r w:rsidRPr="008B2AF1">
              <w:rPr>
                <w:rFonts w:ascii="Arial" w:hAnsi="Arial" w:cs="Arial"/>
              </w:rPr>
              <w:t>–</w:t>
            </w:r>
            <w:hyperlink w:anchor="_bookmark10" w:history="1">
              <w:r w:rsidRPr="008B2AF1">
                <w:rPr>
                  <w:rStyle w:val="Hyperlink"/>
                  <w:rFonts w:ascii="Arial" w:hAnsi="Arial" w:cs="Arial"/>
                </w:rPr>
                <w:t>6].</w:t>
              </w:r>
            </w:hyperlink>
            <w:r w:rsidRPr="008B2AF1">
              <w:rPr>
                <w:rFonts w:ascii="Arial" w:hAnsi="Arial" w:cs="Arial"/>
              </w:rPr>
              <w:t xml:space="preserve"> </w:t>
            </w:r>
            <w:r w:rsidRPr="008B2AF1">
              <w:rPr>
                <w:rFonts w:ascii="Arial" w:hAnsi="Arial" w:cs="Arial"/>
                <w:u w:val="single"/>
              </w:rPr>
              <w:t>The phrase "Has" would be better replaced with: "... exert an influence on the physiological functions of the host organism,..."</w:t>
            </w:r>
          </w:p>
          <w:p w14:paraId="68EC30BC" w14:textId="77777777" w:rsidR="006F284B" w:rsidRPr="008B2AF1" w:rsidRDefault="006F284B" w:rsidP="006F284B">
            <w:pPr>
              <w:pStyle w:val="BodyText"/>
              <w:spacing w:before="207" w:line="237" w:lineRule="auto"/>
              <w:ind w:left="7"/>
              <w:rPr>
                <w:rFonts w:ascii="Arial" w:eastAsia="Times New Roman" w:hAnsi="Arial" w:cs="Arial"/>
                <w:lang w:val="en-US"/>
              </w:rPr>
            </w:pPr>
            <w:r w:rsidRPr="008B2AF1">
              <w:rPr>
                <w:rFonts w:ascii="Arial" w:hAnsi="Arial" w:cs="Arial"/>
                <w:color w:val="131413"/>
              </w:rPr>
              <w:t>Research</w:t>
            </w:r>
            <w:r w:rsidRPr="008B2AF1">
              <w:rPr>
                <w:rFonts w:ascii="Arial" w:hAnsi="Arial" w:cs="Arial"/>
                <w:color w:val="131413"/>
                <w:spacing w:val="40"/>
              </w:rPr>
              <w:t xml:space="preserve"> </w:t>
            </w:r>
            <w:r w:rsidRPr="008B2AF1">
              <w:rPr>
                <w:rFonts w:ascii="Arial" w:hAnsi="Arial" w:cs="Arial"/>
                <w:color w:val="131413"/>
              </w:rPr>
              <w:t xml:space="preserve">has shown that oral </w:t>
            </w:r>
            <w:r w:rsidRPr="008B2AF1">
              <w:rPr>
                <w:rFonts w:ascii="Arial" w:hAnsi="Arial" w:cs="Arial"/>
                <w:color w:val="131413"/>
                <w:highlight w:val="yellow"/>
                <w:u w:val="single"/>
              </w:rPr>
              <w:t>vital</w:t>
            </w:r>
            <w:r w:rsidRPr="008B2AF1">
              <w:rPr>
                <w:rFonts w:ascii="Arial" w:hAnsi="Arial" w:cs="Arial"/>
                <w:color w:val="131413"/>
                <w:u w:val="single"/>
              </w:rPr>
              <w:t xml:space="preserve"> </w:t>
            </w:r>
            <w:r w:rsidRPr="008B2AF1">
              <w:rPr>
                <w:rFonts w:ascii="Arial" w:hAnsi="Arial" w:cs="Arial"/>
                <w:i/>
                <w:color w:val="131413"/>
              </w:rPr>
              <w:t xml:space="preserve">L. plantarum </w:t>
            </w:r>
            <w:r w:rsidRPr="008B2AF1">
              <w:rPr>
                <w:rFonts w:ascii="Arial" w:hAnsi="Arial" w:cs="Arial"/>
                <w:color w:val="131413"/>
              </w:rPr>
              <w:t>299v supplementation improves</w:t>
            </w:r>
            <w:r w:rsidRPr="008B2AF1">
              <w:rPr>
                <w:rFonts w:ascii="Arial" w:hAnsi="Arial" w:cs="Arial"/>
                <w:color w:val="131413"/>
                <w:spacing w:val="-13"/>
              </w:rPr>
              <w:t xml:space="preserve"> </w:t>
            </w:r>
            <w:r w:rsidRPr="008B2AF1">
              <w:rPr>
                <w:rFonts w:ascii="Arial" w:hAnsi="Arial" w:cs="Arial"/>
                <w:color w:val="131413"/>
              </w:rPr>
              <w:t>vascular</w:t>
            </w:r>
            <w:r w:rsidRPr="008B2AF1">
              <w:rPr>
                <w:rFonts w:ascii="Arial" w:hAnsi="Arial" w:cs="Arial"/>
                <w:color w:val="131413"/>
                <w:spacing w:val="-12"/>
              </w:rPr>
              <w:t xml:space="preserve"> </w:t>
            </w:r>
            <w:r w:rsidRPr="008B2AF1">
              <w:rPr>
                <w:rFonts w:ascii="Arial" w:hAnsi="Arial" w:cs="Arial"/>
                <w:color w:val="131413"/>
              </w:rPr>
              <w:t>endothelial</w:t>
            </w:r>
            <w:r w:rsidRPr="008B2AF1">
              <w:rPr>
                <w:rFonts w:ascii="Arial" w:hAnsi="Arial" w:cs="Arial"/>
                <w:color w:val="131413"/>
                <w:spacing w:val="-13"/>
              </w:rPr>
              <w:t xml:space="preserve"> </w:t>
            </w:r>
            <w:r w:rsidRPr="008B2AF1">
              <w:rPr>
                <w:rFonts w:ascii="Arial" w:hAnsi="Arial" w:cs="Arial"/>
                <w:color w:val="131413"/>
              </w:rPr>
              <w:t>function</w:t>
            </w:r>
            <w:r w:rsidRPr="008B2AF1">
              <w:rPr>
                <w:rFonts w:ascii="Arial" w:hAnsi="Arial" w:cs="Arial"/>
                <w:color w:val="131413"/>
                <w:spacing w:val="-12"/>
              </w:rPr>
              <w:t xml:space="preserve"> </w:t>
            </w:r>
            <w:r w:rsidRPr="008B2AF1">
              <w:rPr>
                <w:rFonts w:ascii="Arial" w:hAnsi="Arial" w:cs="Arial"/>
                <w:color w:val="131413"/>
              </w:rPr>
              <w:t>and</w:t>
            </w:r>
            <w:r w:rsidRPr="008B2AF1">
              <w:rPr>
                <w:rFonts w:ascii="Arial" w:hAnsi="Arial" w:cs="Arial"/>
                <w:color w:val="131413"/>
                <w:spacing w:val="-13"/>
              </w:rPr>
              <w:t xml:space="preserve"> </w:t>
            </w:r>
            <w:r w:rsidRPr="008B2AF1">
              <w:rPr>
                <w:rFonts w:ascii="Arial" w:hAnsi="Arial" w:cs="Arial"/>
                <w:color w:val="131413"/>
              </w:rPr>
              <w:t>reduces</w:t>
            </w:r>
            <w:r w:rsidRPr="008B2AF1">
              <w:rPr>
                <w:rFonts w:ascii="Arial" w:hAnsi="Arial" w:cs="Arial"/>
                <w:color w:val="131413"/>
                <w:spacing w:val="-12"/>
              </w:rPr>
              <w:t xml:space="preserve"> </w:t>
            </w:r>
            <w:r w:rsidRPr="008B2AF1">
              <w:rPr>
                <w:rFonts w:ascii="Arial" w:hAnsi="Arial" w:cs="Arial"/>
                <w:color w:val="131413"/>
              </w:rPr>
              <w:t>systemic inflammation</w:t>
            </w:r>
            <w:r w:rsidRPr="008B2AF1">
              <w:rPr>
                <w:rFonts w:ascii="Arial" w:hAnsi="Arial" w:cs="Arial"/>
                <w:color w:val="131413"/>
                <w:spacing w:val="-3"/>
              </w:rPr>
              <w:t xml:space="preserve"> </w:t>
            </w:r>
            <w:r w:rsidRPr="008B2AF1">
              <w:rPr>
                <w:rFonts w:ascii="Arial" w:hAnsi="Arial" w:cs="Arial"/>
                <w:color w:val="131413"/>
              </w:rPr>
              <w:t>in</w:t>
            </w:r>
            <w:r w:rsidRPr="008B2AF1">
              <w:rPr>
                <w:rFonts w:ascii="Arial" w:hAnsi="Arial" w:cs="Arial"/>
                <w:color w:val="131413"/>
                <w:spacing w:val="-2"/>
              </w:rPr>
              <w:t xml:space="preserve"> </w:t>
            </w:r>
            <w:r w:rsidRPr="008B2AF1">
              <w:rPr>
                <w:rFonts w:ascii="Arial" w:hAnsi="Arial" w:cs="Arial"/>
                <w:color w:val="131413"/>
              </w:rPr>
              <w:t>humans</w:t>
            </w:r>
            <w:r w:rsidRPr="008B2AF1">
              <w:rPr>
                <w:rFonts w:ascii="Arial" w:hAnsi="Arial" w:cs="Arial"/>
                <w:color w:val="131413"/>
                <w:spacing w:val="-2"/>
              </w:rPr>
              <w:t xml:space="preserve"> </w:t>
            </w:r>
            <w:r w:rsidRPr="008B2AF1">
              <w:rPr>
                <w:rFonts w:ascii="Arial" w:hAnsi="Arial" w:cs="Arial"/>
                <w:color w:val="131413"/>
              </w:rPr>
              <w:t>with</w:t>
            </w:r>
            <w:r w:rsidRPr="008B2AF1">
              <w:rPr>
                <w:rFonts w:ascii="Arial" w:hAnsi="Arial" w:cs="Arial"/>
                <w:color w:val="131413"/>
                <w:spacing w:val="-2"/>
              </w:rPr>
              <w:t xml:space="preserve"> </w:t>
            </w:r>
            <w:r w:rsidRPr="008B2AF1">
              <w:rPr>
                <w:rFonts w:ascii="Arial" w:hAnsi="Arial" w:cs="Arial"/>
                <w:color w:val="131413"/>
              </w:rPr>
              <w:t>stable</w:t>
            </w:r>
            <w:r w:rsidRPr="008B2AF1">
              <w:rPr>
                <w:rFonts w:ascii="Arial" w:hAnsi="Arial" w:cs="Arial"/>
                <w:color w:val="131413"/>
                <w:spacing w:val="-1"/>
              </w:rPr>
              <w:t xml:space="preserve"> </w:t>
            </w:r>
            <w:r w:rsidRPr="008B2AF1">
              <w:rPr>
                <w:rFonts w:ascii="Arial" w:hAnsi="Arial" w:cs="Arial"/>
                <w:color w:val="131413"/>
              </w:rPr>
              <w:t>coronary artery</w:t>
            </w:r>
            <w:r w:rsidRPr="008B2AF1">
              <w:rPr>
                <w:rFonts w:ascii="Arial" w:hAnsi="Arial" w:cs="Arial"/>
                <w:color w:val="131413"/>
                <w:spacing w:val="-2"/>
              </w:rPr>
              <w:t xml:space="preserve"> disease,</w:t>
            </w:r>
            <w:r w:rsidRPr="008B2AF1">
              <w:rPr>
                <w:rFonts w:ascii="Arial" w:hAnsi="Arial" w:cs="Arial"/>
                <w:color w:val="131413"/>
                <w:spacing w:val="-2"/>
                <w:lang w:val="en-US"/>
              </w:rPr>
              <w:t xml:space="preserve"> </w:t>
            </w:r>
            <w:r w:rsidRPr="008B2AF1">
              <w:rPr>
                <w:rFonts w:ascii="Arial" w:hAnsi="Arial" w:cs="Arial"/>
                <w:color w:val="131413"/>
                <w:lang w:val="en-US"/>
              </w:rPr>
              <w:t xml:space="preserve">and circulating gut-derived </w:t>
            </w:r>
            <w:r w:rsidRPr="008B2AF1">
              <w:rPr>
                <w:rFonts w:ascii="Arial" w:hAnsi="Arial" w:cs="Arial"/>
                <w:color w:val="131413"/>
                <w:highlight w:val="yellow"/>
                <w:u w:val="single"/>
                <w:lang w:val="en-US"/>
              </w:rPr>
              <w:t>metabolites</w:t>
            </w:r>
            <w:r w:rsidRPr="008B2AF1">
              <w:rPr>
                <w:rFonts w:ascii="Arial" w:hAnsi="Arial" w:cs="Arial"/>
                <w:color w:val="131413"/>
                <w:u w:val="single"/>
                <w:lang w:val="en-US"/>
              </w:rPr>
              <w:t xml:space="preserve"> </w:t>
            </w:r>
            <w:r w:rsidRPr="008B2AF1">
              <w:rPr>
                <w:rFonts w:ascii="Arial" w:hAnsi="Arial" w:cs="Arial"/>
                <w:color w:val="131413"/>
                <w:lang w:val="en-US"/>
              </w:rPr>
              <w:t xml:space="preserve">likely account for these improvements </w:t>
            </w:r>
            <w:hyperlink w:anchor="_bookmark10" w:history="1">
              <w:r w:rsidRPr="008B2AF1">
                <w:rPr>
                  <w:rFonts w:ascii="Arial" w:hAnsi="Arial" w:cs="Arial"/>
                  <w:color w:val="131413"/>
                  <w:lang w:val="en-US"/>
                </w:rPr>
                <w:t>[7].</w:t>
              </w:r>
            </w:hyperlink>
            <w:r w:rsidRPr="008B2AF1">
              <w:rPr>
                <w:rFonts w:ascii="Arial" w:hAnsi="Arial" w:cs="Arial"/>
                <w:color w:val="131413"/>
                <w:lang w:val="en-US"/>
              </w:rPr>
              <w:t xml:space="preserve">  </w:t>
            </w:r>
            <w:r w:rsidRPr="008B2AF1">
              <w:rPr>
                <w:rFonts w:ascii="Arial" w:hAnsi="Arial" w:cs="Arial"/>
                <w:color w:val="131413"/>
                <w:u w:val="single"/>
                <w:lang w:val="en-US"/>
              </w:rPr>
              <w:t>Which metabolites?</w:t>
            </w:r>
          </w:p>
          <w:p w14:paraId="48169A53" w14:textId="77777777" w:rsidR="006F284B" w:rsidRPr="008B2AF1" w:rsidRDefault="006F284B" w:rsidP="006F284B">
            <w:pPr>
              <w:jc w:val="both"/>
              <w:rPr>
                <w:rFonts w:ascii="Arial" w:hAnsi="Arial" w:cs="Arial"/>
              </w:rPr>
            </w:pPr>
          </w:p>
          <w:p w14:paraId="262B4FED" w14:textId="77777777" w:rsidR="006F284B" w:rsidRPr="008B2AF1" w:rsidRDefault="006F284B" w:rsidP="006F284B">
            <w:pPr>
              <w:jc w:val="both"/>
              <w:rPr>
                <w:rFonts w:ascii="Arial" w:hAnsi="Arial" w:cs="Arial"/>
              </w:rPr>
            </w:pPr>
            <w:r w:rsidRPr="008B2AF1">
              <w:rPr>
                <w:rFonts w:ascii="Arial" w:hAnsi="Arial" w:cs="Arial"/>
              </w:rPr>
              <w:t xml:space="preserve">Furthermore, in light of contemporary scientific understanding, it is advisable to clarify in either the Introduction or Discussion section that the effects also extend to the nervous system, involving the </w:t>
            </w:r>
            <w:proofErr w:type="spellStart"/>
            <w:r w:rsidRPr="008B2AF1">
              <w:rPr>
                <w:rFonts w:ascii="Arial" w:hAnsi="Arial" w:cs="Arial"/>
              </w:rPr>
              <w:t>vagus</w:t>
            </w:r>
            <w:proofErr w:type="spellEnd"/>
            <w:r w:rsidRPr="008B2AF1">
              <w:rPr>
                <w:rFonts w:ascii="Arial" w:hAnsi="Arial" w:cs="Arial"/>
              </w:rPr>
              <w:t xml:space="preserve"> nerve and the broader "gut-brain axis." The mechanisms can be briefly outlined as follows: communication occurs via neural pathways (primarily the </w:t>
            </w:r>
            <w:proofErr w:type="spellStart"/>
            <w:r w:rsidRPr="008B2AF1">
              <w:rPr>
                <w:rFonts w:ascii="Arial" w:hAnsi="Arial" w:cs="Arial"/>
              </w:rPr>
              <w:t>vagus</w:t>
            </w:r>
            <w:proofErr w:type="spellEnd"/>
            <w:r w:rsidRPr="008B2AF1">
              <w:rPr>
                <w:rFonts w:ascii="Arial" w:hAnsi="Arial" w:cs="Arial"/>
              </w:rPr>
              <w:t xml:space="preserve"> nerve), immune signaling (cytokine release), endocrine routes (e.g., HPA axis modulation), and direct production of microbial neurotransmitters or neuroactive metabolites (e.g., short-chain fatty acids, serotonin precursors).</w:t>
            </w:r>
          </w:p>
          <w:p w14:paraId="66A5EE8B" w14:textId="77777777" w:rsidR="006F284B" w:rsidRPr="008B2AF1" w:rsidRDefault="006F284B" w:rsidP="006F284B">
            <w:pPr>
              <w:jc w:val="both"/>
              <w:rPr>
                <w:rFonts w:ascii="Arial" w:hAnsi="Arial" w:cs="Arial"/>
              </w:rPr>
            </w:pPr>
          </w:p>
          <w:p w14:paraId="06BD3439" w14:textId="77777777" w:rsidR="006F284B" w:rsidRPr="008B2AF1" w:rsidRDefault="006F284B" w:rsidP="006F284B">
            <w:pPr>
              <w:jc w:val="both"/>
              <w:rPr>
                <w:rFonts w:ascii="Arial" w:hAnsi="Arial" w:cs="Arial"/>
              </w:rPr>
            </w:pPr>
            <w:proofErr w:type="spellStart"/>
            <w:r w:rsidRPr="008B2AF1">
              <w:rPr>
                <w:rFonts w:ascii="Arial" w:hAnsi="Arial" w:cs="Arial"/>
              </w:rPr>
              <w:t>Haematoxylin</w:t>
            </w:r>
            <w:proofErr w:type="spellEnd"/>
            <w:r w:rsidRPr="008B2AF1">
              <w:rPr>
                <w:rFonts w:ascii="Arial" w:hAnsi="Arial" w:cs="Arial"/>
              </w:rPr>
              <w:t xml:space="preserve"> and eosin (H&amp;E) were used to stain the </w:t>
            </w:r>
            <w:r w:rsidRPr="008B2AF1">
              <w:rPr>
                <w:rFonts w:ascii="Arial" w:hAnsi="Arial" w:cs="Arial"/>
                <w:highlight w:val="yellow"/>
                <w:u w:val="single"/>
              </w:rPr>
              <w:t>cytoplasm</w:t>
            </w:r>
            <w:r w:rsidRPr="008B2AF1">
              <w:rPr>
                <w:rFonts w:ascii="Arial" w:hAnsi="Arial" w:cs="Arial"/>
              </w:rPr>
              <w:t xml:space="preserve"> in diﬀerent shades of pink or red </w:t>
            </w:r>
            <w:hyperlink w:anchor="_bookmark10" w:history="1">
              <w:r w:rsidRPr="008B2AF1">
                <w:rPr>
                  <w:rStyle w:val="Hyperlink"/>
                  <w:rFonts w:ascii="Arial" w:hAnsi="Arial" w:cs="Arial"/>
                </w:rPr>
                <w:t>[15].</w:t>
              </w:r>
            </w:hyperlink>
            <w:r w:rsidRPr="008B2AF1">
              <w:rPr>
                <w:rFonts w:ascii="Arial" w:hAnsi="Arial" w:cs="Arial"/>
              </w:rPr>
              <w:t xml:space="preserve"> The term accurately reflects that the staining method (like H&amp;E) differentially targets </w:t>
            </w:r>
            <w:r w:rsidRPr="008B2AF1">
              <w:rPr>
                <w:rFonts w:ascii="Arial" w:eastAsia="Arial Unicode MS" w:hAnsi="Arial" w:cs="Arial"/>
              </w:rPr>
              <w:t>both nuclei and cytoplasmic structures</w:t>
            </w:r>
            <w:r w:rsidRPr="008B2AF1">
              <w:rPr>
                <w:rFonts w:ascii="Arial" w:hAnsi="Arial" w:cs="Arial"/>
              </w:rPr>
              <w:t>, not the cytoplasm alone.</w:t>
            </w:r>
          </w:p>
          <w:p w14:paraId="23892D80" w14:textId="77777777" w:rsidR="006F284B" w:rsidRPr="008B2AF1" w:rsidRDefault="006F284B" w:rsidP="006F284B">
            <w:pPr>
              <w:jc w:val="both"/>
              <w:rPr>
                <w:rFonts w:ascii="Arial" w:hAnsi="Arial" w:cs="Arial"/>
              </w:rPr>
            </w:pPr>
          </w:p>
          <w:p w14:paraId="60A34337" w14:textId="77777777" w:rsidR="006F284B" w:rsidRPr="008B2AF1" w:rsidRDefault="006F284B" w:rsidP="006F284B">
            <w:pPr>
              <w:jc w:val="both"/>
              <w:rPr>
                <w:rFonts w:ascii="Arial" w:hAnsi="Arial" w:cs="Arial"/>
              </w:rPr>
            </w:pPr>
          </w:p>
          <w:p w14:paraId="72568C43" w14:textId="77777777" w:rsidR="006F284B" w:rsidRPr="008B2AF1" w:rsidRDefault="006F284B" w:rsidP="006F284B">
            <w:pPr>
              <w:pStyle w:val="BodyText"/>
              <w:spacing w:before="84" w:line="229" w:lineRule="exact"/>
              <w:ind w:left="8"/>
              <w:rPr>
                <w:rFonts w:ascii="Arial" w:hAnsi="Arial" w:cs="Arial"/>
                <w:color w:val="131413"/>
              </w:rPr>
            </w:pPr>
            <w:r w:rsidRPr="008B2AF1">
              <w:rPr>
                <w:rFonts w:ascii="Arial" w:hAnsi="Arial" w:cs="Arial"/>
                <w:color w:val="131413"/>
                <w:lang w:val="en-US"/>
              </w:rPr>
              <w:t xml:space="preserve">In addition, the average colon length in the ZS62 group was longer than that in the SSZ group </w:t>
            </w:r>
            <w:r w:rsidRPr="008B2AF1">
              <w:rPr>
                <w:rFonts w:ascii="Arial" w:hAnsi="Arial" w:cs="Arial"/>
                <w:color w:val="131413"/>
                <w:highlight w:val="yellow"/>
                <w:lang w:val="en-US"/>
              </w:rPr>
              <w:t>(</w:t>
            </w:r>
            <w:r w:rsidRPr="008B2AF1">
              <w:rPr>
                <w:rFonts w:ascii="Arial" w:hAnsi="Arial" w:cs="Arial"/>
                <w:i/>
                <w:color w:val="131413"/>
                <w:highlight w:val="yellow"/>
                <w:lang w:val="en-US"/>
              </w:rPr>
              <w:t xml:space="preserve">p </w:t>
            </w:r>
            <w:r w:rsidRPr="008B2AF1">
              <w:rPr>
                <w:rFonts w:ascii="Arial" w:hAnsi="Arial" w:cs="Arial"/>
                <w:color w:val="131413"/>
                <w:highlight w:val="yellow"/>
                <w:lang w:val="en-US"/>
              </w:rPr>
              <w:t>=?).</w:t>
            </w:r>
            <w:r w:rsidRPr="008B2AF1">
              <w:rPr>
                <w:rFonts w:ascii="Arial" w:hAnsi="Arial" w:cs="Arial"/>
                <w:color w:val="131413"/>
                <w:lang w:val="en-US"/>
              </w:rPr>
              <w:t xml:space="preserve"> </w:t>
            </w:r>
          </w:p>
          <w:p w14:paraId="7D4FED22" w14:textId="77777777" w:rsidR="006F284B" w:rsidRPr="008B2AF1" w:rsidRDefault="006F284B" w:rsidP="006F284B">
            <w:pPr>
              <w:pStyle w:val="BodyText"/>
              <w:spacing w:before="84" w:line="229" w:lineRule="exact"/>
              <w:ind w:left="8"/>
              <w:rPr>
                <w:rFonts w:ascii="Arial" w:hAnsi="Arial" w:cs="Arial"/>
                <w:b/>
                <w:bCs/>
                <w:color w:val="131413"/>
                <w:lang w:val="en-US"/>
              </w:rPr>
            </w:pPr>
            <w:r w:rsidRPr="008B2AF1">
              <w:rPr>
                <w:rFonts w:ascii="Arial" w:hAnsi="Arial" w:cs="Arial"/>
                <w:b/>
                <w:bCs/>
                <w:color w:val="131413"/>
                <w:lang w:val="en-US"/>
              </w:rPr>
              <w:t>Throughout the text, always specify the exact p-value (e.g., p=) wherever a comparative statement such as "greater than," "less than," or "different" is made and a significant difference exists. Do not describe or mention any differences that were not statistically significant.</w:t>
            </w:r>
          </w:p>
          <w:p w14:paraId="7E4928DC" w14:textId="77777777" w:rsidR="006F284B" w:rsidRPr="008B2AF1" w:rsidRDefault="006F284B" w:rsidP="006F284B">
            <w:pPr>
              <w:widowControl w:val="0"/>
              <w:autoSpaceDE w:val="0"/>
              <w:autoSpaceDN w:val="0"/>
              <w:spacing w:before="159"/>
              <w:jc w:val="both"/>
              <w:rPr>
                <w:rFonts w:ascii="Arial" w:hAnsi="Arial" w:cs="Arial"/>
                <w:color w:val="131413"/>
              </w:rPr>
            </w:pPr>
          </w:p>
          <w:p w14:paraId="57B17555" w14:textId="77777777" w:rsidR="006F284B" w:rsidRPr="008B2AF1" w:rsidRDefault="006F284B" w:rsidP="006F284B">
            <w:pPr>
              <w:widowControl w:val="0"/>
              <w:autoSpaceDE w:val="0"/>
              <w:autoSpaceDN w:val="0"/>
              <w:spacing w:before="159"/>
              <w:jc w:val="both"/>
              <w:rPr>
                <w:rFonts w:ascii="Arial" w:hAnsi="Arial" w:cs="Arial"/>
                <w:b/>
                <w:bCs/>
              </w:rPr>
            </w:pPr>
            <w:r w:rsidRPr="008B2AF1">
              <w:rPr>
                <w:rFonts w:ascii="Arial" w:hAnsi="Arial" w:cs="Arial"/>
                <w:color w:val="131413"/>
              </w:rPr>
              <w:lastRenderedPageBreak/>
              <w:t>Figur</w:t>
            </w:r>
            <w:r w:rsidRPr="008B2AF1">
              <w:rPr>
                <w:rFonts w:ascii="Arial" w:hAnsi="Arial" w:cs="Arial"/>
                <w:smallCaps/>
                <w:color w:val="131413"/>
              </w:rPr>
              <w:t>e</w:t>
            </w:r>
            <w:r w:rsidRPr="008B2AF1">
              <w:rPr>
                <w:rFonts w:ascii="Arial" w:hAnsi="Arial" w:cs="Arial"/>
                <w:color w:val="131413"/>
                <w:spacing w:val="7"/>
              </w:rPr>
              <w:t xml:space="preserve"> </w:t>
            </w:r>
            <w:r w:rsidRPr="008B2AF1">
              <w:rPr>
                <w:rFonts w:ascii="Arial" w:hAnsi="Arial" w:cs="Arial"/>
                <w:color w:val="131413"/>
              </w:rPr>
              <w:t>1:</w:t>
            </w:r>
            <w:r w:rsidRPr="008B2AF1">
              <w:rPr>
                <w:rFonts w:ascii="Arial" w:hAnsi="Arial" w:cs="Arial"/>
                <w:color w:val="131413"/>
                <w:spacing w:val="2"/>
              </w:rPr>
              <w:t xml:space="preserve"> </w:t>
            </w:r>
            <w:r w:rsidRPr="008B2AF1">
              <w:rPr>
                <w:rFonts w:ascii="Arial" w:hAnsi="Arial" w:cs="Arial"/>
                <w:b/>
                <w:bCs/>
                <w:color w:val="131413"/>
              </w:rPr>
              <w:t>Morphology of colonies (a) and cells (b) of the</w:t>
            </w:r>
            <w:r w:rsidRPr="008B2AF1">
              <w:rPr>
                <w:rFonts w:ascii="Arial" w:hAnsi="Arial" w:cs="Arial"/>
                <w:color w:val="131413"/>
                <w:spacing w:val="2"/>
              </w:rPr>
              <w:t xml:space="preserve"> </w:t>
            </w:r>
            <w:r w:rsidRPr="008B2AF1">
              <w:rPr>
                <w:rFonts w:ascii="Arial" w:hAnsi="Arial" w:cs="Arial"/>
                <w:color w:val="131413"/>
              </w:rPr>
              <w:t>experimental</w:t>
            </w:r>
            <w:r w:rsidRPr="008B2AF1">
              <w:rPr>
                <w:rFonts w:ascii="Arial" w:hAnsi="Arial" w:cs="Arial"/>
                <w:color w:val="131413"/>
                <w:spacing w:val="3"/>
              </w:rPr>
              <w:t xml:space="preserve"> </w:t>
            </w:r>
            <w:r w:rsidRPr="008B2AF1">
              <w:rPr>
                <w:rFonts w:ascii="Arial" w:hAnsi="Arial" w:cs="Arial"/>
                <w:color w:val="131413"/>
              </w:rPr>
              <w:t>lactic</w:t>
            </w:r>
            <w:r w:rsidRPr="008B2AF1">
              <w:rPr>
                <w:rFonts w:ascii="Arial" w:hAnsi="Arial" w:cs="Arial"/>
                <w:color w:val="131413"/>
                <w:spacing w:val="3"/>
              </w:rPr>
              <w:t xml:space="preserve"> </w:t>
            </w:r>
            <w:r w:rsidRPr="008B2AF1">
              <w:rPr>
                <w:rFonts w:ascii="Arial" w:hAnsi="Arial" w:cs="Arial"/>
                <w:color w:val="131413"/>
              </w:rPr>
              <w:t>acid</w:t>
            </w:r>
            <w:r w:rsidRPr="008B2AF1">
              <w:rPr>
                <w:rFonts w:ascii="Arial" w:hAnsi="Arial" w:cs="Arial"/>
                <w:color w:val="131413"/>
                <w:spacing w:val="3"/>
              </w:rPr>
              <w:t xml:space="preserve"> </w:t>
            </w:r>
            <w:r w:rsidRPr="008B2AF1">
              <w:rPr>
                <w:rFonts w:ascii="Arial" w:hAnsi="Arial" w:cs="Arial"/>
                <w:color w:val="131413"/>
              </w:rPr>
              <w:t>bacterium</w:t>
            </w:r>
            <w:r w:rsidRPr="008B2AF1">
              <w:rPr>
                <w:rFonts w:ascii="Arial" w:hAnsi="Arial" w:cs="Arial"/>
                <w:color w:val="131413"/>
                <w:spacing w:val="2"/>
              </w:rPr>
              <w:t xml:space="preserve"> </w:t>
            </w:r>
            <w:r w:rsidRPr="008B2AF1">
              <w:rPr>
                <w:rFonts w:ascii="Arial" w:hAnsi="Arial" w:cs="Arial"/>
                <w:i/>
                <w:color w:val="131413"/>
              </w:rPr>
              <w:t>Lactobacillus</w:t>
            </w:r>
            <w:r w:rsidRPr="008B2AF1">
              <w:rPr>
                <w:rFonts w:ascii="Arial" w:hAnsi="Arial" w:cs="Arial"/>
                <w:i/>
                <w:color w:val="131413"/>
                <w:spacing w:val="3"/>
              </w:rPr>
              <w:t xml:space="preserve"> </w:t>
            </w:r>
            <w:r w:rsidRPr="008B2AF1">
              <w:rPr>
                <w:rFonts w:ascii="Arial" w:hAnsi="Arial" w:cs="Arial"/>
                <w:i/>
                <w:color w:val="131413"/>
              </w:rPr>
              <w:t>plantarum</w:t>
            </w:r>
            <w:r w:rsidRPr="008B2AF1">
              <w:rPr>
                <w:rFonts w:ascii="Arial" w:hAnsi="Arial" w:cs="Arial"/>
                <w:i/>
                <w:color w:val="131413"/>
                <w:spacing w:val="2"/>
              </w:rPr>
              <w:t xml:space="preserve"> </w:t>
            </w:r>
            <w:r w:rsidRPr="008B2AF1">
              <w:rPr>
                <w:rFonts w:ascii="Arial" w:hAnsi="Arial" w:cs="Arial"/>
                <w:color w:val="131413"/>
                <w:spacing w:val="-2"/>
              </w:rPr>
              <w:t xml:space="preserve">ZS62. </w:t>
            </w:r>
            <w:r w:rsidRPr="008B2AF1">
              <w:rPr>
                <w:rFonts w:ascii="Arial" w:hAnsi="Arial" w:cs="Arial"/>
                <w:b/>
                <w:bCs/>
                <w:color w:val="131413"/>
                <w:spacing w:val="-2"/>
                <w:highlight w:val="yellow"/>
              </w:rPr>
              <w:t>(a)-</w:t>
            </w:r>
            <w:r w:rsidRPr="008B2AF1">
              <w:rPr>
                <w:rFonts w:ascii="Arial" w:hAnsi="Arial" w:cs="Arial"/>
                <w:b/>
                <w:bCs/>
                <w:color w:val="0F1115"/>
                <w:shd w:val="clear" w:color="auto" w:fill="FFFFFF"/>
              </w:rPr>
              <w:t xml:space="preserve"> </w:t>
            </w:r>
            <w:r w:rsidRPr="008B2AF1">
              <w:rPr>
                <w:rFonts w:ascii="Arial" w:hAnsi="Arial" w:cs="Arial"/>
                <w:b/>
                <w:bCs/>
                <w:color w:val="131413"/>
                <w:spacing w:val="-2"/>
                <w:highlight w:val="yellow"/>
              </w:rPr>
              <w:t>native preparation (b)-</w:t>
            </w:r>
            <w:r w:rsidRPr="008B2AF1">
              <w:rPr>
                <w:rFonts w:ascii="Arial" w:hAnsi="Arial" w:cs="Arial"/>
                <w:b/>
                <w:bCs/>
                <w:highlight w:val="yellow"/>
              </w:rPr>
              <w:t xml:space="preserve"> </w:t>
            </w:r>
            <w:r w:rsidRPr="008B2AF1">
              <w:rPr>
                <w:rFonts w:ascii="Arial" w:hAnsi="Arial" w:cs="Arial"/>
                <w:b/>
                <w:bCs/>
                <w:color w:val="131413"/>
                <w:spacing w:val="-2"/>
                <w:highlight w:val="yellow"/>
              </w:rPr>
              <w:t>Gram stain.</w:t>
            </w:r>
          </w:p>
          <w:p w14:paraId="4DEF2FFF" w14:textId="77777777" w:rsidR="006F284B" w:rsidRPr="008B2AF1" w:rsidRDefault="006F284B" w:rsidP="006F284B">
            <w:pPr>
              <w:pStyle w:val="BodyText"/>
              <w:spacing w:before="84" w:line="229" w:lineRule="exact"/>
              <w:ind w:left="8"/>
              <w:rPr>
                <w:rFonts w:ascii="Arial" w:hAnsi="Arial" w:cs="Arial"/>
                <w:color w:val="131413"/>
                <w:lang w:val="en-US"/>
              </w:rPr>
            </w:pPr>
          </w:p>
          <w:p w14:paraId="6C11159D" w14:textId="77777777" w:rsidR="006F284B" w:rsidRPr="008B2AF1" w:rsidRDefault="006F284B" w:rsidP="006F284B">
            <w:pPr>
              <w:pStyle w:val="BodyText"/>
              <w:spacing w:before="84" w:line="229" w:lineRule="exact"/>
              <w:ind w:left="8"/>
              <w:rPr>
                <w:rFonts w:ascii="Arial" w:hAnsi="Arial" w:cs="Arial"/>
                <w:color w:val="131413"/>
                <w:lang w:val="en-US"/>
              </w:rPr>
            </w:pPr>
          </w:p>
          <w:p w14:paraId="667708EA" w14:textId="77777777" w:rsidR="006F284B" w:rsidRPr="008B2AF1" w:rsidRDefault="006F284B" w:rsidP="006F284B">
            <w:pPr>
              <w:pStyle w:val="BodyText"/>
              <w:spacing w:before="84" w:line="229" w:lineRule="exact"/>
              <w:ind w:left="8"/>
              <w:rPr>
                <w:rFonts w:ascii="Arial" w:hAnsi="Arial" w:cs="Arial"/>
                <w:color w:val="131413"/>
                <w:lang w:val="en-US"/>
              </w:rPr>
            </w:pPr>
            <w:r w:rsidRPr="008B2AF1">
              <w:rPr>
                <w:rFonts w:ascii="Arial" w:hAnsi="Arial" w:cs="Arial"/>
                <w:color w:val="131413"/>
                <w:lang w:val="en-US"/>
              </w:rPr>
              <w:t>These results suggest that L. plantarum ZS62 e</w:t>
            </w:r>
            <w:r w:rsidRPr="008B2AF1">
              <w:rPr>
                <w:rFonts w:ascii="Arial" w:hAnsi="Arial" w:cs="Arial"/>
                <w:color w:val="131413"/>
                <w:lang w:val="ru-RU"/>
              </w:rPr>
              <w:t>ﬀ</w:t>
            </w:r>
            <w:proofErr w:type="spellStart"/>
            <w:r w:rsidRPr="008B2AF1">
              <w:rPr>
                <w:rFonts w:ascii="Arial" w:hAnsi="Arial" w:cs="Arial"/>
                <w:color w:val="131413"/>
                <w:lang w:val="en-US"/>
              </w:rPr>
              <w:t>ectively</w:t>
            </w:r>
            <w:proofErr w:type="spellEnd"/>
            <w:r w:rsidRPr="008B2AF1">
              <w:rPr>
                <w:rFonts w:ascii="Arial" w:hAnsi="Arial" w:cs="Arial"/>
                <w:color w:val="131413"/>
                <w:lang w:val="en-US"/>
              </w:rPr>
              <w:t xml:space="preserve"> inhibits atrophy of the mouse colon, indicating to a certain extent that L. plantarum ZS62 could prevent DSS-induced IBD, </w:t>
            </w:r>
            <w:r w:rsidRPr="008B2AF1">
              <w:rPr>
                <w:rFonts w:ascii="Arial" w:hAnsi="Arial" w:cs="Arial"/>
                <w:color w:val="131413"/>
                <w:highlight w:val="yellow"/>
              </w:rPr>
              <w:t>like</w:t>
            </w:r>
            <w:r w:rsidRPr="008B2AF1">
              <w:rPr>
                <w:rFonts w:ascii="Arial" w:hAnsi="Arial" w:cs="Arial"/>
                <w:color w:val="131413"/>
                <w:highlight w:val="yellow"/>
                <w:lang w:val="en-US"/>
              </w:rPr>
              <w:t xml:space="preserve"> </w:t>
            </w:r>
            <w:r w:rsidRPr="008B2AF1">
              <w:rPr>
                <w:rFonts w:ascii="Arial" w:hAnsi="Arial" w:cs="Arial"/>
                <w:highlight w:val="yellow"/>
              </w:rPr>
              <w:t>SSZ</w:t>
            </w:r>
            <w:r w:rsidRPr="008B2AF1">
              <w:rPr>
                <w:rFonts w:ascii="Arial" w:hAnsi="Arial" w:cs="Arial"/>
                <w:highlight w:val="yellow"/>
                <w:lang w:val="en-US"/>
              </w:rPr>
              <w:t xml:space="preserve">, </w:t>
            </w:r>
            <w:r w:rsidRPr="008B2AF1">
              <w:rPr>
                <w:rFonts w:ascii="Arial" w:hAnsi="Arial" w:cs="Arial"/>
                <w:highlight w:val="yellow"/>
              </w:rPr>
              <w:t>and</w:t>
            </w:r>
            <w:r w:rsidRPr="008B2AF1">
              <w:rPr>
                <w:rFonts w:ascii="Arial" w:hAnsi="Arial" w:cs="Arial"/>
                <w:highlight w:val="yellow"/>
                <w:lang w:val="en-US"/>
              </w:rPr>
              <w:t xml:space="preserve"> </w:t>
            </w:r>
            <w:r w:rsidRPr="008B2AF1">
              <w:rPr>
                <w:rFonts w:ascii="Arial" w:hAnsi="Arial" w:cs="Arial"/>
                <w:highlight w:val="yellow"/>
              </w:rPr>
              <w:t>LB</w:t>
            </w:r>
            <w:r w:rsidRPr="008B2AF1">
              <w:rPr>
                <w:rFonts w:ascii="Arial" w:hAnsi="Arial" w:cs="Arial"/>
                <w:lang w:val="en-US"/>
              </w:rPr>
              <w:t>?</w:t>
            </w:r>
          </w:p>
          <w:p w14:paraId="7F9DF3F6" w14:textId="77777777" w:rsidR="006F284B" w:rsidRPr="008B2AF1" w:rsidRDefault="006F284B" w:rsidP="006F284B">
            <w:pPr>
              <w:pStyle w:val="BodyText"/>
              <w:spacing w:before="84" w:line="229" w:lineRule="exact"/>
              <w:ind w:left="8"/>
              <w:rPr>
                <w:rFonts w:ascii="Arial" w:hAnsi="Arial" w:cs="Arial"/>
                <w:color w:val="131413"/>
              </w:rPr>
            </w:pPr>
          </w:p>
          <w:p w14:paraId="69A52757" w14:textId="77777777" w:rsidR="006F284B" w:rsidRPr="008B2AF1" w:rsidRDefault="006F284B" w:rsidP="006F284B">
            <w:pPr>
              <w:pStyle w:val="BodyText"/>
              <w:widowControl w:val="0"/>
              <w:autoSpaceDE w:val="0"/>
              <w:autoSpaceDN w:val="0"/>
              <w:spacing w:before="84" w:line="229" w:lineRule="exact"/>
              <w:ind w:left="8"/>
              <w:rPr>
                <w:rFonts w:ascii="Arial" w:eastAsia="Times New Roman" w:hAnsi="Arial" w:cs="Arial"/>
                <w:color w:val="131413"/>
                <w:lang w:val="en-US"/>
              </w:rPr>
            </w:pPr>
            <w:r w:rsidRPr="008B2AF1">
              <w:rPr>
                <w:rFonts w:ascii="Arial" w:eastAsia="Times New Roman" w:hAnsi="Arial" w:cs="Arial"/>
                <w:color w:val="131413"/>
                <w:lang w:val="en-US"/>
              </w:rPr>
              <w:t>Figure 3:</w:t>
            </w:r>
            <w:r w:rsidRPr="008B2AF1">
              <w:rPr>
                <w:rFonts w:ascii="Arial" w:hAnsi="Arial" w:cs="Arial"/>
                <w:color w:val="131413"/>
                <w:lang w:val="en-US"/>
              </w:rPr>
              <w:t xml:space="preserve"> sign </w:t>
            </w:r>
            <w:r w:rsidRPr="008B2AF1">
              <w:rPr>
                <w:rFonts w:ascii="Arial" w:hAnsi="Arial" w:cs="Arial"/>
                <w:color w:val="131413"/>
              </w:rPr>
              <w:t>H&amp;E</w:t>
            </w:r>
            <w:r w:rsidRPr="008B2AF1">
              <w:rPr>
                <w:rFonts w:ascii="Arial" w:hAnsi="Arial" w:cs="Arial"/>
                <w:b/>
                <w:bCs/>
                <w:color w:val="131413"/>
                <w:lang w:val="en-US"/>
              </w:rPr>
              <w:t xml:space="preserve"> stain</w:t>
            </w:r>
          </w:p>
          <w:p w14:paraId="7FE321EC" w14:textId="77777777" w:rsidR="006F284B" w:rsidRPr="008B2AF1" w:rsidRDefault="006F284B" w:rsidP="006F284B">
            <w:pPr>
              <w:pStyle w:val="BodyText"/>
              <w:spacing w:before="84" w:line="229" w:lineRule="exact"/>
              <w:ind w:left="8"/>
              <w:rPr>
                <w:rFonts w:ascii="Arial" w:hAnsi="Arial" w:cs="Arial"/>
                <w:color w:val="131413"/>
                <w:lang w:val="en-US"/>
              </w:rPr>
            </w:pPr>
          </w:p>
          <w:p w14:paraId="47995B76" w14:textId="77777777" w:rsidR="006F284B" w:rsidRPr="008B2AF1" w:rsidRDefault="006F284B" w:rsidP="006F284B">
            <w:pPr>
              <w:pStyle w:val="BodyText"/>
              <w:spacing w:before="84" w:line="229" w:lineRule="exact"/>
              <w:ind w:left="8"/>
              <w:rPr>
                <w:rFonts w:ascii="Arial" w:hAnsi="Arial" w:cs="Arial"/>
                <w:color w:val="131413"/>
                <w:lang w:val="en-US"/>
              </w:rPr>
            </w:pPr>
            <w:bookmarkStart w:id="0" w:name="_Hlk218757324"/>
            <w:r w:rsidRPr="008B2AF1">
              <w:rPr>
                <w:rFonts w:ascii="Arial" w:hAnsi="Arial" w:cs="Arial"/>
                <w:color w:val="131413"/>
              </w:rPr>
              <w:t>Figure</w:t>
            </w:r>
            <w:r w:rsidRPr="008B2AF1">
              <w:rPr>
                <w:rFonts w:ascii="Arial" w:hAnsi="Arial" w:cs="Arial"/>
                <w:color w:val="131413"/>
                <w:spacing w:val="-4"/>
                <w:lang w:val="en-US"/>
              </w:rPr>
              <w:t xml:space="preserve"> </w:t>
            </w:r>
            <w:hyperlink w:anchor="_bookmark5" w:history="1">
              <w:r w:rsidRPr="008B2AF1">
                <w:rPr>
                  <w:rFonts w:ascii="Arial" w:hAnsi="Arial" w:cs="Arial"/>
                  <w:color w:val="131413"/>
                  <w:lang w:val="en-US"/>
                </w:rPr>
                <w:t>3</w:t>
              </w:r>
            </w:hyperlink>
            <w:r w:rsidRPr="008B2AF1">
              <w:rPr>
                <w:rFonts w:ascii="Arial" w:hAnsi="Arial" w:cs="Arial"/>
                <w:color w:val="131413"/>
                <w:spacing w:val="-5"/>
                <w:lang w:val="en-US"/>
              </w:rPr>
              <w:t xml:space="preserve"> </w:t>
            </w:r>
            <w:r w:rsidRPr="008B2AF1">
              <w:rPr>
                <w:rFonts w:ascii="Arial" w:hAnsi="Arial" w:cs="Arial"/>
                <w:color w:val="131413"/>
              </w:rPr>
              <w:t>shows</w:t>
            </w:r>
            <w:r w:rsidRPr="008B2AF1">
              <w:rPr>
                <w:rFonts w:ascii="Arial" w:hAnsi="Arial" w:cs="Arial"/>
                <w:color w:val="131413"/>
                <w:spacing w:val="-4"/>
                <w:lang w:val="en-US"/>
              </w:rPr>
              <w:t xml:space="preserve"> </w:t>
            </w:r>
            <w:r w:rsidRPr="008B2AF1">
              <w:rPr>
                <w:rFonts w:ascii="Arial" w:hAnsi="Arial" w:cs="Arial"/>
                <w:color w:val="131413"/>
              </w:rPr>
              <w:t>the</w:t>
            </w:r>
            <w:r w:rsidRPr="008B2AF1">
              <w:rPr>
                <w:rFonts w:ascii="Arial" w:hAnsi="Arial" w:cs="Arial"/>
                <w:color w:val="131413"/>
                <w:spacing w:val="-5"/>
                <w:lang w:val="en-US"/>
              </w:rPr>
              <w:t xml:space="preserve"> </w:t>
            </w:r>
            <w:r w:rsidRPr="008B2AF1">
              <w:rPr>
                <w:rFonts w:ascii="Arial" w:hAnsi="Arial" w:cs="Arial"/>
                <w:strike/>
                <w:color w:val="131413"/>
                <w:highlight w:val="yellow"/>
              </w:rPr>
              <w:t>histological</w:t>
            </w:r>
            <w:r w:rsidRPr="008B2AF1">
              <w:rPr>
                <w:rFonts w:ascii="Arial" w:hAnsi="Arial" w:cs="Arial"/>
                <w:color w:val="131413"/>
                <w:spacing w:val="-4"/>
                <w:lang w:val="en-US"/>
              </w:rPr>
              <w:t xml:space="preserve"> </w:t>
            </w:r>
            <w:r w:rsidRPr="008B2AF1">
              <w:rPr>
                <w:rFonts w:ascii="Arial" w:hAnsi="Arial" w:cs="Arial"/>
                <w:color w:val="131413"/>
              </w:rPr>
              <w:t>morphology</w:t>
            </w:r>
            <w:r w:rsidRPr="008B2AF1">
              <w:rPr>
                <w:rFonts w:ascii="Arial" w:hAnsi="Arial" w:cs="Arial"/>
                <w:color w:val="131413"/>
                <w:spacing w:val="-5"/>
                <w:lang w:val="en-US"/>
              </w:rPr>
              <w:t xml:space="preserve"> </w:t>
            </w:r>
            <w:r w:rsidRPr="008B2AF1">
              <w:rPr>
                <w:rFonts w:ascii="Arial" w:hAnsi="Arial" w:cs="Arial"/>
                <w:color w:val="131413"/>
              </w:rPr>
              <w:t>of</w:t>
            </w:r>
            <w:r w:rsidRPr="008B2AF1">
              <w:rPr>
                <w:rFonts w:ascii="Arial" w:hAnsi="Arial" w:cs="Arial"/>
                <w:color w:val="131413"/>
                <w:spacing w:val="-5"/>
                <w:lang w:val="en-US"/>
              </w:rPr>
              <w:t xml:space="preserve"> </w:t>
            </w:r>
            <w:r w:rsidRPr="008B2AF1">
              <w:rPr>
                <w:rFonts w:ascii="Arial" w:hAnsi="Arial" w:cs="Arial"/>
                <w:color w:val="131413"/>
              </w:rPr>
              <w:t>mouse</w:t>
            </w:r>
            <w:r w:rsidRPr="008B2AF1">
              <w:rPr>
                <w:rFonts w:ascii="Arial" w:hAnsi="Arial" w:cs="Arial"/>
                <w:color w:val="131413"/>
                <w:spacing w:val="-4"/>
                <w:lang w:val="en-US"/>
              </w:rPr>
              <w:t xml:space="preserve"> </w:t>
            </w:r>
            <w:r w:rsidRPr="008B2AF1">
              <w:rPr>
                <w:rFonts w:ascii="Arial" w:hAnsi="Arial" w:cs="Arial"/>
                <w:color w:val="131413"/>
              </w:rPr>
              <w:t>colon</w:t>
            </w:r>
            <w:r w:rsidRPr="008B2AF1">
              <w:rPr>
                <w:rFonts w:ascii="Arial" w:hAnsi="Arial" w:cs="Arial"/>
                <w:color w:val="131413"/>
                <w:lang w:val="en-US"/>
              </w:rPr>
              <w:t xml:space="preserve"> </w:t>
            </w:r>
            <w:r w:rsidRPr="008B2AF1">
              <w:rPr>
                <w:rFonts w:ascii="Arial" w:hAnsi="Arial" w:cs="Arial"/>
                <w:color w:val="131413"/>
              </w:rPr>
              <w:t>tissue</w:t>
            </w:r>
            <w:r w:rsidRPr="008B2AF1">
              <w:rPr>
                <w:rFonts w:ascii="Arial" w:hAnsi="Arial" w:cs="Arial"/>
                <w:color w:val="131413"/>
                <w:lang w:val="en-US"/>
              </w:rPr>
              <w:t xml:space="preserve"> </w:t>
            </w:r>
            <w:r w:rsidRPr="008B2AF1">
              <w:rPr>
                <w:rFonts w:ascii="Arial" w:hAnsi="Arial" w:cs="Arial"/>
                <w:color w:val="131413"/>
              </w:rPr>
              <w:t>after</w:t>
            </w:r>
            <w:r w:rsidRPr="008B2AF1">
              <w:rPr>
                <w:rFonts w:ascii="Arial" w:hAnsi="Arial" w:cs="Arial"/>
                <w:color w:val="131413"/>
                <w:lang w:val="en-US"/>
              </w:rPr>
              <w:t xml:space="preserve"> </w:t>
            </w:r>
            <w:r w:rsidRPr="008B2AF1">
              <w:rPr>
                <w:rFonts w:ascii="Arial" w:hAnsi="Arial" w:cs="Arial"/>
                <w:color w:val="131413"/>
              </w:rPr>
              <w:t>haematoxylin</w:t>
            </w:r>
            <w:r w:rsidRPr="008B2AF1">
              <w:rPr>
                <w:rFonts w:ascii="Arial" w:hAnsi="Arial" w:cs="Arial"/>
                <w:color w:val="131413"/>
                <w:lang w:val="en-US"/>
              </w:rPr>
              <w:t xml:space="preserve"> </w:t>
            </w:r>
            <w:r w:rsidRPr="008B2AF1">
              <w:rPr>
                <w:rFonts w:ascii="Arial" w:hAnsi="Arial" w:cs="Arial"/>
                <w:color w:val="131413"/>
              </w:rPr>
              <w:t>and</w:t>
            </w:r>
            <w:r w:rsidRPr="008B2AF1">
              <w:rPr>
                <w:rFonts w:ascii="Arial" w:hAnsi="Arial" w:cs="Arial"/>
                <w:color w:val="131413"/>
                <w:lang w:val="en-US"/>
              </w:rPr>
              <w:t xml:space="preserve"> </w:t>
            </w:r>
            <w:r w:rsidRPr="008B2AF1">
              <w:rPr>
                <w:rFonts w:ascii="Arial" w:hAnsi="Arial" w:cs="Arial"/>
                <w:color w:val="131413"/>
              </w:rPr>
              <w:t>eosin</w:t>
            </w:r>
            <w:r w:rsidRPr="008B2AF1">
              <w:rPr>
                <w:rFonts w:ascii="Arial" w:hAnsi="Arial" w:cs="Arial"/>
                <w:color w:val="131413"/>
                <w:lang w:val="en-US"/>
              </w:rPr>
              <w:t xml:space="preserve"> </w:t>
            </w:r>
            <w:r w:rsidRPr="008B2AF1">
              <w:rPr>
                <w:rFonts w:ascii="Arial" w:hAnsi="Arial" w:cs="Arial"/>
                <w:color w:val="131413"/>
              </w:rPr>
              <w:t>staining</w:t>
            </w:r>
            <w:r w:rsidRPr="008B2AF1">
              <w:rPr>
                <w:rFonts w:ascii="Arial" w:hAnsi="Arial" w:cs="Arial"/>
                <w:color w:val="131413"/>
                <w:lang w:val="en-US"/>
              </w:rPr>
              <w:t>.</w:t>
            </w:r>
            <w:bookmarkEnd w:id="0"/>
          </w:p>
          <w:p w14:paraId="61569A1A" w14:textId="77777777" w:rsidR="006F284B" w:rsidRPr="008B2AF1" w:rsidRDefault="006F284B" w:rsidP="006F284B">
            <w:pPr>
              <w:pStyle w:val="BodyText"/>
              <w:spacing w:before="84" w:line="229" w:lineRule="exact"/>
              <w:ind w:left="8"/>
              <w:rPr>
                <w:rFonts w:ascii="Arial" w:hAnsi="Arial" w:cs="Arial"/>
                <w:color w:val="131413"/>
                <w:lang w:val="en-US"/>
              </w:rPr>
            </w:pPr>
          </w:p>
          <w:p w14:paraId="5262C849" w14:textId="77777777" w:rsidR="006F284B" w:rsidRPr="008B2AF1" w:rsidRDefault="006F284B" w:rsidP="006F284B">
            <w:pPr>
              <w:pStyle w:val="CommentText"/>
              <w:jc w:val="both"/>
              <w:rPr>
                <w:rStyle w:val="Strong"/>
                <w:rFonts w:ascii="Arial" w:hAnsi="Arial" w:cs="Arial"/>
                <w:color w:val="0F1115"/>
                <w:sz w:val="24"/>
                <w:szCs w:val="24"/>
                <w:shd w:val="clear" w:color="auto" w:fill="FFFFFF"/>
              </w:rPr>
            </w:pPr>
            <w:r w:rsidRPr="008B2AF1">
              <w:rPr>
                <w:rFonts w:ascii="Arial" w:hAnsi="Arial" w:cs="Arial"/>
                <w:color w:val="131413"/>
                <w:sz w:val="24"/>
                <w:szCs w:val="24"/>
              </w:rPr>
              <w:t>In the</w:t>
            </w:r>
            <w:r w:rsidRPr="008B2AF1">
              <w:rPr>
                <w:rFonts w:ascii="Arial" w:hAnsi="Arial" w:cs="Arial"/>
                <w:color w:val="131413"/>
                <w:spacing w:val="-1"/>
                <w:sz w:val="24"/>
                <w:szCs w:val="24"/>
              </w:rPr>
              <w:t xml:space="preserve"> </w:t>
            </w:r>
            <w:r w:rsidRPr="008B2AF1">
              <w:rPr>
                <w:rFonts w:ascii="Arial" w:hAnsi="Arial" w:cs="Arial"/>
                <w:color w:val="131413"/>
                <w:sz w:val="24"/>
                <w:szCs w:val="24"/>
              </w:rPr>
              <w:t>morphological analysis of the</w:t>
            </w:r>
            <w:r w:rsidRPr="008B2AF1">
              <w:rPr>
                <w:rFonts w:ascii="Arial" w:hAnsi="Arial" w:cs="Arial"/>
                <w:color w:val="131413"/>
                <w:spacing w:val="-1"/>
                <w:sz w:val="24"/>
                <w:szCs w:val="24"/>
              </w:rPr>
              <w:t xml:space="preserve"> </w:t>
            </w:r>
            <w:r w:rsidRPr="008B2AF1">
              <w:rPr>
                <w:rFonts w:ascii="Arial" w:hAnsi="Arial" w:cs="Arial"/>
                <w:color w:val="131413"/>
                <w:sz w:val="24"/>
                <w:szCs w:val="24"/>
              </w:rPr>
              <w:t>colon</w:t>
            </w:r>
            <w:r w:rsidRPr="008B2AF1">
              <w:rPr>
                <w:rFonts w:ascii="Arial" w:hAnsi="Arial" w:cs="Arial"/>
                <w:color w:val="131413"/>
                <w:spacing w:val="-1"/>
                <w:sz w:val="24"/>
                <w:szCs w:val="24"/>
              </w:rPr>
              <w:t xml:space="preserve"> </w:t>
            </w:r>
            <w:r w:rsidRPr="008B2AF1">
              <w:rPr>
                <w:rFonts w:ascii="Arial" w:hAnsi="Arial" w:cs="Arial"/>
                <w:color w:val="131413"/>
                <w:sz w:val="24"/>
                <w:szCs w:val="24"/>
              </w:rPr>
              <w:t xml:space="preserve">tissues of mice in the SSZ, ZS62, and LB groups, we found that </w:t>
            </w:r>
            <w:r w:rsidRPr="008B2AF1">
              <w:rPr>
                <w:rFonts w:ascii="Arial" w:hAnsi="Arial" w:cs="Arial"/>
                <w:strike/>
                <w:color w:val="131413"/>
                <w:sz w:val="24"/>
                <w:szCs w:val="24"/>
                <w:highlight w:val="yellow"/>
              </w:rPr>
              <w:t>although</w:t>
            </w:r>
            <w:r w:rsidRPr="008B2AF1">
              <w:rPr>
                <w:rFonts w:ascii="Arial" w:hAnsi="Arial" w:cs="Arial"/>
                <w:color w:val="131413"/>
                <w:sz w:val="24"/>
                <w:szCs w:val="24"/>
              </w:rPr>
              <w:t xml:space="preserve"> the colonic mucosa had erosions, the number of goblet cells decreased, and a small amount of ulcers were observed,</w:t>
            </w:r>
            <w:r w:rsidRPr="008B2AF1">
              <w:rPr>
                <w:rFonts w:ascii="Arial" w:hAnsi="Arial" w:cs="Arial"/>
                <w:color w:val="131413"/>
                <w:spacing w:val="-12"/>
                <w:sz w:val="24"/>
                <w:szCs w:val="24"/>
              </w:rPr>
              <w:t xml:space="preserve"> </w:t>
            </w:r>
            <w:r w:rsidRPr="008B2AF1">
              <w:rPr>
                <w:rFonts w:ascii="Arial" w:hAnsi="Arial" w:cs="Arial"/>
                <w:color w:val="131413"/>
                <w:sz w:val="24"/>
                <w:szCs w:val="24"/>
              </w:rPr>
              <w:t>the degree of damage was significantly (</w:t>
            </w:r>
            <w:r w:rsidRPr="008B2AF1">
              <w:rPr>
                <w:rFonts w:ascii="Arial" w:hAnsi="Arial" w:cs="Arial"/>
                <w:i/>
                <w:color w:val="131413"/>
                <w:sz w:val="24"/>
                <w:szCs w:val="24"/>
              </w:rPr>
              <w:t>p</w:t>
            </w:r>
            <w:r w:rsidRPr="008B2AF1">
              <w:rPr>
                <w:rFonts w:ascii="Arial" w:hAnsi="Arial" w:cs="Arial"/>
                <w:i/>
                <w:color w:val="131413"/>
                <w:spacing w:val="-13"/>
                <w:sz w:val="24"/>
                <w:szCs w:val="24"/>
              </w:rPr>
              <w:t xml:space="preserve"> </w:t>
            </w:r>
            <w:r w:rsidRPr="008B2AF1">
              <w:rPr>
                <w:rFonts w:ascii="Arial" w:hAnsi="Arial" w:cs="Arial"/>
                <w:color w:val="131413"/>
                <w:sz w:val="24"/>
                <w:szCs w:val="24"/>
              </w:rPr>
              <w:t>&lt;</w:t>
            </w:r>
            <w:r w:rsidRPr="008B2AF1">
              <w:rPr>
                <w:rFonts w:ascii="Arial" w:hAnsi="Arial" w:cs="Arial"/>
                <w:color w:val="131413"/>
                <w:spacing w:val="-12"/>
                <w:sz w:val="24"/>
                <w:szCs w:val="24"/>
              </w:rPr>
              <w:t xml:space="preserve"> </w:t>
            </w:r>
            <w:r w:rsidRPr="008B2AF1">
              <w:rPr>
                <w:rFonts w:ascii="Arial" w:hAnsi="Arial" w:cs="Arial"/>
                <w:color w:val="131413"/>
                <w:sz w:val="24"/>
                <w:szCs w:val="24"/>
              </w:rPr>
              <w:t xml:space="preserve">0.05) lower than that of the DSS group.  </w:t>
            </w:r>
            <w:r w:rsidRPr="008B2AF1">
              <w:rPr>
                <w:rStyle w:val="Strong"/>
                <w:rFonts w:ascii="Arial" w:eastAsia="Arial Unicode MS" w:hAnsi="Arial" w:cs="Arial"/>
                <w:color w:val="0F1115"/>
                <w:sz w:val="24"/>
                <w:szCs w:val="24"/>
                <w:shd w:val="clear" w:color="auto" w:fill="FFFFFF"/>
              </w:rPr>
              <w:t>In the Methods section, please describe the counting procedure: was it performed within a standard area of the section, in random fields of view, or per a defined number of crypts?</w:t>
            </w:r>
          </w:p>
          <w:p w14:paraId="32AA877D" w14:textId="77777777" w:rsidR="006F284B" w:rsidRPr="008B2AF1" w:rsidRDefault="006F284B" w:rsidP="006F284B">
            <w:pPr>
              <w:pStyle w:val="CommentText"/>
              <w:jc w:val="both"/>
              <w:rPr>
                <w:rFonts w:ascii="Arial" w:hAnsi="Arial" w:cs="Arial"/>
                <w:color w:val="131413"/>
                <w:sz w:val="24"/>
                <w:szCs w:val="24"/>
              </w:rPr>
            </w:pPr>
          </w:p>
          <w:p w14:paraId="531CA09F" w14:textId="77777777" w:rsidR="006F284B" w:rsidRPr="008B2AF1" w:rsidRDefault="006F284B" w:rsidP="006F284B">
            <w:pPr>
              <w:pStyle w:val="BodyText"/>
              <w:spacing w:before="84" w:line="229" w:lineRule="exact"/>
              <w:ind w:left="8"/>
              <w:rPr>
                <w:rFonts w:ascii="Arial" w:hAnsi="Arial" w:cs="Arial"/>
                <w:lang w:val="en-US"/>
              </w:rPr>
            </w:pPr>
            <w:r w:rsidRPr="008B2AF1">
              <w:rPr>
                <w:rFonts w:ascii="Arial" w:hAnsi="Arial" w:cs="Arial"/>
                <w:color w:val="131413"/>
              </w:rPr>
              <w:t>The</w:t>
            </w:r>
            <w:r w:rsidRPr="008B2AF1">
              <w:rPr>
                <w:rFonts w:ascii="Arial" w:hAnsi="Arial" w:cs="Arial"/>
                <w:color w:val="131413"/>
                <w:spacing w:val="44"/>
              </w:rPr>
              <w:t xml:space="preserve"> </w:t>
            </w:r>
            <w:r w:rsidRPr="008B2AF1">
              <w:rPr>
                <w:rFonts w:ascii="Arial" w:hAnsi="Arial" w:cs="Arial"/>
                <w:color w:val="131413"/>
              </w:rPr>
              <w:t>histological</w:t>
            </w:r>
            <w:r w:rsidRPr="008B2AF1">
              <w:rPr>
                <w:rFonts w:ascii="Arial" w:hAnsi="Arial" w:cs="Arial"/>
                <w:color w:val="131413"/>
                <w:spacing w:val="45"/>
              </w:rPr>
              <w:t xml:space="preserve"> </w:t>
            </w:r>
            <w:r w:rsidRPr="008B2AF1">
              <w:rPr>
                <w:rFonts w:ascii="Arial" w:hAnsi="Arial" w:cs="Arial"/>
                <w:color w:val="131413"/>
              </w:rPr>
              <w:t>results</w:t>
            </w:r>
            <w:r w:rsidRPr="008B2AF1">
              <w:rPr>
                <w:rFonts w:ascii="Arial" w:hAnsi="Arial" w:cs="Arial"/>
                <w:color w:val="131413"/>
                <w:spacing w:val="44"/>
              </w:rPr>
              <w:t xml:space="preserve"> </w:t>
            </w:r>
            <w:r w:rsidRPr="008B2AF1">
              <w:rPr>
                <w:rFonts w:ascii="Arial" w:hAnsi="Arial" w:cs="Arial"/>
                <w:color w:val="131413"/>
              </w:rPr>
              <w:t>indicated</w:t>
            </w:r>
            <w:r w:rsidRPr="008B2AF1">
              <w:rPr>
                <w:rFonts w:ascii="Arial" w:hAnsi="Arial" w:cs="Arial"/>
                <w:color w:val="131413"/>
                <w:spacing w:val="45"/>
              </w:rPr>
              <w:t xml:space="preserve"> </w:t>
            </w:r>
            <w:r w:rsidRPr="008B2AF1">
              <w:rPr>
                <w:rFonts w:ascii="Arial" w:hAnsi="Arial" w:cs="Arial"/>
                <w:color w:val="131413"/>
                <w:spacing w:val="-4"/>
              </w:rPr>
              <w:t xml:space="preserve">that </w:t>
            </w:r>
            <w:r w:rsidRPr="008B2AF1">
              <w:rPr>
                <w:rFonts w:ascii="Arial" w:hAnsi="Arial" w:cs="Arial"/>
                <w:i/>
                <w:color w:val="131413"/>
                <w:lang w:val="en-US"/>
              </w:rPr>
              <w:t>L.</w:t>
            </w:r>
            <w:r w:rsidRPr="008B2AF1">
              <w:rPr>
                <w:rFonts w:ascii="Arial" w:hAnsi="Arial" w:cs="Arial"/>
                <w:i/>
                <w:color w:val="131413"/>
                <w:spacing w:val="-8"/>
                <w:lang w:val="en-US"/>
              </w:rPr>
              <w:t xml:space="preserve"> </w:t>
            </w:r>
            <w:r w:rsidRPr="008B2AF1">
              <w:rPr>
                <w:rFonts w:ascii="Arial" w:hAnsi="Arial" w:cs="Arial"/>
                <w:i/>
                <w:color w:val="131413"/>
                <w:lang w:val="en-US"/>
              </w:rPr>
              <w:t>plantarum</w:t>
            </w:r>
            <w:r w:rsidRPr="008B2AF1">
              <w:rPr>
                <w:rFonts w:ascii="Arial" w:hAnsi="Arial" w:cs="Arial"/>
                <w:i/>
                <w:color w:val="131413"/>
                <w:spacing w:val="-8"/>
                <w:lang w:val="en-US"/>
              </w:rPr>
              <w:t xml:space="preserve"> </w:t>
            </w:r>
            <w:r w:rsidRPr="008B2AF1">
              <w:rPr>
                <w:rFonts w:ascii="Arial" w:hAnsi="Arial" w:cs="Arial"/>
                <w:color w:val="131413"/>
                <w:lang w:val="en-US"/>
              </w:rPr>
              <w:t>ZS62</w:t>
            </w:r>
            <w:r w:rsidRPr="008B2AF1">
              <w:rPr>
                <w:rFonts w:ascii="Arial" w:hAnsi="Arial" w:cs="Arial"/>
                <w:color w:val="131413"/>
                <w:spacing w:val="-9"/>
                <w:lang w:val="en-US"/>
              </w:rPr>
              <w:t xml:space="preserve"> </w:t>
            </w:r>
            <w:r w:rsidRPr="008B2AF1">
              <w:rPr>
                <w:rFonts w:ascii="Arial" w:hAnsi="Arial" w:cs="Arial"/>
                <w:color w:val="131413"/>
                <w:lang w:val="en-US"/>
              </w:rPr>
              <w:t>e</w:t>
            </w:r>
            <w:r w:rsidRPr="008B2AF1">
              <w:rPr>
                <w:rFonts w:ascii="Arial" w:hAnsi="Arial" w:cs="Arial"/>
                <w:color w:val="131413"/>
              </w:rPr>
              <w:t>ﬀ</w:t>
            </w:r>
            <w:proofErr w:type="spellStart"/>
            <w:r w:rsidRPr="008B2AF1">
              <w:rPr>
                <w:rFonts w:ascii="Arial" w:hAnsi="Arial" w:cs="Arial"/>
                <w:color w:val="131413"/>
                <w:lang w:val="en-US"/>
              </w:rPr>
              <w:t>ectively</w:t>
            </w:r>
            <w:proofErr w:type="spellEnd"/>
            <w:r w:rsidRPr="008B2AF1">
              <w:rPr>
                <w:rFonts w:ascii="Arial" w:hAnsi="Arial" w:cs="Arial"/>
                <w:color w:val="131413"/>
                <w:spacing w:val="-8"/>
                <w:lang w:val="en-US"/>
              </w:rPr>
              <w:t xml:space="preserve"> </w:t>
            </w:r>
            <w:r w:rsidRPr="008B2AF1">
              <w:rPr>
                <w:rFonts w:ascii="Arial" w:hAnsi="Arial" w:cs="Arial"/>
                <w:color w:val="131413"/>
                <w:lang w:val="en-US"/>
              </w:rPr>
              <w:t>reduced</w:t>
            </w:r>
            <w:r w:rsidRPr="008B2AF1">
              <w:rPr>
                <w:rFonts w:ascii="Arial" w:hAnsi="Arial" w:cs="Arial"/>
                <w:color w:val="131413"/>
                <w:spacing w:val="-7"/>
                <w:lang w:val="en-US"/>
              </w:rPr>
              <w:t xml:space="preserve"> </w:t>
            </w:r>
            <w:r w:rsidRPr="008B2AF1">
              <w:rPr>
                <w:rFonts w:ascii="Arial" w:hAnsi="Arial" w:cs="Arial"/>
                <w:color w:val="131413"/>
                <w:lang w:val="en-US"/>
              </w:rPr>
              <w:t>the</w:t>
            </w:r>
            <w:r w:rsidRPr="008B2AF1">
              <w:rPr>
                <w:rFonts w:ascii="Arial" w:hAnsi="Arial" w:cs="Arial"/>
                <w:color w:val="131413"/>
                <w:spacing w:val="-8"/>
                <w:lang w:val="en-US"/>
              </w:rPr>
              <w:t xml:space="preserve"> </w:t>
            </w:r>
            <w:r w:rsidRPr="008B2AF1">
              <w:rPr>
                <w:rFonts w:ascii="Arial" w:hAnsi="Arial" w:cs="Arial"/>
                <w:strike/>
                <w:color w:val="131413"/>
                <w:highlight w:val="yellow"/>
                <w:lang w:val="en-US"/>
              </w:rPr>
              <w:t>histopathological</w:t>
            </w:r>
            <w:r w:rsidRPr="008B2AF1">
              <w:rPr>
                <w:rFonts w:ascii="Arial" w:hAnsi="Arial" w:cs="Arial"/>
                <w:strike/>
                <w:color w:val="131413"/>
                <w:lang w:val="en-US"/>
              </w:rPr>
              <w:t xml:space="preserve"> </w:t>
            </w:r>
            <w:r w:rsidRPr="008B2AF1">
              <w:rPr>
                <w:rFonts w:ascii="Arial" w:hAnsi="Arial" w:cs="Arial"/>
                <w:color w:val="131413"/>
                <w:lang w:val="en-US"/>
              </w:rPr>
              <w:t>damage</w:t>
            </w:r>
            <w:r w:rsidRPr="008B2AF1">
              <w:rPr>
                <w:rFonts w:ascii="Arial" w:hAnsi="Arial" w:cs="Arial"/>
                <w:color w:val="131413"/>
                <w:highlight w:val="yellow"/>
                <w:lang w:val="en-US"/>
              </w:rPr>
              <w:t>s</w:t>
            </w:r>
            <w:r w:rsidRPr="008B2AF1">
              <w:rPr>
                <w:rFonts w:ascii="Arial" w:hAnsi="Arial" w:cs="Arial"/>
                <w:color w:val="131413"/>
                <w:lang w:val="en-US"/>
              </w:rPr>
              <w:t xml:space="preserve"> to the colon in DSS-induced mice, </w:t>
            </w:r>
            <w:r w:rsidRPr="008B2AF1">
              <w:rPr>
                <w:rFonts w:ascii="Arial" w:hAnsi="Arial" w:cs="Arial"/>
              </w:rPr>
              <w:t>к</w:t>
            </w:r>
            <w:r w:rsidRPr="008B2AF1">
              <w:rPr>
                <w:rFonts w:ascii="Arial" w:hAnsi="Arial" w:cs="Arial"/>
                <w:lang w:val="ru-RU"/>
              </w:rPr>
              <w:t>ак</w:t>
            </w:r>
            <w:r w:rsidRPr="008B2AF1">
              <w:rPr>
                <w:rFonts w:ascii="Arial" w:hAnsi="Arial" w:cs="Arial"/>
                <w:lang w:val="en-US"/>
              </w:rPr>
              <w:t xml:space="preserve"> </w:t>
            </w:r>
            <w:r w:rsidRPr="008B2AF1">
              <w:rPr>
                <w:rFonts w:ascii="Arial" w:hAnsi="Arial" w:cs="Arial"/>
                <w:lang w:val="ru-RU"/>
              </w:rPr>
              <w:t>и</w:t>
            </w:r>
            <w:r w:rsidRPr="008B2AF1">
              <w:rPr>
                <w:rFonts w:ascii="Arial" w:hAnsi="Arial" w:cs="Arial"/>
                <w:lang w:val="en-US"/>
              </w:rPr>
              <w:t xml:space="preserve"> SSZ, and LB.</w:t>
            </w:r>
          </w:p>
          <w:p w14:paraId="0C4AE847" w14:textId="77777777" w:rsidR="006F284B" w:rsidRPr="008B2AF1" w:rsidRDefault="006F284B" w:rsidP="006F284B">
            <w:pPr>
              <w:jc w:val="both"/>
              <w:rPr>
                <w:rFonts w:ascii="Arial" w:hAnsi="Arial" w:cs="Arial"/>
              </w:rPr>
            </w:pPr>
          </w:p>
          <w:p w14:paraId="30BDB094" w14:textId="77777777" w:rsidR="006F284B" w:rsidRPr="008B2AF1" w:rsidRDefault="006F284B" w:rsidP="006F284B">
            <w:pPr>
              <w:spacing w:after="160" w:line="259" w:lineRule="auto"/>
              <w:jc w:val="both"/>
              <w:rPr>
                <w:rFonts w:ascii="Arial" w:hAnsi="Arial" w:cs="Arial"/>
              </w:rPr>
            </w:pPr>
            <w:r w:rsidRPr="008B2AF1">
              <w:rPr>
                <w:rFonts w:ascii="Arial" w:hAnsi="Arial" w:cs="Arial"/>
              </w:rPr>
              <w:t xml:space="preserve">…that </w:t>
            </w:r>
            <w:r w:rsidRPr="008B2AF1">
              <w:rPr>
                <w:rFonts w:ascii="Arial" w:hAnsi="Arial" w:cs="Arial"/>
                <w:i/>
              </w:rPr>
              <w:t xml:space="preserve">L. plantarum </w:t>
            </w:r>
            <w:r w:rsidRPr="008B2AF1">
              <w:rPr>
                <w:rFonts w:ascii="Arial" w:hAnsi="Arial" w:cs="Arial"/>
              </w:rPr>
              <w:t xml:space="preserve">ZS62 could enhance the antioxidant capacity of </w:t>
            </w:r>
            <w:r w:rsidRPr="008B2AF1">
              <w:rPr>
                <w:rFonts w:ascii="Arial" w:hAnsi="Arial" w:cs="Arial"/>
                <w:u w:val="single"/>
              </w:rPr>
              <w:t xml:space="preserve">mice </w:t>
            </w:r>
            <w:r w:rsidRPr="008B2AF1">
              <w:rPr>
                <w:rFonts w:ascii="Arial" w:hAnsi="Arial" w:cs="Arial"/>
                <w:highlight w:val="yellow"/>
                <w:u w:val="single"/>
              </w:rPr>
              <w:t>organism</w:t>
            </w:r>
            <w:r w:rsidRPr="008B2AF1">
              <w:rPr>
                <w:rFonts w:ascii="Arial" w:hAnsi="Arial" w:cs="Arial"/>
              </w:rPr>
              <w:t>, reduce free radical damage caused by DSS, and protect the antioxidant balance in the body.</w:t>
            </w:r>
          </w:p>
          <w:p w14:paraId="782BEDDC" w14:textId="77777777" w:rsidR="006F284B" w:rsidRPr="008B2AF1" w:rsidRDefault="006F284B" w:rsidP="006F284B">
            <w:pPr>
              <w:pStyle w:val="BodyText"/>
              <w:ind w:left="8"/>
              <w:rPr>
                <w:rFonts w:ascii="Arial" w:hAnsi="Arial" w:cs="Arial"/>
                <w:lang w:val="en-US"/>
              </w:rPr>
            </w:pPr>
          </w:p>
          <w:p w14:paraId="485117CB" w14:textId="77777777" w:rsidR="006F284B" w:rsidRPr="008B2AF1" w:rsidRDefault="006F284B" w:rsidP="006F284B">
            <w:pPr>
              <w:jc w:val="both"/>
              <w:rPr>
                <w:rFonts w:ascii="Arial" w:hAnsi="Arial" w:cs="Arial"/>
                <w:color w:val="131413"/>
              </w:rPr>
            </w:pPr>
          </w:p>
          <w:p w14:paraId="6A0A9EC9" w14:textId="77777777" w:rsidR="006F284B" w:rsidRPr="008B2AF1" w:rsidRDefault="006F284B" w:rsidP="006F284B">
            <w:pPr>
              <w:jc w:val="both"/>
              <w:rPr>
                <w:rFonts w:ascii="Arial" w:hAnsi="Arial" w:cs="Arial"/>
                <w:color w:val="131413"/>
              </w:rPr>
            </w:pPr>
            <w:r w:rsidRPr="008B2AF1">
              <w:rPr>
                <w:rFonts w:ascii="Arial" w:hAnsi="Arial" w:cs="Arial"/>
                <w:color w:val="131413"/>
              </w:rPr>
              <w:t xml:space="preserve">As an important type of probiotics, lactic acid bacteria can </w:t>
            </w:r>
            <w:r w:rsidRPr="008B2AF1">
              <w:rPr>
                <w:rFonts w:ascii="Arial" w:hAnsi="Arial" w:cs="Arial"/>
                <w:strike/>
                <w:color w:val="131413"/>
                <w:highlight w:val="yellow"/>
              </w:rPr>
              <w:t>enhance</w:t>
            </w:r>
            <w:r w:rsidRPr="008B2AF1">
              <w:rPr>
                <w:rFonts w:ascii="Arial" w:hAnsi="Arial" w:cs="Arial"/>
                <w:strike/>
                <w:color w:val="131413"/>
                <w:spacing w:val="33"/>
                <w:highlight w:val="yellow"/>
              </w:rPr>
              <w:t xml:space="preserve"> </w:t>
            </w:r>
            <w:r w:rsidRPr="008B2AF1">
              <w:rPr>
                <w:rFonts w:ascii="Arial" w:hAnsi="Arial" w:cs="Arial"/>
                <w:strike/>
                <w:color w:val="131413"/>
                <w:highlight w:val="yellow"/>
              </w:rPr>
              <w:t>the body’s immunity</w:t>
            </w:r>
            <w:r w:rsidRPr="008B2AF1">
              <w:rPr>
                <w:rFonts w:ascii="Arial" w:hAnsi="Arial" w:cs="Arial"/>
                <w:color w:val="131413"/>
                <w:highlight w:val="yellow"/>
              </w:rPr>
              <w:t xml:space="preserve"> can modulate the host immune response</w:t>
            </w:r>
            <w:r w:rsidRPr="008B2AF1">
              <w:rPr>
                <w:rFonts w:ascii="Arial" w:hAnsi="Arial" w:cs="Arial"/>
                <w:color w:val="131413"/>
              </w:rPr>
              <w:t xml:space="preserve"> and prevent the occurrence</w:t>
            </w:r>
            <w:r w:rsidRPr="008B2AF1">
              <w:rPr>
                <w:rFonts w:ascii="Arial" w:hAnsi="Arial" w:cs="Arial"/>
                <w:color w:val="131413"/>
                <w:spacing w:val="80"/>
              </w:rPr>
              <w:t xml:space="preserve"> </w:t>
            </w:r>
            <w:r w:rsidRPr="008B2AF1">
              <w:rPr>
                <w:rFonts w:ascii="Arial" w:hAnsi="Arial" w:cs="Arial"/>
                <w:color w:val="131413"/>
              </w:rPr>
              <w:t>of</w:t>
            </w:r>
            <w:r w:rsidRPr="008B2AF1">
              <w:rPr>
                <w:rFonts w:ascii="Arial" w:hAnsi="Arial" w:cs="Arial"/>
                <w:color w:val="131413"/>
                <w:spacing w:val="-3"/>
              </w:rPr>
              <w:t xml:space="preserve"> </w:t>
            </w:r>
            <w:r w:rsidRPr="008B2AF1">
              <w:rPr>
                <w:rFonts w:ascii="Arial" w:hAnsi="Arial" w:cs="Arial"/>
                <w:color w:val="131413"/>
              </w:rPr>
              <w:t>some</w:t>
            </w:r>
            <w:r w:rsidRPr="008B2AF1">
              <w:rPr>
                <w:rFonts w:ascii="Arial" w:hAnsi="Arial" w:cs="Arial"/>
                <w:color w:val="131413"/>
                <w:spacing w:val="-2"/>
              </w:rPr>
              <w:t xml:space="preserve"> </w:t>
            </w:r>
            <w:r w:rsidRPr="008B2AF1">
              <w:rPr>
                <w:rFonts w:ascii="Arial" w:hAnsi="Arial" w:cs="Arial"/>
                <w:color w:val="131413"/>
              </w:rPr>
              <w:t>gastrointestinal</w:t>
            </w:r>
            <w:r w:rsidRPr="008B2AF1">
              <w:rPr>
                <w:rFonts w:ascii="Arial" w:hAnsi="Arial" w:cs="Arial"/>
                <w:color w:val="131413"/>
                <w:spacing w:val="-3"/>
              </w:rPr>
              <w:t xml:space="preserve"> </w:t>
            </w:r>
            <w:r w:rsidRPr="008B2AF1">
              <w:rPr>
                <w:rFonts w:ascii="Arial" w:hAnsi="Arial" w:cs="Arial"/>
                <w:color w:val="131413"/>
              </w:rPr>
              <w:t>diseases</w:t>
            </w:r>
            <w:r w:rsidRPr="008B2AF1">
              <w:rPr>
                <w:rFonts w:ascii="Arial" w:hAnsi="Arial" w:cs="Arial"/>
                <w:color w:val="131413"/>
                <w:spacing w:val="-3"/>
              </w:rPr>
              <w:t xml:space="preserve"> </w:t>
            </w:r>
            <w:hyperlink w:anchor="_bookmark11" w:history="1">
              <w:r w:rsidRPr="008B2AF1">
                <w:rPr>
                  <w:rFonts w:ascii="Arial" w:hAnsi="Arial" w:cs="Arial"/>
                  <w:color w:val="131413"/>
                </w:rPr>
                <w:t>[35].</w:t>
              </w:r>
            </w:hyperlink>
          </w:p>
          <w:p w14:paraId="347A6F45" w14:textId="77777777" w:rsidR="006F284B" w:rsidRPr="008B2AF1" w:rsidRDefault="006F284B" w:rsidP="006F284B">
            <w:pPr>
              <w:jc w:val="both"/>
              <w:rPr>
                <w:rFonts w:ascii="Arial" w:hAnsi="Arial" w:cs="Arial"/>
              </w:rPr>
            </w:pPr>
          </w:p>
          <w:p w14:paraId="580B7345" w14:textId="77777777" w:rsidR="006F284B" w:rsidRPr="008B2AF1" w:rsidRDefault="006F284B" w:rsidP="006F284B">
            <w:pPr>
              <w:jc w:val="both"/>
              <w:rPr>
                <w:rFonts w:ascii="Arial" w:hAnsi="Arial" w:cs="Arial"/>
              </w:rPr>
            </w:pPr>
            <w:r w:rsidRPr="008B2AF1">
              <w:rPr>
                <w:rFonts w:ascii="Arial" w:hAnsi="Arial" w:cs="Arial"/>
              </w:rPr>
              <w:t>In the Discussion section, it should be clarified that probiotic microorganisms typically act in concert and form complex symbiotic associations, which are also important to investigate.</w:t>
            </w:r>
          </w:p>
          <w:p w14:paraId="5E946A0E" w14:textId="77777777" w:rsidR="00F1171E" w:rsidRPr="008B2AF1" w:rsidRDefault="00F1171E" w:rsidP="007222C8">
            <w:pPr>
              <w:rPr>
                <w:rFonts w:ascii="Arial" w:hAnsi="Arial" w:cs="Arial"/>
                <w:sz w:val="20"/>
                <w:szCs w:val="20"/>
              </w:rPr>
            </w:pPr>
          </w:p>
          <w:p w14:paraId="7EB58C99" w14:textId="77777777" w:rsidR="00F1171E" w:rsidRPr="008B2AF1" w:rsidRDefault="00F1171E" w:rsidP="007222C8">
            <w:pPr>
              <w:rPr>
                <w:rFonts w:ascii="Arial" w:hAnsi="Arial" w:cs="Arial"/>
                <w:sz w:val="20"/>
                <w:szCs w:val="20"/>
                <w:lang w:val="en-GB"/>
              </w:rPr>
            </w:pPr>
          </w:p>
          <w:p w14:paraId="15DFD0E8" w14:textId="77777777" w:rsidR="00F1171E" w:rsidRPr="008B2AF1" w:rsidRDefault="00F1171E" w:rsidP="007222C8">
            <w:pPr>
              <w:rPr>
                <w:rFonts w:ascii="Arial" w:hAnsi="Arial" w:cs="Arial"/>
                <w:sz w:val="20"/>
                <w:szCs w:val="20"/>
                <w:lang w:val="en-GB"/>
              </w:rPr>
            </w:pPr>
          </w:p>
        </w:tc>
        <w:tc>
          <w:tcPr>
            <w:tcW w:w="1523" w:type="pct"/>
          </w:tcPr>
          <w:p w14:paraId="465E098E" w14:textId="77777777" w:rsidR="00F1171E" w:rsidRPr="008B2AF1" w:rsidRDefault="00F1171E" w:rsidP="007222C8">
            <w:pPr>
              <w:rPr>
                <w:rFonts w:ascii="Arial" w:hAnsi="Arial" w:cs="Arial"/>
                <w:sz w:val="20"/>
                <w:szCs w:val="20"/>
                <w:lang w:val="en-GB"/>
              </w:rPr>
            </w:pPr>
          </w:p>
        </w:tc>
      </w:tr>
    </w:tbl>
    <w:p w14:paraId="6BBACB91" w14:textId="77777777" w:rsidR="00F1171E" w:rsidRPr="008B2AF1" w:rsidRDefault="00F1171E" w:rsidP="00F1171E">
      <w:pPr>
        <w:pStyle w:val="BodyText"/>
        <w:rPr>
          <w:rFonts w:ascii="Arial" w:hAnsi="Arial" w:cs="Arial"/>
          <w:b/>
          <w:bCs/>
          <w:sz w:val="20"/>
          <w:szCs w:val="20"/>
          <w:u w:val="single"/>
          <w:lang w:val="en-GB"/>
        </w:rPr>
      </w:pPr>
    </w:p>
    <w:p w14:paraId="78207741" w14:textId="77777777" w:rsidR="00F1171E" w:rsidRPr="008B2AF1" w:rsidRDefault="00F1171E" w:rsidP="00F1171E">
      <w:pPr>
        <w:pStyle w:val="BodyText"/>
        <w:rPr>
          <w:rFonts w:ascii="Arial" w:hAnsi="Arial" w:cs="Arial"/>
          <w:b/>
          <w:bCs/>
          <w:sz w:val="20"/>
          <w:szCs w:val="20"/>
          <w:u w:val="single"/>
          <w:lang w:val="en-GB"/>
        </w:rPr>
      </w:pPr>
    </w:p>
    <w:p w14:paraId="108BE2F1" w14:textId="77777777" w:rsidR="00F1171E" w:rsidRPr="008B2AF1" w:rsidRDefault="00F1171E" w:rsidP="00F1171E">
      <w:pPr>
        <w:pStyle w:val="BodyText"/>
        <w:rPr>
          <w:rFonts w:ascii="Arial" w:hAnsi="Arial" w:cs="Arial"/>
          <w:b/>
          <w:bCs/>
          <w:sz w:val="20"/>
          <w:szCs w:val="20"/>
          <w:u w:val="single"/>
          <w:lang w:val="en-GB"/>
        </w:rPr>
      </w:pPr>
    </w:p>
    <w:p w14:paraId="618DE16F" w14:textId="77777777" w:rsidR="00F1171E" w:rsidRPr="008B2AF1" w:rsidRDefault="00F1171E" w:rsidP="00F1171E">
      <w:pPr>
        <w:pStyle w:val="BodyText"/>
        <w:rPr>
          <w:rFonts w:ascii="Arial" w:hAnsi="Arial" w:cs="Arial"/>
          <w:b/>
          <w:bCs/>
          <w:sz w:val="20"/>
          <w:szCs w:val="20"/>
          <w:u w:val="single"/>
          <w:lang w:val="en-GB"/>
        </w:rPr>
      </w:pPr>
    </w:p>
    <w:p w14:paraId="1B0E4DC5" w14:textId="77777777" w:rsidR="00F1171E" w:rsidRPr="008B2AF1" w:rsidRDefault="00F1171E" w:rsidP="00F1171E">
      <w:pPr>
        <w:pStyle w:val="BodyText"/>
        <w:rPr>
          <w:rFonts w:ascii="Arial" w:hAnsi="Arial" w:cs="Arial"/>
          <w:b/>
          <w:bCs/>
          <w:sz w:val="20"/>
          <w:szCs w:val="20"/>
          <w:u w:val="single"/>
          <w:lang w:val="en-GB"/>
        </w:rPr>
      </w:pPr>
    </w:p>
    <w:p w14:paraId="0ECA4E5E" w14:textId="77777777" w:rsidR="00F1171E" w:rsidRPr="008B2AF1" w:rsidRDefault="00F1171E" w:rsidP="00F1171E">
      <w:pPr>
        <w:pStyle w:val="BodyText"/>
        <w:rPr>
          <w:rFonts w:ascii="Arial" w:hAnsi="Arial" w:cs="Arial"/>
          <w:b/>
          <w:bCs/>
          <w:sz w:val="20"/>
          <w:szCs w:val="20"/>
          <w:u w:val="single"/>
          <w:lang w:val="en-GB"/>
        </w:rPr>
      </w:pPr>
    </w:p>
    <w:p w14:paraId="022D30C9" w14:textId="77777777" w:rsidR="00F1171E" w:rsidRPr="008B2AF1" w:rsidRDefault="00F1171E" w:rsidP="00F1171E">
      <w:pPr>
        <w:pStyle w:val="BodyText"/>
        <w:rPr>
          <w:rFonts w:ascii="Arial" w:hAnsi="Arial" w:cs="Arial"/>
          <w:b/>
          <w:bCs/>
          <w:sz w:val="20"/>
          <w:szCs w:val="20"/>
          <w:u w:val="single"/>
          <w:lang w:val="en-GB"/>
        </w:rPr>
      </w:pPr>
    </w:p>
    <w:p w14:paraId="1AB5512F" w14:textId="77777777" w:rsidR="00F1171E" w:rsidRPr="008B2AF1" w:rsidRDefault="00F1171E" w:rsidP="00F1171E">
      <w:pPr>
        <w:pStyle w:val="BodyText"/>
        <w:rPr>
          <w:rFonts w:ascii="Arial" w:hAnsi="Arial" w:cs="Arial"/>
          <w:b/>
          <w:bCs/>
          <w:sz w:val="20"/>
          <w:szCs w:val="20"/>
          <w:u w:val="single"/>
          <w:lang w:val="en-GB"/>
        </w:rPr>
      </w:pPr>
    </w:p>
    <w:p w14:paraId="38F83A77" w14:textId="77777777" w:rsidR="00F1171E" w:rsidRPr="008B2AF1" w:rsidRDefault="00F1171E" w:rsidP="00F1171E">
      <w:pPr>
        <w:pStyle w:val="BodyText"/>
        <w:rPr>
          <w:rFonts w:ascii="Arial" w:hAnsi="Arial" w:cs="Arial"/>
          <w:b/>
          <w:bCs/>
          <w:sz w:val="20"/>
          <w:szCs w:val="20"/>
          <w:u w:val="single"/>
          <w:lang w:val="en-GB"/>
        </w:rPr>
      </w:pPr>
    </w:p>
    <w:p w14:paraId="25E7AF2A" w14:textId="77777777" w:rsidR="00F1171E" w:rsidRPr="008B2AF1" w:rsidRDefault="00F1171E" w:rsidP="00F1171E">
      <w:pPr>
        <w:pStyle w:val="BodyText"/>
        <w:rPr>
          <w:rFonts w:ascii="Arial" w:hAnsi="Arial" w:cs="Arial"/>
          <w:b/>
          <w:bCs/>
          <w:sz w:val="20"/>
          <w:szCs w:val="20"/>
          <w:u w:val="single"/>
          <w:lang w:val="en-GB"/>
        </w:rPr>
      </w:pPr>
    </w:p>
    <w:p w14:paraId="4437A01F" w14:textId="77777777" w:rsidR="00F1171E" w:rsidRPr="008B2AF1" w:rsidRDefault="00F1171E" w:rsidP="00F1171E">
      <w:pPr>
        <w:pStyle w:val="BodyText"/>
        <w:rPr>
          <w:rFonts w:ascii="Arial" w:hAnsi="Arial" w:cs="Arial"/>
          <w:b/>
          <w:bCs/>
          <w:sz w:val="20"/>
          <w:szCs w:val="20"/>
          <w:u w:val="single"/>
          <w:lang w:val="en-GB"/>
        </w:rPr>
      </w:pPr>
    </w:p>
    <w:p w14:paraId="25069224" w14:textId="77777777" w:rsidR="00F1171E" w:rsidRPr="008B2AF1" w:rsidRDefault="00F1171E" w:rsidP="00F1171E">
      <w:pPr>
        <w:pStyle w:val="BodyText"/>
        <w:rPr>
          <w:rFonts w:ascii="Arial" w:hAnsi="Arial" w:cs="Arial"/>
          <w:b/>
          <w:bCs/>
          <w:sz w:val="20"/>
          <w:szCs w:val="20"/>
          <w:u w:val="single"/>
          <w:lang w:val="en-GB"/>
        </w:rPr>
      </w:pPr>
    </w:p>
    <w:p w14:paraId="0821307F" w14:textId="77777777" w:rsidR="00F1171E" w:rsidRPr="008B2AF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8B2AF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B2AF1" w:rsidRDefault="00F1171E" w:rsidP="007222C8">
            <w:pPr>
              <w:pStyle w:val="NormalWeb"/>
              <w:spacing w:before="0" w:beforeAutospacing="0" w:after="0" w:afterAutospacing="0"/>
              <w:rPr>
                <w:rFonts w:ascii="Arial" w:hAnsi="Arial" w:cs="Arial"/>
                <w:b/>
                <w:sz w:val="20"/>
                <w:szCs w:val="20"/>
                <w:u w:val="single"/>
                <w:lang w:val="en-GB"/>
              </w:rPr>
            </w:pPr>
            <w:r w:rsidRPr="008B2AF1">
              <w:rPr>
                <w:rFonts w:ascii="Arial" w:hAnsi="Arial" w:cs="Arial"/>
                <w:b/>
                <w:sz w:val="20"/>
                <w:szCs w:val="20"/>
                <w:highlight w:val="yellow"/>
                <w:u w:val="single"/>
                <w:lang w:val="en-GB"/>
              </w:rPr>
              <w:t>PART  2:</w:t>
            </w:r>
            <w:r w:rsidRPr="008B2AF1">
              <w:rPr>
                <w:rFonts w:ascii="Arial" w:hAnsi="Arial" w:cs="Arial"/>
                <w:b/>
                <w:sz w:val="20"/>
                <w:szCs w:val="20"/>
                <w:u w:val="single"/>
                <w:lang w:val="en-GB"/>
              </w:rPr>
              <w:t xml:space="preserve"> </w:t>
            </w:r>
          </w:p>
          <w:p w14:paraId="5B767407" w14:textId="77777777" w:rsidR="00F1171E" w:rsidRPr="008B2AF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B2AF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B2AF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B2AF1" w:rsidRDefault="00F1171E" w:rsidP="007222C8">
            <w:pPr>
              <w:pStyle w:val="Heading2"/>
              <w:jc w:val="left"/>
              <w:rPr>
                <w:rFonts w:ascii="Arial" w:hAnsi="Arial" w:cs="Arial"/>
                <w:lang w:val="en-GB"/>
              </w:rPr>
            </w:pPr>
            <w:r w:rsidRPr="008B2AF1">
              <w:rPr>
                <w:rFonts w:ascii="Arial" w:hAnsi="Arial" w:cs="Arial"/>
                <w:lang w:val="en-GB"/>
              </w:rPr>
              <w:t>Reviewer’s comment</w:t>
            </w:r>
          </w:p>
        </w:tc>
        <w:tc>
          <w:tcPr>
            <w:tcW w:w="1342" w:type="pct"/>
          </w:tcPr>
          <w:p w14:paraId="6F48B50B" w14:textId="77777777" w:rsidR="00F1171E" w:rsidRPr="008B2AF1" w:rsidRDefault="00F1171E" w:rsidP="007222C8">
            <w:pPr>
              <w:pStyle w:val="Heading2"/>
              <w:jc w:val="left"/>
              <w:rPr>
                <w:rFonts w:ascii="Arial" w:hAnsi="Arial" w:cs="Arial"/>
                <w:b w:val="0"/>
                <w:lang w:val="en-GB"/>
              </w:rPr>
            </w:pPr>
            <w:r w:rsidRPr="008B2AF1">
              <w:rPr>
                <w:rFonts w:ascii="Arial" w:hAnsi="Arial" w:cs="Arial"/>
                <w:lang w:val="en-GB"/>
              </w:rPr>
              <w:t>Author’s comment</w:t>
            </w:r>
            <w:r w:rsidRPr="008B2AF1">
              <w:rPr>
                <w:rFonts w:ascii="Arial" w:hAnsi="Arial" w:cs="Arial"/>
                <w:b w:val="0"/>
                <w:lang w:val="en-GB"/>
              </w:rPr>
              <w:t xml:space="preserve"> </w:t>
            </w:r>
            <w:r w:rsidRPr="008B2AF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B2AF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B2AF1" w:rsidRDefault="00F1171E" w:rsidP="007222C8">
            <w:pPr>
              <w:pStyle w:val="NormalWeb"/>
              <w:spacing w:before="0" w:beforeAutospacing="0" w:after="0" w:afterAutospacing="0"/>
              <w:rPr>
                <w:rFonts w:ascii="Arial" w:hAnsi="Arial" w:cs="Arial"/>
                <w:b/>
                <w:sz w:val="20"/>
                <w:szCs w:val="20"/>
                <w:lang w:val="en-GB"/>
              </w:rPr>
            </w:pPr>
            <w:r w:rsidRPr="008B2AF1">
              <w:rPr>
                <w:rFonts w:ascii="Arial" w:hAnsi="Arial" w:cs="Arial"/>
                <w:b/>
                <w:sz w:val="20"/>
                <w:szCs w:val="20"/>
                <w:lang w:val="en-GB"/>
              </w:rPr>
              <w:t xml:space="preserve">Are there ethical issues in this manuscript? </w:t>
            </w:r>
          </w:p>
          <w:p w14:paraId="6034B476" w14:textId="77777777" w:rsidR="00F1171E" w:rsidRPr="008B2AF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4EBEC64E" w:rsidR="00F1171E" w:rsidRPr="008B2AF1" w:rsidRDefault="006F284B" w:rsidP="007222C8">
            <w:pPr>
              <w:pStyle w:val="NormalWeb"/>
              <w:spacing w:before="0" w:beforeAutospacing="0" w:after="0" w:afterAutospacing="0"/>
              <w:rPr>
                <w:rFonts w:ascii="Arial" w:hAnsi="Arial" w:cs="Arial"/>
                <w:sz w:val="20"/>
                <w:szCs w:val="20"/>
                <w:lang w:val="en-GB"/>
              </w:rPr>
            </w:pPr>
            <w:r w:rsidRPr="008B2AF1">
              <w:rPr>
                <w:rFonts w:ascii="Arial" w:hAnsi="Arial" w:cs="Arial"/>
                <w:sz w:val="20"/>
                <w:szCs w:val="20"/>
                <w:lang w:val="en-GB"/>
              </w:rPr>
              <w:t xml:space="preserve">It is necessary to prescribe a </w:t>
            </w:r>
            <w:proofErr w:type="gramStart"/>
            <w:r w:rsidRPr="008B2AF1">
              <w:rPr>
                <w:rFonts w:ascii="Arial" w:hAnsi="Arial" w:cs="Arial"/>
                <w:sz w:val="20"/>
                <w:szCs w:val="20"/>
                <w:lang w:val="en-GB"/>
              </w:rPr>
              <w:t>bioethical norms</w:t>
            </w:r>
            <w:proofErr w:type="gramEnd"/>
            <w:r w:rsidRPr="008B2AF1">
              <w:rPr>
                <w:rFonts w:ascii="Arial" w:hAnsi="Arial" w:cs="Arial"/>
                <w:sz w:val="20"/>
                <w:szCs w:val="20"/>
                <w:lang w:val="en-GB"/>
              </w:rPr>
              <w:t>.</w:t>
            </w:r>
          </w:p>
          <w:p w14:paraId="7B654B67" w14:textId="77777777" w:rsidR="00F1171E" w:rsidRPr="008B2AF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8B2AF1" w:rsidRDefault="00F1171E" w:rsidP="007222C8">
            <w:pPr>
              <w:rPr>
                <w:rFonts w:ascii="Arial" w:eastAsia="Arial Unicode MS" w:hAnsi="Arial" w:cs="Arial"/>
                <w:sz w:val="20"/>
                <w:szCs w:val="20"/>
                <w:lang w:val="en-GB"/>
              </w:rPr>
            </w:pPr>
          </w:p>
          <w:p w14:paraId="4A981594" w14:textId="77777777" w:rsidR="00F1171E" w:rsidRPr="008B2AF1" w:rsidRDefault="00F1171E" w:rsidP="007222C8">
            <w:pPr>
              <w:rPr>
                <w:rFonts w:ascii="Arial" w:eastAsia="Arial Unicode MS" w:hAnsi="Arial" w:cs="Arial"/>
                <w:sz w:val="20"/>
                <w:szCs w:val="20"/>
                <w:lang w:val="en-GB"/>
              </w:rPr>
            </w:pPr>
          </w:p>
          <w:p w14:paraId="4780A682" w14:textId="77777777" w:rsidR="00F1171E" w:rsidRPr="008B2AF1" w:rsidRDefault="00F1171E" w:rsidP="007222C8">
            <w:pPr>
              <w:rPr>
                <w:rFonts w:ascii="Arial" w:eastAsia="Arial Unicode MS" w:hAnsi="Arial" w:cs="Arial"/>
                <w:sz w:val="20"/>
                <w:szCs w:val="20"/>
                <w:lang w:val="en-GB"/>
              </w:rPr>
            </w:pPr>
          </w:p>
          <w:p w14:paraId="2D80979A" w14:textId="77777777" w:rsidR="00F1171E" w:rsidRPr="008B2AF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FDCB09F" w14:textId="77777777" w:rsidR="008B2AF1" w:rsidRDefault="008B2AF1">
      <w:pPr>
        <w:rPr>
          <w:rFonts w:ascii="Arial" w:hAnsi="Arial" w:cs="Arial"/>
          <w:b/>
          <w:sz w:val="20"/>
          <w:szCs w:val="20"/>
          <w:lang w:val="en-GB"/>
        </w:rPr>
      </w:pPr>
    </w:p>
    <w:p w14:paraId="617D2FBE" w14:textId="77777777" w:rsidR="008B2AF1" w:rsidRPr="004756F0" w:rsidRDefault="008B2AF1" w:rsidP="008B2AF1">
      <w:pPr>
        <w:pStyle w:val="Affiliation"/>
        <w:spacing w:after="0" w:line="240" w:lineRule="auto"/>
        <w:jc w:val="left"/>
        <w:rPr>
          <w:rFonts w:ascii="Arial" w:hAnsi="Arial" w:cs="Arial"/>
          <w:b/>
          <w:sz w:val="16"/>
          <w:szCs w:val="16"/>
          <w:u w:val="single"/>
        </w:rPr>
      </w:pPr>
      <w:r w:rsidRPr="004756F0">
        <w:rPr>
          <w:rFonts w:ascii="Arial" w:hAnsi="Arial" w:cs="Arial"/>
          <w:b/>
          <w:sz w:val="16"/>
          <w:szCs w:val="16"/>
          <w:u w:val="single"/>
        </w:rPr>
        <w:t>Reviewer details:</w:t>
      </w:r>
    </w:p>
    <w:p w14:paraId="1A9D7BAB" w14:textId="77777777" w:rsidR="008B2AF1" w:rsidRDefault="008B2AF1" w:rsidP="008B2AF1">
      <w:r w:rsidRPr="004756F0">
        <w:rPr>
          <w:rFonts w:ascii="Arial" w:hAnsi="Arial" w:cs="Arial"/>
          <w:b/>
          <w:color w:val="000000"/>
        </w:rPr>
        <w:t xml:space="preserve">Vera Kudelkina, </w:t>
      </w:r>
      <w:proofErr w:type="spellStart"/>
      <w:r w:rsidRPr="004756F0">
        <w:rPr>
          <w:rFonts w:ascii="Arial" w:hAnsi="Arial" w:cs="Arial"/>
          <w:b/>
          <w:color w:val="000000"/>
        </w:rPr>
        <w:t>Avtsyn</w:t>
      </w:r>
      <w:proofErr w:type="spellEnd"/>
      <w:r w:rsidRPr="004756F0">
        <w:rPr>
          <w:rFonts w:ascii="Arial" w:hAnsi="Arial" w:cs="Arial"/>
          <w:b/>
          <w:color w:val="000000"/>
        </w:rPr>
        <w:t xml:space="preserve"> Research Institute of Human Morphology, Russia</w:t>
      </w:r>
    </w:p>
    <w:p w14:paraId="266467C8" w14:textId="77777777" w:rsidR="008B2AF1" w:rsidRPr="008B2AF1" w:rsidRDefault="008B2AF1">
      <w:pPr>
        <w:rPr>
          <w:rFonts w:ascii="Arial" w:hAnsi="Arial" w:cs="Arial"/>
          <w:b/>
          <w:sz w:val="20"/>
          <w:szCs w:val="20"/>
        </w:rPr>
      </w:pPr>
    </w:p>
    <w:sectPr w:rsidR="008B2AF1" w:rsidRPr="008B2AF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25831" w14:textId="77777777" w:rsidR="00B8726D" w:rsidRPr="0000007A" w:rsidRDefault="00B8726D" w:rsidP="0099583E">
      <w:r>
        <w:separator/>
      </w:r>
    </w:p>
  </w:endnote>
  <w:endnote w:type="continuationSeparator" w:id="0">
    <w:p w14:paraId="074E58BD" w14:textId="77777777" w:rsidR="00B8726D" w:rsidRPr="0000007A" w:rsidRDefault="00B8726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FA832" w14:textId="77777777" w:rsidR="00B8726D" w:rsidRPr="0000007A" w:rsidRDefault="00B8726D" w:rsidP="0099583E">
      <w:r>
        <w:separator/>
      </w:r>
    </w:p>
  </w:footnote>
  <w:footnote w:type="continuationSeparator" w:id="0">
    <w:p w14:paraId="20068826" w14:textId="77777777" w:rsidR="00B8726D" w:rsidRPr="0000007A" w:rsidRDefault="00B8726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3996580">
    <w:abstractNumId w:val="3"/>
  </w:num>
  <w:num w:numId="2" w16cid:durableId="863636873">
    <w:abstractNumId w:val="6"/>
  </w:num>
  <w:num w:numId="3" w16cid:durableId="1444032846">
    <w:abstractNumId w:val="5"/>
  </w:num>
  <w:num w:numId="4" w16cid:durableId="1116948793">
    <w:abstractNumId w:val="7"/>
  </w:num>
  <w:num w:numId="5" w16cid:durableId="546576014">
    <w:abstractNumId w:val="4"/>
  </w:num>
  <w:num w:numId="6" w16cid:durableId="484518596">
    <w:abstractNumId w:val="0"/>
  </w:num>
  <w:num w:numId="7" w16cid:durableId="339815402">
    <w:abstractNumId w:val="1"/>
  </w:num>
  <w:num w:numId="8" w16cid:durableId="1544055581">
    <w:abstractNumId w:val="9"/>
  </w:num>
  <w:num w:numId="9" w16cid:durableId="934628587">
    <w:abstractNumId w:val="8"/>
  </w:num>
  <w:num w:numId="10" w16cid:durableId="143662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F10"/>
    <w:rsid w:val="00054BC4"/>
    <w:rsid w:val="00056CB0"/>
    <w:rsid w:val="0006257C"/>
    <w:rsid w:val="000627FE"/>
    <w:rsid w:val="0007151E"/>
    <w:rsid w:val="00081012"/>
    <w:rsid w:val="00084D7C"/>
    <w:rsid w:val="000936AC"/>
    <w:rsid w:val="00095A59"/>
    <w:rsid w:val="000A1851"/>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5007"/>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0474"/>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64C3"/>
    <w:rsid w:val="00291D08"/>
    <w:rsid w:val="00293482"/>
    <w:rsid w:val="002A213E"/>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350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67F7E"/>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284B"/>
    <w:rsid w:val="00700A1D"/>
    <w:rsid w:val="00700EF2"/>
    <w:rsid w:val="00701186"/>
    <w:rsid w:val="00707BE1"/>
    <w:rsid w:val="00713E5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26D3"/>
    <w:rsid w:val="007A62F8"/>
    <w:rsid w:val="007B1099"/>
    <w:rsid w:val="007B54A4"/>
    <w:rsid w:val="007C6CDF"/>
    <w:rsid w:val="007D0246"/>
    <w:rsid w:val="007F339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2AF1"/>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2DB5"/>
    <w:rsid w:val="00967C62"/>
    <w:rsid w:val="00982766"/>
    <w:rsid w:val="009852C4"/>
    <w:rsid w:val="0099583E"/>
    <w:rsid w:val="009A0242"/>
    <w:rsid w:val="009A59ED"/>
    <w:rsid w:val="009B101F"/>
    <w:rsid w:val="009B239B"/>
    <w:rsid w:val="009B25A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1B8"/>
    <w:rsid w:val="00AA41B3"/>
    <w:rsid w:val="00AA49A2"/>
    <w:rsid w:val="00AA5338"/>
    <w:rsid w:val="00AB1ED6"/>
    <w:rsid w:val="00AB397D"/>
    <w:rsid w:val="00AB638A"/>
    <w:rsid w:val="00AB65BF"/>
    <w:rsid w:val="00AB6E43"/>
    <w:rsid w:val="00AC1349"/>
    <w:rsid w:val="00AD0AF4"/>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726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344"/>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937"/>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528C"/>
    <w:rsid w:val="00E9533D"/>
    <w:rsid w:val="00E972A7"/>
    <w:rsid w:val="00EA2839"/>
    <w:rsid w:val="00EB3E91"/>
    <w:rsid w:val="00EB6E15"/>
    <w:rsid w:val="00EC6894"/>
    <w:rsid w:val="00ED6B12"/>
    <w:rsid w:val="00ED7400"/>
    <w:rsid w:val="00EE730E"/>
    <w:rsid w:val="00EF326D"/>
    <w:rsid w:val="00EF53FE"/>
    <w:rsid w:val="00F1171E"/>
    <w:rsid w:val="00F13071"/>
    <w:rsid w:val="00F2643C"/>
    <w:rsid w:val="00F32717"/>
    <w:rsid w:val="00F3295A"/>
    <w:rsid w:val="00F32A9A"/>
    <w:rsid w:val="00F32D01"/>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CommentReference">
    <w:name w:val="annotation reference"/>
    <w:basedOn w:val="DefaultParagraphFont"/>
    <w:uiPriority w:val="99"/>
    <w:semiHidden/>
    <w:unhideWhenUsed/>
    <w:rsid w:val="006F284B"/>
    <w:rPr>
      <w:sz w:val="16"/>
      <w:szCs w:val="16"/>
    </w:rPr>
  </w:style>
  <w:style w:type="paragraph" w:styleId="CommentText">
    <w:name w:val="annotation text"/>
    <w:basedOn w:val="Normal"/>
    <w:link w:val="CommentTextChar"/>
    <w:uiPriority w:val="99"/>
    <w:unhideWhenUsed/>
    <w:rsid w:val="006F284B"/>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6F284B"/>
    <w:rPr>
      <w:rFonts w:ascii="Times New Roman" w:eastAsia="Times New Roman" w:hAnsi="Times New Roman"/>
      <w:lang w:val="en-US" w:eastAsia="en-US"/>
    </w:rPr>
  </w:style>
  <w:style w:type="character" w:styleId="Strong">
    <w:name w:val="Strong"/>
    <w:basedOn w:val="DefaultParagraphFont"/>
    <w:uiPriority w:val="22"/>
    <w:qFormat/>
    <w:rsid w:val="006F284B"/>
    <w:rPr>
      <w:b/>
      <w:bCs/>
    </w:rPr>
  </w:style>
  <w:style w:type="paragraph" w:customStyle="1" w:styleId="Affiliation">
    <w:name w:val="Affiliation"/>
    <w:basedOn w:val="Normal"/>
    <w:rsid w:val="008B2AF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55127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5/2021/9416794" TargetMode="External"/><Relationship Id="rId3" Type="http://schemas.openxmlformats.org/officeDocument/2006/relationships/settings" Target="settings.xml"/><Relationship Id="rId7" Type="http://schemas.openxmlformats.org/officeDocument/2006/relationships/hyperlink" Target="https://doi.org/10.1155/2021/94167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1115</Words>
  <Characters>6358</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7459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2026-01-08T07:55:00Z</dcterms:created>
  <dcterms:modified xsi:type="dcterms:W3CDTF">2026-01-10T13:27:00Z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