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5441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5441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5441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5441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5441A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5441A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1ED7267" w:rsidR="0000007A" w:rsidRPr="00D5441A" w:rsidRDefault="00333AA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D5441A">
              <w:rPr>
                <w:rFonts w:ascii="Arial" w:hAnsi="Arial" w:cs="Arial"/>
                <w:b/>
                <w:bCs/>
                <w:szCs w:val="28"/>
                <w:u w:val="single"/>
              </w:rPr>
              <w:t>Molecular Mechanisms and Signaling Pathways of the Anti-inflammatory Effects of Functional Foods</w:t>
            </w:r>
          </w:p>
        </w:tc>
      </w:tr>
      <w:tr w:rsidR="0000007A" w:rsidRPr="00D5441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5441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5441A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3F7329E" w:rsidR="0000007A" w:rsidRPr="00D5441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D5441A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D5441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D5441A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3D3D10" w:rsidRPr="00D5441A">
              <w:rPr>
                <w:rFonts w:ascii="Arial" w:hAnsi="Arial" w:cs="Arial"/>
                <w:b/>
                <w:bCs/>
                <w:szCs w:val="28"/>
                <w:lang w:val="en-GB"/>
              </w:rPr>
              <w:t>6998.6</w:t>
            </w:r>
          </w:p>
        </w:tc>
      </w:tr>
      <w:tr w:rsidR="0000007A" w:rsidRPr="00D5441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5441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5441A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889A72A" w:rsidR="0000007A" w:rsidRPr="00D5441A" w:rsidRDefault="006B5BF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D5441A">
              <w:rPr>
                <w:rFonts w:ascii="Arial" w:hAnsi="Arial" w:cs="Arial"/>
                <w:b/>
                <w:szCs w:val="28"/>
                <w:lang w:val="en-GB"/>
              </w:rPr>
              <w:t xml:space="preserve">Process Optimization of Antioxidant </w:t>
            </w:r>
            <w:proofErr w:type="spellStart"/>
            <w:r w:rsidRPr="00D5441A">
              <w:rPr>
                <w:rFonts w:ascii="Arial" w:hAnsi="Arial" w:cs="Arial"/>
                <w:b/>
                <w:szCs w:val="28"/>
                <w:lang w:val="en-GB"/>
              </w:rPr>
              <w:t>Shuidouchi</w:t>
            </w:r>
            <w:proofErr w:type="spellEnd"/>
            <w:r w:rsidRPr="00D5441A">
              <w:rPr>
                <w:rFonts w:ascii="Arial" w:hAnsi="Arial" w:cs="Arial"/>
                <w:b/>
                <w:szCs w:val="28"/>
                <w:lang w:val="en-GB"/>
              </w:rPr>
              <w:t xml:space="preserve"> and Its Protective Effects Against DSS-Induced Colitis in Mice</w:t>
            </w:r>
          </w:p>
        </w:tc>
      </w:tr>
      <w:tr w:rsidR="00CF0BBB" w:rsidRPr="00D5441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5441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5441A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E88D577" w:rsidR="00CF0BBB" w:rsidRPr="00D5441A" w:rsidRDefault="003D3D1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D5441A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5441A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5441A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D5441A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5441A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5441A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D5441A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D5441A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D5441A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5441A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5441A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38F4AAE" w:rsidR="00E03C32" w:rsidRDefault="008036A9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036A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Applied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3C2D02" w:rsidRPr="003C2D0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9(1), 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52044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D5516E0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126CD5" w:rsidRPr="00126CD5">
                    <w:t xml:space="preserve"> </w:t>
                  </w:r>
                  <w:hyperlink r:id="rId7" w:history="1">
                    <w:r w:rsidR="00126CD5" w:rsidRPr="008C23ED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https://doi.org/10.3390/app9010005</w:t>
                    </w:r>
                  </w:hyperlink>
                  <w:r w:rsidR="00126CD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5441A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5441A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5441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5441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5441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5441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5441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544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5441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5441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5441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5441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5441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41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5441A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544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5441A">
              <w:rPr>
                <w:rFonts w:ascii="Arial" w:hAnsi="Arial" w:cs="Arial"/>
                <w:lang w:val="en-GB"/>
              </w:rPr>
              <w:t>Author’s Feedback</w:t>
            </w:r>
            <w:r w:rsidRPr="00D5441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5441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5441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5441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44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5441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615E368" w:rsidR="00F1171E" w:rsidRPr="00D5441A" w:rsidRDefault="006C20D7" w:rsidP="007222C8">
            <w:pPr>
              <w:pStyle w:val="ListParagraph"/>
              <w:ind w:left="0"/>
              <w:rPr>
                <w:rFonts w:ascii="Arial" w:hAnsi="Arial" w:cs="Arial"/>
                <w:bCs/>
                <w:lang w:val="en-GB"/>
              </w:rPr>
            </w:pPr>
            <w:r w:rsidRPr="00D5441A">
              <w:rPr>
                <w:rFonts w:ascii="Arial" w:hAnsi="Arial" w:cs="Arial"/>
                <w:bCs/>
                <w:lang w:val="en-GB"/>
              </w:rPr>
              <w:t xml:space="preserve">Colitis in Human is very serious issues and the  research </w:t>
            </w:r>
            <w:proofErr w:type="spellStart"/>
            <w:r w:rsidRPr="00D5441A">
              <w:rPr>
                <w:rFonts w:ascii="Arial" w:hAnsi="Arial" w:cs="Arial"/>
                <w:bCs/>
                <w:lang w:val="en-GB"/>
              </w:rPr>
              <w:t>findinds</w:t>
            </w:r>
            <w:proofErr w:type="spellEnd"/>
            <w:r w:rsidRPr="00D5441A">
              <w:rPr>
                <w:rFonts w:ascii="Arial" w:hAnsi="Arial" w:cs="Arial"/>
                <w:bCs/>
                <w:lang w:val="en-GB"/>
              </w:rPr>
              <w:t xml:space="preserve"> on such conditions shall play a major role in therapeutics as one the effort being made through such studies</w:t>
            </w:r>
            <w:r w:rsidR="006C2FA5" w:rsidRPr="00D5441A">
              <w:rPr>
                <w:rFonts w:ascii="Arial" w:hAnsi="Arial" w:cs="Arial"/>
                <w:bCs/>
                <w:lang w:val="en-GB"/>
              </w:rPr>
              <w:t xml:space="preserve"> using the natural source(soya bean)</w:t>
            </w:r>
          </w:p>
        </w:tc>
        <w:tc>
          <w:tcPr>
            <w:tcW w:w="1523" w:type="pct"/>
          </w:tcPr>
          <w:p w14:paraId="462A339C" w14:textId="77777777" w:rsidR="00F1171E" w:rsidRPr="00D544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5441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5441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44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5441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44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5441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F4994CC" w:rsidR="00F1171E" w:rsidRPr="00D5441A" w:rsidRDefault="005D4898" w:rsidP="006C20D7">
            <w:pPr>
              <w:spacing w:line="426" w:lineRule="exact"/>
              <w:ind w:left="102"/>
              <w:rPr>
                <w:rFonts w:ascii="Arial" w:hAnsi="Arial" w:cs="Arial"/>
              </w:rPr>
            </w:pPr>
            <w:r w:rsidRPr="00D5441A">
              <w:rPr>
                <w:rFonts w:ascii="Arial" w:hAnsi="Arial" w:cs="Arial"/>
                <w:spacing w:val="-4"/>
              </w:rPr>
              <w:t>Process Optimization of</w:t>
            </w:r>
            <w:r w:rsidR="006C20D7" w:rsidRPr="00D5441A">
              <w:rPr>
                <w:rFonts w:ascii="Arial" w:hAnsi="Arial" w:cs="Arial"/>
              </w:rPr>
              <w:t xml:space="preserve"> </w:t>
            </w:r>
            <w:r w:rsidRPr="00D5441A">
              <w:rPr>
                <w:rFonts w:ascii="Arial" w:hAnsi="Arial" w:cs="Arial"/>
                <w:spacing w:val="-4"/>
              </w:rPr>
              <w:t xml:space="preserve">Antioxidant </w:t>
            </w:r>
            <w:proofErr w:type="spellStart"/>
            <w:r w:rsidRPr="00D5441A">
              <w:rPr>
                <w:rFonts w:ascii="Arial" w:hAnsi="Arial" w:cs="Arial"/>
                <w:spacing w:val="-4"/>
              </w:rPr>
              <w:t>Shuidouchi</w:t>
            </w:r>
            <w:proofErr w:type="spellEnd"/>
            <w:r w:rsidRPr="00D5441A">
              <w:rPr>
                <w:rFonts w:ascii="Arial" w:hAnsi="Arial" w:cs="Arial"/>
                <w:spacing w:val="-4"/>
              </w:rPr>
              <w:t xml:space="preserve"> and Its Defensive Properties Against DSS-Induced Colitis in Mice</w:t>
            </w:r>
            <w:r w:rsidRPr="00D5441A">
              <w:rPr>
                <w:rFonts w:ascii="Arial" w:hAnsi="Arial" w:cs="Arial"/>
                <w:b/>
                <w:spacing w:val="-4"/>
                <w:sz w:val="36"/>
              </w:rPr>
              <w:t xml:space="preserve"> </w:t>
            </w:r>
          </w:p>
        </w:tc>
        <w:tc>
          <w:tcPr>
            <w:tcW w:w="1523" w:type="pct"/>
          </w:tcPr>
          <w:p w14:paraId="405B6701" w14:textId="77777777" w:rsidR="00F1171E" w:rsidRPr="00D544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5441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5441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5441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5441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FB5E676" w14:textId="77777777" w:rsidR="00F1171E" w:rsidRPr="00D5441A" w:rsidRDefault="005C6B93" w:rsidP="007222C8">
            <w:pPr>
              <w:ind w:left="360"/>
              <w:rPr>
                <w:rFonts w:ascii="Arial" w:hAnsi="Arial" w:cs="Arial"/>
                <w:w w:val="105"/>
              </w:rPr>
            </w:pPr>
            <w:r w:rsidRPr="00D5441A">
              <w:rPr>
                <w:rFonts w:ascii="Arial" w:hAnsi="Arial" w:cs="Arial"/>
                <w:w w:val="105"/>
                <w:highlight w:val="yellow"/>
              </w:rPr>
              <w:t>Furthermore, it can downregulate the expression of inducible nitric oxide synthase (</w:t>
            </w:r>
            <w:proofErr w:type="spellStart"/>
            <w:r w:rsidRPr="00D5441A">
              <w:rPr>
                <w:rFonts w:ascii="Arial" w:hAnsi="Arial" w:cs="Arial"/>
                <w:w w:val="105"/>
                <w:highlight w:val="yellow"/>
              </w:rPr>
              <w:t>iNOS</w:t>
            </w:r>
            <w:proofErr w:type="spellEnd"/>
            <w:r w:rsidRPr="00D5441A">
              <w:rPr>
                <w:rFonts w:ascii="Arial" w:hAnsi="Arial" w:cs="Arial"/>
                <w:w w:val="105"/>
                <w:highlight w:val="yellow"/>
              </w:rPr>
              <w:t>), interleukin-8 (IL-8), and C-X-C chemokine receptor type 2 (CXCR2) in the colon of mice with colitis.</w:t>
            </w:r>
          </w:p>
          <w:p w14:paraId="0FB7E83A" w14:textId="4E951856" w:rsidR="005C6B93" w:rsidRPr="00D5441A" w:rsidRDefault="005C6B9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441A">
              <w:rPr>
                <w:rFonts w:ascii="Arial" w:hAnsi="Arial" w:cs="Arial"/>
                <w:w w:val="105"/>
              </w:rPr>
              <w:t>The above could be deleted</w:t>
            </w:r>
          </w:p>
        </w:tc>
        <w:tc>
          <w:tcPr>
            <w:tcW w:w="1523" w:type="pct"/>
          </w:tcPr>
          <w:p w14:paraId="1D54B730" w14:textId="77777777" w:rsidR="00F1171E" w:rsidRPr="00D544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5441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5441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544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BAD5CEE" w:rsidR="00F1171E" w:rsidRPr="00D5441A" w:rsidRDefault="006C2FA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44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4898F764" w14:textId="77777777" w:rsidR="00F1171E" w:rsidRPr="00D544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5441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5441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44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5441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5441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D0E77FD" w:rsidR="00F1171E" w:rsidRPr="00D5441A" w:rsidRDefault="006C2FA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44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40220055" w14:textId="77777777" w:rsidR="00F1171E" w:rsidRPr="00D544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5441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544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5441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5441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544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544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D544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D085A2A" w:rsidR="00F1171E" w:rsidRPr="00D5441A" w:rsidRDefault="006C2FA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5441A">
              <w:rPr>
                <w:rFonts w:ascii="Arial" w:hAnsi="Arial" w:cs="Arial"/>
                <w:sz w:val="20"/>
                <w:szCs w:val="20"/>
                <w:lang w:val="en-GB"/>
              </w:rPr>
              <w:t>OK</w:t>
            </w:r>
          </w:p>
          <w:p w14:paraId="297F52DB" w14:textId="77777777" w:rsidR="00F1171E" w:rsidRPr="00D544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544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544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5441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544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5441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5441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5441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544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544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544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D958A6" w14:textId="77777777" w:rsidR="006C2FA5" w:rsidRPr="00D5441A" w:rsidRDefault="006C2FA5" w:rsidP="006C2FA5">
            <w:pPr>
              <w:pStyle w:val="ListParagraph"/>
              <w:widowControl w:val="0"/>
              <w:numPr>
                <w:ilvl w:val="1"/>
                <w:numId w:val="11"/>
              </w:numPr>
              <w:tabs>
                <w:tab w:val="left" w:pos="472"/>
              </w:tabs>
              <w:autoSpaceDE w:val="0"/>
              <w:autoSpaceDN w:val="0"/>
              <w:spacing w:before="214"/>
              <w:ind w:left="472" w:hanging="359"/>
              <w:contextualSpacing w:val="0"/>
              <w:jc w:val="both"/>
              <w:rPr>
                <w:rFonts w:ascii="Arial" w:hAnsi="Arial" w:cs="Arial"/>
                <w:i/>
                <w:sz w:val="20"/>
              </w:rPr>
            </w:pPr>
            <w:r w:rsidRPr="00D5441A">
              <w:rPr>
                <w:rFonts w:ascii="Arial" w:hAnsi="Arial" w:cs="Arial"/>
                <w:i/>
                <w:spacing w:val="-2"/>
                <w:sz w:val="20"/>
              </w:rPr>
              <w:t>Comparison</w:t>
            </w:r>
            <w:r w:rsidRPr="00D5441A">
              <w:rPr>
                <w:rFonts w:ascii="Arial" w:hAnsi="Arial" w:cs="Arial"/>
                <w:i/>
                <w:spacing w:val="-8"/>
                <w:sz w:val="20"/>
              </w:rPr>
              <w:t xml:space="preserve"> </w:t>
            </w:r>
            <w:r w:rsidRPr="00D5441A">
              <w:rPr>
                <w:rFonts w:ascii="Arial" w:hAnsi="Arial" w:cs="Arial"/>
                <w:i/>
                <w:spacing w:val="-2"/>
                <w:sz w:val="20"/>
              </w:rPr>
              <w:t>of</w:t>
            </w:r>
            <w:r w:rsidRPr="00D5441A">
              <w:rPr>
                <w:rFonts w:ascii="Arial" w:hAnsi="Arial" w:cs="Arial"/>
                <w:i/>
                <w:spacing w:val="-7"/>
                <w:sz w:val="20"/>
              </w:rPr>
              <w:t xml:space="preserve"> </w:t>
            </w:r>
            <w:r w:rsidRPr="00D5441A">
              <w:rPr>
                <w:rFonts w:ascii="Arial" w:hAnsi="Arial" w:cs="Arial"/>
                <w:i/>
                <w:spacing w:val="-2"/>
                <w:sz w:val="20"/>
              </w:rPr>
              <w:t>Soybean</w:t>
            </w:r>
            <w:r w:rsidRPr="00D5441A">
              <w:rPr>
                <w:rFonts w:ascii="Arial" w:hAnsi="Arial" w:cs="Arial"/>
                <w:i/>
                <w:spacing w:val="-8"/>
                <w:sz w:val="20"/>
              </w:rPr>
              <w:t xml:space="preserve"> </w:t>
            </w:r>
            <w:r w:rsidRPr="00D5441A">
              <w:rPr>
                <w:rFonts w:ascii="Arial" w:hAnsi="Arial" w:cs="Arial"/>
                <w:i/>
                <w:spacing w:val="-2"/>
                <w:sz w:val="20"/>
              </w:rPr>
              <w:t>Isoflavone</w:t>
            </w:r>
            <w:r w:rsidRPr="00D5441A">
              <w:rPr>
                <w:rFonts w:ascii="Arial" w:hAnsi="Arial" w:cs="Arial"/>
                <w:i/>
                <w:spacing w:val="-7"/>
                <w:sz w:val="20"/>
              </w:rPr>
              <w:t xml:space="preserve"> </w:t>
            </w:r>
            <w:r w:rsidRPr="00D5441A">
              <w:rPr>
                <w:rFonts w:ascii="Arial" w:hAnsi="Arial" w:cs="Arial"/>
                <w:i/>
                <w:spacing w:val="-2"/>
                <w:sz w:val="20"/>
              </w:rPr>
              <w:t>Contents</w:t>
            </w:r>
            <w:r w:rsidRPr="00D5441A">
              <w:rPr>
                <w:rFonts w:ascii="Arial" w:hAnsi="Arial" w:cs="Arial"/>
                <w:i/>
                <w:spacing w:val="-7"/>
                <w:sz w:val="20"/>
              </w:rPr>
              <w:t xml:space="preserve"> </w:t>
            </w:r>
            <w:r w:rsidRPr="00D5441A">
              <w:rPr>
                <w:rFonts w:ascii="Arial" w:hAnsi="Arial" w:cs="Arial"/>
                <w:i/>
                <w:spacing w:val="-2"/>
                <w:sz w:val="20"/>
              </w:rPr>
              <w:t>of</w:t>
            </w:r>
            <w:r w:rsidRPr="00D5441A">
              <w:rPr>
                <w:rFonts w:ascii="Arial" w:hAnsi="Arial" w:cs="Arial"/>
                <w:i/>
                <w:spacing w:val="-8"/>
                <w:sz w:val="20"/>
              </w:rPr>
              <w:t xml:space="preserve"> </w:t>
            </w:r>
            <w:proofErr w:type="spellStart"/>
            <w:r w:rsidRPr="00D5441A">
              <w:rPr>
                <w:rFonts w:ascii="Arial" w:hAnsi="Arial" w:cs="Arial"/>
                <w:i/>
                <w:spacing w:val="-2"/>
                <w:sz w:val="20"/>
              </w:rPr>
              <w:t>Shuidouchi</w:t>
            </w:r>
            <w:proofErr w:type="spellEnd"/>
            <w:r w:rsidRPr="00D5441A">
              <w:rPr>
                <w:rFonts w:ascii="Arial" w:hAnsi="Arial" w:cs="Arial"/>
                <w:i/>
                <w:spacing w:val="-7"/>
                <w:sz w:val="20"/>
              </w:rPr>
              <w:t xml:space="preserve"> </w:t>
            </w:r>
            <w:r w:rsidRPr="00D5441A">
              <w:rPr>
                <w:rFonts w:ascii="Arial" w:hAnsi="Arial" w:cs="Arial"/>
                <w:i/>
                <w:spacing w:val="-2"/>
                <w:sz w:val="20"/>
              </w:rPr>
              <w:t>Fermented</w:t>
            </w:r>
            <w:r w:rsidRPr="00D5441A">
              <w:rPr>
                <w:rFonts w:ascii="Arial" w:hAnsi="Arial" w:cs="Arial"/>
                <w:i/>
                <w:spacing w:val="-8"/>
                <w:sz w:val="20"/>
              </w:rPr>
              <w:t xml:space="preserve"> </w:t>
            </w:r>
            <w:r w:rsidRPr="00D5441A">
              <w:rPr>
                <w:rFonts w:ascii="Arial" w:hAnsi="Arial" w:cs="Arial"/>
                <w:i/>
                <w:spacing w:val="-2"/>
                <w:sz w:val="20"/>
              </w:rPr>
              <w:t>at</w:t>
            </w:r>
            <w:r w:rsidRPr="00D5441A">
              <w:rPr>
                <w:rFonts w:ascii="Arial" w:hAnsi="Arial" w:cs="Arial"/>
                <w:i/>
                <w:spacing w:val="-7"/>
                <w:sz w:val="20"/>
              </w:rPr>
              <w:t xml:space="preserve"> </w:t>
            </w:r>
            <w:r w:rsidRPr="00D5441A">
              <w:rPr>
                <w:rFonts w:ascii="Arial" w:hAnsi="Arial" w:cs="Arial"/>
                <w:i/>
                <w:spacing w:val="-2"/>
                <w:sz w:val="20"/>
              </w:rPr>
              <w:t>Different</w:t>
            </w:r>
            <w:r w:rsidRPr="00D5441A">
              <w:rPr>
                <w:rFonts w:ascii="Arial" w:hAnsi="Arial" w:cs="Arial"/>
                <w:i/>
                <w:spacing w:val="-7"/>
                <w:sz w:val="20"/>
              </w:rPr>
              <w:t xml:space="preserve"> </w:t>
            </w:r>
            <w:r w:rsidRPr="00D5441A">
              <w:rPr>
                <w:rFonts w:ascii="Arial" w:hAnsi="Arial" w:cs="Arial"/>
                <w:i/>
                <w:spacing w:val="-2"/>
                <w:sz w:val="20"/>
              </w:rPr>
              <w:t>Temperatures</w:t>
            </w:r>
          </w:p>
          <w:p w14:paraId="7EB58C99" w14:textId="77777777" w:rsidR="00F1171E" w:rsidRPr="00D544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4B4C80DD" w:rsidR="00F1171E" w:rsidRPr="00D5441A" w:rsidRDefault="006C2FA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5441A">
              <w:rPr>
                <w:rFonts w:ascii="Arial" w:hAnsi="Arial" w:cs="Arial"/>
                <w:sz w:val="20"/>
                <w:szCs w:val="20"/>
                <w:lang w:val="en-GB"/>
              </w:rPr>
              <w:t>All such sentences  example : mentioned above shall be made bold</w:t>
            </w:r>
          </w:p>
        </w:tc>
        <w:tc>
          <w:tcPr>
            <w:tcW w:w="1523" w:type="pct"/>
          </w:tcPr>
          <w:p w14:paraId="465E098E" w14:textId="77777777" w:rsidR="00F1171E" w:rsidRPr="00D544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544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544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544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544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544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544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544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544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D544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D544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D544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D544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544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5441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544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5441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D5441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544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5441A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544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5441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5441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D544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5441A">
              <w:rPr>
                <w:rFonts w:ascii="Arial" w:hAnsi="Arial" w:cs="Arial"/>
                <w:lang w:val="en-GB"/>
              </w:rPr>
              <w:t>Author’s comment</w:t>
            </w:r>
            <w:r w:rsidRPr="00D5441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5441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5441A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544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5441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544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544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5441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3F0D46E3" w14:textId="77777777" w:rsidR="00F1171E" w:rsidRPr="00D544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D544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D5441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5441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5441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5441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851DD65" w14:textId="77777777" w:rsidR="00D5441A" w:rsidRPr="00FF2CAF" w:rsidRDefault="00D5441A" w:rsidP="00D5441A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FF2CAF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57A74EBF" w14:textId="77777777" w:rsidR="00D5441A" w:rsidRPr="00FF2CAF" w:rsidRDefault="00D5441A" w:rsidP="00D5441A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FF2CAF">
        <w:rPr>
          <w:rFonts w:ascii="Arial" w:hAnsi="Arial" w:cs="Arial"/>
          <w:b/>
          <w:color w:val="000000"/>
        </w:rPr>
        <w:t>Jyothi R, RJS First Grade College, India</w:t>
      </w:r>
    </w:p>
    <w:p w14:paraId="48DC05A4" w14:textId="77777777" w:rsidR="004C3DF1" w:rsidRPr="00D5441A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D5441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6FED1" w14:textId="77777777" w:rsidR="00A6263B" w:rsidRPr="0000007A" w:rsidRDefault="00A6263B" w:rsidP="0099583E">
      <w:r>
        <w:separator/>
      </w:r>
    </w:p>
  </w:endnote>
  <w:endnote w:type="continuationSeparator" w:id="0">
    <w:p w14:paraId="62BD8042" w14:textId="77777777" w:rsidR="00A6263B" w:rsidRPr="0000007A" w:rsidRDefault="00A6263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8E264" w14:textId="77777777" w:rsidR="00A6263B" w:rsidRPr="0000007A" w:rsidRDefault="00A6263B" w:rsidP="0099583E">
      <w:r>
        <w:separator/>
      </w:r>
    </w:p>
  </w:footnote>
  <w:footnote w:type="continuationSeparator" w:id="0">
    <w:p w14:paraId="63403843" w14:textId="77777777" w:rsidR="00A6263B" w:rsidRPr="0000007A" w:rsidRDefault="00A6263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F375F"/>
    <w:multiLevelType w:val="multilevel"/>
    <w:tmpl w:val="018A5A3A"/>
    <w:lvl w:ilvl="0">
      <w:start w:val="1"/>
      <w:numFmt w:val="decimal"/>
      <w:lvlText w:val="%1."/>
      <w:lvlJc w:val="left"/>
      <w:pPr>
        <w:ind w:left="324" w:hanging="212"/>
        <w:jc w:val="left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74" w:hanging="361"/>
        <w:jc w:val="left"/>
      </w:pPr>
      <w:rPr>
        <w:rFonts w:ascii="Cambria" w:eastAsia="Cambria" w:hAnsi="Cambria" w:cs="Cambria" w:hint="default"/>
        <w:b w:val="0"/>
        <w:bCs w:val="0"/>
        <w:i/>
        <w:iCs/>
        <w:spacing w:val="0"/>
        <w:w w:val="102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434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389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43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298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253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07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16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13761696">
    <w:abstractNumId w:val="4"/>
  </w:num>
  <w:num w:numId="2" w16cid:durableId="2013944455">
    <w:abstractNumId w:val="7"/>
  </w:num>
  <w:num w:numId="3" w16cid:durableId="669597484">
    <w:abstractNumId w:val="6"/>
  </w:num>
  <w:num w:numId="4" w16cid:durableId="83573882">
    <w:abstractNumId w:val="8"/>
  </w:num>
  <w:num w:numId="5" w16cid:durableId="292251100">
    <w:abstractNumId w:val="5"/>
  </w:num>
  <w:num w:numId="6" w16cid:durableId="746534985">
    <w:abstractNumId w:val="0"/>
  </w:num>
  <w:num w:numId="7" w16cid:durableId="566259638">
    <w:abstractNumId w:val="2"/>
  </w:num>
  <w:num w:numId="8" w16cid:durableId="732389046">
    <w:abstractNumId w:val="10"/>
  </w:num>
  <w:num w:numId="9" w16cid:durableId="553200122">
    <w:abstractNumId w:val="9"/>
  </w:num>
  <w:num w:numId="10" w16cid:durableId="1550142362">
    <w:abstractNumId w:val="3"/>
  </w:num>
  <w:num w:numId="11" w16cid:durableId="1904565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781F"/>
    <w:rsid w:val="000F6EA8"/>
    <w:rsid w:val="00101322"/>
    <w:rsid w:val="00115767"/>
    <w:rsid w:val="00121FFA"/>
    <w:rsid w:val="0012616A"/>
    <w:rsid w:val="00126CD5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3AAB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2D02"/>
    <w:rsid w:val="003D1BDE"/>
    <w:rsid w:val="003D3D10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0442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49B4"/>
    <w:rsid w:val="005C6B93"/>
    <w:rsid w:val="005D230D"/>
    <w:rsid w:val="005D4898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00"/>
    <w:rsid w:val="0068243C"/>
    <w:rsid w:val="0068446F"/>
    <w:rsid w:val="00686DCE"/>
    <w:rsid w:val="00690EDE"/>
    <w:rsid w:val="006936D1"/>
    <w:rsid w:val="00696CAD"/>
    <w:rsid w:val="006A5E0B"/>
    <w:rsid w:val="006A7405"/>
    <w:rsid w:val="006B4AF2"/>
    <w:rsid w:val="006B5BF7"/>
    <w:rsid w:val="006C20D7"/>
    <w:rsid w:val="006C2FA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7258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36A9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97036"/>
    <w:rsid w:val="008B265C"/>
    <w:rsid w:val="008C26A4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26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4942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2EB7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668B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2F03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441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C7E45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C49B4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5441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3390/app90100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120</cp:revision>
  <dcterms:created xsi:type="dcterms:W3CDTF">2023-08-30T09:21:00Z</dcterms:created>
  <dcterms:modified xsi:type="dcterms:W3CDTF">2026-01-10T12:00:00Z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