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C583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C583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6C583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6C583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6C5838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6C5838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B0CB34D" w:rsidR="0000007A" w:rsidRPr="006C5838" w:rsidRDefault="008950F3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6C5838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Pharmaceutical Science: New Insights and Developments</w:t>
              </w:r>
            </w:hyperlink>
          </w:p>
        </w:tc>
      </w:tr>
      <w:tr w:rsidR="0000007A" w:rsidRPr="006C583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6C583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6C5838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231A101" w:rsidR="0000007A" w:rsidRPr="006C583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6C5838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6C5838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6C5838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8E2DA9" w:rsidRPr="006C5838">
              <w:rPr>
                <w:rFonts w:ascii="Arial" w:hAnsi="Arial" w:cs="Arial"/>
                <w:b/>
                <w:bCs/>
                <w:szCs w:val="28"/>
                <w:lang w:val="en-GB"/>
              </w:rPr>
              <w:t>7004</w:t>
            </w:r>
          </w:p>
        </w:tc>
      </w:tr>
      <w:tr w:rsidR="0000007A" w:rsidRPr="006C583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6C583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6C5838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FEA14B5" w:rsidR="0000007A" w:rsidRPr="006C5838" w:rsidRDefault="00682AA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6C5838">
              <w:rPr>
                <w:rFonts w:ascii="Arial" w:hAnsi="Arial" w:cs="Arial"/>
                <w:b/>
                <w:szCs w:val="28"/>
                <w:lang w:val="en-GB"/>
              </w:rPr>
              <w:t>Vaccine- and Adjuvant-Induced Autoimmune Responses: Mechanisms and Evidence</w:t>
            </w:r>
          </w:p>
        </w:tc>
      </w:tr>
      <w:tr w:rsidR="00CF0BBB" w:rsidRPr="006C583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6C583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6C5838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9462EE2" w:rsidR="00CF0BBB" w:rsidRPr="006C5838" w:rsidRDefault="00BE1CE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6C5838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6C5838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6C5838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37E43B60" w14:textId="77777777" w:rsidR="0086369B" w:rsidRPr="006C5838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6C5838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6C5838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6C5838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6C5838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6C5838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6C5838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6C5838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2B8114B" w:rsidR="00E03C32" w:rsidRPr="000F432B" w:rsidRDefault="007C6C3B" w:rsidP="000F432B">
                  <w:pPr>
                    <w:rPr>
                      <w:rFonts w:ascii="Arial" w:eastAsia="MS Mincho" w:hAnsi="Arial" w:cs="Arial"/>
                      <w:b/>
                      <w:color w:val="222222"/>
                      <w:sz w:val="32"/>
                    </w:rPr>
                  </w:pPr>
                  <w:r w:rsidRPr="007C6C3B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Journal of Pharmaceutical Research International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 xml:space="preserve">, </w:t>
                  </w:r>
                  <w:r w:rsidR="007323D0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35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(</w:t>
                  </w:r>
                  <w:r w:rsidR="007323D0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 xml:space="preserve">): </w:t>
                  </w:r>
                  <w:r w:rsidR="000F432B" w:rsidRPr="000F432B">
                    <w:rPr>
                      <w:rFonts w:ascii="Arial" w:eastAsia="MS Mincho" w:hAnsi="Arial" w:cs="Arial"/>
                      <w:b/>
                      <w:color w:val="222222"/>
                      <w:sz w:val="32"/>
                    </w:rPr>
                    <w:t>42-48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 xml:space="preserve">, </w:t>
                  </w:r>
                  <w:r w:rsidR="000F432B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.</w:t>
                  </w:r>
                </w:p>
                <w:p w14:paraId="57E24C8C" w14:textId="2C14373A" w:rsidR="00E03C32" w:rsidRPr="007B54A4" w:rsidRDefault="007B0D94" w:rsidP="007B0D9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7B0D9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7B0D9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jpri</w:t>
                  </w:r>
                  <w:proofErr w:type="spellEnd"/>
                  <w:r w:rsidRPr="007B0D9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/2023/v35i247426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6C5838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6C5838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6C583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C583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C583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C583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C583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C58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C583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C583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C583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C583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C583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583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C5838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C58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C5838">
              <w:rPr>
                <w:rFonts w:ascii="Arial" w:hAnsi="Arial" w:cs="Arial"/>
                <w:lang w:val="en-GB"/>
              </w:rPr>
              <w:t>Author’s Feedback</w:t>
            </w:r>
            <w:r w:rsidRPr="006C583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C583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C583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C583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C58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C583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FE0573F" w14:textId="77777777" w:rsidR="00F1171E" w:rsidRPr="006C5838" w:rsidRDefault="005D22FE" w:rsidP="005D22F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C58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Draw attention to the possible immune responses that may be triggered by vaccine.</w:t>
            </w:r>
          </w:p>
          <w:p w14:paraId="2F08D46E" w14:textId="77777777" w:rsidR="005D22FE" w:rsidRPr="006C5838" w:rsidRDefault="005D22FE" w:rsidP="005D22F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C58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People with certain medical conditions will be aware about the certain vaccine that me aggravated their conditions.</w:t>
            </w:r>
          </w:p>
          <w:p w14:paraId="7DBC9196" w14:textId="2594B1C8" w:rsidR="005D22FE" w:rsidRPr="006C5838" w:rsidRDefault="005D22FE" w:rsidP="005D22F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C58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Follow certain protocols that may reduce the associated risks.</w:t>
            </w:r>
          </w:p>
        </w:tc>
        <w:tc>
          <w:tcPr>
            <w:tcW w:w="1523" w:type="pct"/>
          </w:tcPr>
          <w:p w14:paraId="462A339C" w14:textId="77777777" w:rsidR="00F1171E" w:rsidRPr="006C58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C583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C583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C58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C583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C58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C583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D2D7622" w14:textId="0D0EF6BB" w:rsidR="001B7B7B" w:rsidRPr="006C5838" w:rsidRDefault="001B7B7B" w:rsidP="005D22FE">
            <w:pPr>
              <w:jc w:val="both"/>
              <w:rPr>
                <w:rFonts w:ascii="Arial" w:hAnsi="Arial" w:cs="Arial"/>
                <w:b/>
                <w:bCs/>
              </w:rPr>
            </w:pPr>
            <w:r w:rsidRPr="006C5838">
              <w:rPr>
                <w:rFonts w:ascii="Arial" w:hAnsi="Arial" w:cs="Arial"/>
                <w:b/>
                <w:bCs/>
              </w:rPr>
              <w:t xml:space="preserve">I prefer to change it to the following </w:t>
            </w:r>
          </w:p>
          <w:p w14:paraId="2A85B0FC" w14:textId="3C85C2C9" w:rsidR="005D22FE" w:rsidRPr="006C5838" w:rsidRDefault="005D22FE" w:rsidP="005D22FE">
            <w:pPr>
              <w:jc w:val="both"/>
              <w:rPr>
                <w:rFonts w:ascii="Arial" w:hAnsi="Arial" w:cs="Arial"/>
                <w:b/>
                <w:bCs/>
              </w:rPr>
            </w:pPr>
            <w:r w:rsidRPr="006C5838">
              <w:rPr>
                <w:rFonts w:ascii="Arial" w:hAnsi="Arial" w:cs="Arial"/>
                <w:b/>
                <w:bCs/>
              </w:rPr>
              <w:t>Autoimmune Reactions Triggered by Vaccines and Adjuvants: Mechanisms and Evidence.</w:t>
            </w:r>
          </w:p>
          <w:p w14:paraId="794AA9A7" w14:textId="77777777" w:rsidR="00F1171E" w:rsidRPr="006C583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405B6701" w14:textId="77777777" w:rsidR="00F1171E" w:rsidRPr="006C58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C583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C583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C583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C583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CD3C85F" w:rsidR="00F1171E" w:rsidRPr="006C5838" w:rsidRDefault="001B7B7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C58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1D54B730" w14:textId="77777777" w:rsidR="00F1171E" w:rsidRPr="006C58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C583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C583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C58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A9CA919" w:rsidR="00F1171E" w:rsidRPr="006C5838" w:rsidRDefault="001B7B7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C58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898F764" w14:textId="77777777" w:rsidR="00F1171E" w:rsidRPr="006C58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C583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C583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C58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C583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C583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3F68C75" w:rsidR="00F1171E" w:rsidRPr="006C5838" w:rsidRDefault="001B7B7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C58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220055" w14:textId="77777777" w:rsidR="00F1171E" w:rsidRPr="006C58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C583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C58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C583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C583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C58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6C58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6A9D517A" w:rsidR="00F1171E" w:rsidRPr="006C5838" w:rsidRDefault="001B7B7B" w:rsidP="007222C8">
            <w:pPr>
              <w:rPr>
                <w:rFonts w:ascii="Arial" w:hAnsi="Arial" w:cs="Arial"/>
                <w:sz w:val="20"/>
                <w:szCs w:val="20"/>
                <w:rtl/>
              </w:rPr>
            </w:pPr>
            <w:r w:rsidRPr="006C5838">
              <w:rPr>
                <w:rFonts w:ascii="Arial" w:hAnsi="Arial" w:cs="Arial"/>
                <w:sz w:val="20"/>
                <w:szCs w:val="20"/>
                <w:lang w:val="en-GB"/>
              </w:rPr>
              <w:t>The language used</w:t>
            </w:r>
            <w:r w:rsidRPr="006C5838">
              <w:rPr>
                <w:rFonts w:ascii="Arial" w:hAnsi="Arial" w:cs="Arial"/>
                <w:sz w:val="20"/>
                <w:szCs w:val="20"/>
              </w:rPr>
              <w:t xml:space="preserve"> is below the acceptable level for a scientific </w:t>
            </w:r>
            <w:proofErr w:type="spellStart"/>
            <w:r w:rsidRPr="006C5838">
              <w:rPr>
                <w:rFonts w:ascii="Arial" w:hAnsi="Arial" w:cs="Arial"/>
                <w:sz w:val="20"/>
                <w:szCs w:val="20"/>
              </w:rPr>
              <w:t>materal</w:t>
            </w:r>
            <w:proofErr w:type="spellEnd"/>
            <w:r w:rsidRPr="006C5838">
              <w:rPr>
                <w:rFonts w:ascii="Arial" w:hAnsi="Arial" w:cs="Arial"/>
                <w:sz w:val="20"/>
                <w:szCs w:val="20"/>
              </w:rPr>
              <w:t xml:space="preserve"> and not suitable for scholarly communication I couldn’t ignore the </w:t>
            </w:r>
            <w:proofErr w:type="spellStart"/>
            <w:r w:rsidRPr="006C5838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C5838">
              <w:rPr>
                <w:rFonts w:ascii="Arial" w:hAnsi="Arial" w:cs="Arial"/>
                <w:sz w:val="20"/>
                <w:szCs w:val="20"/>
              </w:rPr>
              <w:t xml:space="preserve"> huge </w:t>
            </w:r>
            <w:proofErr w:type="spellStart"/>
            <w:r w:rsidRPr="006C5838">
              <w:rPr>
                <w:rFonts w:ascii="Arial" w:hAnsi="Arial" w:cs="Arial"/>
                <w:sz w:val="20"/>
                <w:szCs w:val="20"/>
              </w:rPr>
              <w:t>splling</w:t>
            </w:r>
            <w:proofErr w:type="spellEnd"/>
            <w:r w:rsidRPr="006C5838">
              <w:rPr>
                <w:rFonts w:ascii="Arial" w:hAnsi="Arial" w:cs="Arial"/>
                <w:sz w:val="20"/>
                <w:szCs w:val="20"/>
              </w:rPr>
              <w:t xml:space="preserve"> mistakes </w:t>
            </w:r>
            <w:proofErr w:type="spellStart"/>
            <w:r w:rsidRPr="006C5838">
              <w:rPr>
                <w:rFonts w:ascii="Arial" w:hAnsi="Arial" w:cs="Arial"/>
                <w:sz w:val="20"/>
                <w:szCs w:val="20"/>
              </w:rPr>
              <w:t>through out</w:t>
            </w:r>
            <w:proofErr w:type="spellEnd"/>
            <w:r w:rsidRPr="006C5838">
              <w:rPr>
                <w:rFonts w:ascii="Arial" w:hAnsi="Arial" w:cs="Arial"/>
                <w:sz w:val="20"/>
                <w:szCs w:val="20"/>
              </w:rPr>
              <w:t xml:space="preserve"> the articles also punctuations marks need revision.</w:t>
            </w:r>
          </w:p>
          <w:p w14:paraId="41E28118" w14:textId="77777777" w:rsidR="00F1171E" w:rsidRPr="006C58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6C58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6C58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C58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C583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C58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C583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C583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C583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C58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6C58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6C58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3B80D196" w:rsidR="00F1171E" w:rsidRPr="006C5838" w:rsidRDefault="001B7B7B" w:rsidP="001B7B7B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C5838">
              <w:rPr>
                <w:rFonts w:ascii="Arial" w:hAnsi="Arial" w:cs="Arial"/>
                <w:sz w:val="20"/>
                <w:szCs w:val="20"/>
                <w:lang w:val="en-GB"/>
              </w:rPr>
              <w:t xml:space="preserve">Over all chapter structure need to be revise and reorganized and a more simple and straight forward style </w:t>
            </w:r>
          </w:p>
          <w:p w14:paraId="75683C1A" w14:textId="26D1D66B" w:rsidR="001B7B7B" w:rsidRPr="006C5838" w:rsidRDefault="001B7B7B" w:rsidP="001B7B7B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C5838">
              <w:rPr>
                <w:rFonts w:ascii="Arial" w:hAnsi="Arial" w:cs="Arial"/>
                <w:sz w:val="20"/>
                <w:szCs w:val="20"/>
                <w:lang w:val="en-GB"/>
              </w:rPr>
              <w:t xml:space="preserve">The introduction is very </w:t>
            </w:r>
            <w:proofErr w:type="spellStart"/>
            <w:r w:rsidRPr="006C5838">
              <w:rPr>
                <w:rFonts w:ascii="Arial" w:hAnsi="Arial" w:cs="Arial"/>
                <w:sz w:val="20"/>
                <w:szCs w:val="20"/>
                <w:lang w:val="en-GB"/>
              </w:rPr>
              <w:t>consized</w:t>
            </w:r>
            <w:proofErr w:type="spellEnd"/>
            <w:r w:rsidRPr="006C5838">
              <w:rPr>
                <w:rFonts w:ascii="Arial" w:hAnsi="Arial" w:cs="Arial"/>
                <w:sz w:val="20"/>
                <w:szCs w:val="20"/>
                <w:lang w:val="en-GB"/>
              </w:rPr>
              <w:t xml:space="preserve"> and more </w:t>
            </w:r>
            <w:proofErr w:type="spellStart"/>
            <w:r w:rsidRPr="006C5838">
              <w:rPr>
                <w:rFonts w:ascii="Arial" w:hAnsi="Arial" w:cs="Arial"/>
                <w:sz w:val="20"/>
                <w:szCs w:val="20"/>
                <w:lang w:val="en-GB"/>
              </w:rPr>
              <w:t>informations</w:t>
            </w:r>
            <w:proofErr w:type="spellEnd"/>
            <w:r w:rsidRPr="006C5838">
              <w:rPr>
                <w:rFonts w:ascii="Arial" w:hAnsi="Arial" w:cs="Arial"/>
                <w:sz w:val="20"/>
                <w:szCs w:val="20"/>
                <w:lang w:val="en-GB"/>
              </w:rPr>
              <w:t xml:space="preserve"> can be added to it and in ordered to link it to the next paragraph.</w:t>
            </w:r>
          </w:p>
          <w:p w14:paraId="1F17941A" w14:textId="46010EC6" w:rsidR="001B7B7B" w:rsidRPr="006C5838" w:rsidRDefault="001B7B7B" w:rsidP="001B7B7B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C5838">
              <w:rPr>
                <w:rFonts w:ascii="Arial" w:hAnsi="Arial" w:cs="Arial"/>
                <w:sz w:val="20"/>
                <w:szCs w:val="20"/>
                <w:lang w:val="en-GB"/>
              </w:rPr>
              <w:t>Proofreading is needed</w:t>
            </w:r>
          </w:p>
          <w:p w14:paraId="79F4C131" w14:textId="77777777" w:rsidR="001B7B7B" w:rsidRPr="006C5838" w:rsidRDefault="001B7B7B" w:rsidP="001B7B7B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6C58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6C58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6C58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6C58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6C58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6C58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6C58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6C58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6C58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6C58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6C58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6C58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6C58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6C58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6C58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6C5838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6C58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C583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6C583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6C58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C5838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6C58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6C583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C583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6C58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C5838">
              <w:rPr>
                <w:rFonts w:ascii="Arial" w:hAnsi="Arial" w:cs="Arial"/>
                <w:lang w:val="en-GB"/>
              </w:rPr>
              <w:t>Author’s comment</w:t>
            </w:r>
            <w:r w:rsidRPr="006C583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C583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C5838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6C58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C583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6C58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6C58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C583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C583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C583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6C58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2A166BB1" w:rsidR="00F1171E" w:rsidRPr="006C5838" w:rsidRDefault="001B7B7B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C5838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6C583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6C583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6C583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6C58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815C152" w14:textId="77777777" w:rsidR="006C5838" w:rsidRPr="00EC5E77" w:rsidRDefault="006C5838" w:rsidP="006C5838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EC5E77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25A6583C" w14:textId="77777777" w:rsidR="006C5838" w:rsidRPr="00EC5E77" w:rsidRDefault="006C5838" w:rsidP="006C5838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EC5E77">
        <w:rPr>
          <w:rFonts w:ascii="Arial" w:hAnsi="Arial" w:cs="Arial"/>
          <w:b/>
          <w:color w:val="000000"/>
        </w:rPr>
        <w:t>Reem Essam Siddig, University of Medical Sciences and Technology, Sudan</w:t>
      </w:r>
    </w:p>
    <w:p w14:paraId="48DC05A4" w14:textId="77777777" w:rsidR="004C3DF1" w:rsidRPr="006C5838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6C5838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34CF6" w14:textId="77777777" w:rsidR="00F90972" w:rsidRPr="0000007A" w:rsidRDefault="00F90972" w:rsidP="0099583E">
      <w:r>
        <w:separator/>
      </w:r>
    </w:p>
  </w:endnote>
  <w:endnote w:type="continuationSeparator" w:id="0">
    <w:p w14:paraId="5CB0A7C9" w14:textId="77777777" w:rsidR="00F90972" w:rsidRPr="0000007A" w:rsidRDefault="00F9097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3380E" w14:textId="77777777" w:rsidR="00F90972" w:rsidRPr="0000007A" w:rsidRDefault="00F90972" w:rsidP="0099583E">
      <w:r>
        <w:separator/>
      </w:r>
    </w:p>
  </w:footnote>
  <w:footnote w:type="continuationSeparator" w:id="0">
    <w:p w14:paraId="5245F239" w14:textId="77777777" w:rsidR="00F90972" w:rsidRPr="0000007A" w:rsidRDefault="00F9097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36F2769"/>
    <w:multiLevelType w:val="hybridMultilevel"/>
    <w:tmpl w:val="534E2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801B26"/>
    <w:multiLevelType w:val="hybridMultilevel"/>
    <w:tmpl w:val="5972F1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956844">
    <w:abstractNumId w:val="3"/>
  </w:num>
  <w:num w:numId="2" w16cid:durableId="674965302">
    <w:abstractNumId w:val="6"/>
  </w:num>
  <w:num w:numId="3" w16cid:durableId="1405179432">
    <w:abstractNumId w:val="5"/>
  </w:num>
  <w:num w:numId="4" w16cid:durableId="92358741">
    <w:abstractNumId w:val="7"/>
  </w:num>
  <w:num w:numId="5" w16cid:durableId="1183515209">
    <w:abstractNumId w:val="4"/>
  </w:num>
  <w:num w:numId="6" w16cid:durableId="1698264490">
    <w:abstractNumId w:val="0"/>
  </w:num>
  <w:num w:numId="7" w16cid:durableId="1861116301">
    <w:abstractNumId w:val="1"/>
  </w:num>
  <w:num w:numId="8" w16cid:durableId="183710463">
    <w:abstractNumId w:val="9"/>
  </w:num>
  <w:num w:numId="9" w16cid:durableId="1195076711">
    <w:abstractNumId w:val="8"/>
  </w:num>
  <w:num w:numId="10" w16cid:durableId="776482544">
    <w:abstractNumId w:val="2"/>
  </w:num>
  <w:num w:numId="11" w16cid:durableId="1979072689">
    <w:abstractNumId w:val="10"/>
  </w:num>
  <w:num w:numId="12" w16cid:durableId="17020516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1089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432B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B7B7B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43C2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26EEF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67FF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38F8"/>
    <w:rsid w:val="005A4F17"/>
    <w:rsid w:val="005B3509"/>
    <w:rsid w:val="005C25A0"/>
    <w:rsid w:val="005D22FE"/>
    <w:rsid w:val="005D230D"/>
    <w:rsid w:val="005E11DC"/>
    <w:rsid w:val="005E29CE"/>
    <w:rsid w:val="005E3241"/>
    <w:rsid w:val="005E6AC2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2AAF"/>
    <w:rsid w:val="0068446F"/>
    <w:rsid w:val="00686DCE"/>
    <w:rsid w:val="00690EDE"/>
    <w:rsid w:val="006936D1"/>
    <w:rsid w:val="00696CAD"/>
    <w:rsid w:val="006A5E0B"/>
    <w:rsid w:val="006A7405"/>
    <w:rsid w:val="006B15EF"/>
    <w:rsid w:val="006C3797"/>
    <w:rsid w:val="006C5838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23D0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0D94"/>
    <w:rsid w:val="007B1099"/>
    <w:rsid w:val="007B54A4"/>
    <w:rsid w:val="007C6C3B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60A7"/>
    <w:rsid w:val="00877228"/>
    <w:rsid w:val="00877F10"/>
    <w:rsid w:val="00882091"/>
    <w:rsid w:val="00893E75"/>
    <w:rsid w:val="008950F3"/>
    <w:rsid w:val="00895D0A"/>
    <w:rsid w:val="008B265C"/>
    <w:rsid w:val="008C2F62"/>
    <w:rsid w:val="008C4B1F"/>
    <w:rsid w:val="008C75AD"/>
    <w:rsid w:val="008D020E"/>
    <w:rsid w:val="008E2DA9"/>
    <w:rsid w:val="008E5067"/>
    <w:rsid w:val="008F036B"/>
    <w:rsid w:val="008F36E4"/>
    <w:rsid w:val="0090720F"/>
    <w:rsid w:val="0091410B"/>
    <w:rsid w:val="009245E3"/>
    <w:rsid w:val="00941647"/>
    <w:rsid w:val="00942DEE"/>
    <w:rsid w:val="00944F67"/>
    <w:rsid w:val="009553EC"/>
    <w:rsid w:val="00955E45"/>
    <w:rsid w:val="00962B70"/>
    <w:rsid w:val="00967C62"/>
    <w:rsid w:val="009763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350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1CE2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97A"/>
    <w:rsid w:val="00F80C14"/>
    <w:rsid w:val="00F90972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6C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C6C3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6C583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2878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2026-01-12T20:21:00Z</dcterms:created>
  <dcterms:modified xsi:type="dcterms:W3CDTF">2026-01-16T12:35:00Z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