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D2FD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D2FD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D2FD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D2FD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D2FD8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D2FD8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A1C96D" w:rsidR="0000007A" w:rsidRPr="005D2FD8" w:rsidRDefault="0079628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tgtFrame="_blank" w:history="1">
              <w:r w:rsidRPr="005D2FD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Chemistry and Biochemistry: Research Progress</w:t>
              </w:r>
            </w:hyperlink>
          </w:p>
        </w:tc>
      </w:tr>
      <w:tr w:rsidR="0000007A" w:rsidRPr="005D2FD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D2F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D2FD8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CD2648" w:rsidR="0000007A" w:rsidRPr="005D2FD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D2FD8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D2FD8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054AC" w:rsidRPr="005D2FD8">
              <w:rPr>
                <w:rFonts w:ascii="Arial" w:hAnsi="Arial" w:cs="Arial"/>
                <w:b/>
                <w:bCs/>
                <w:szCs w:val="28"/>
                <w:lang w:val="en-GB"/>
              </w:rPr>
              <w:t>7030</w:t>
            </w:r>
          </w:p>
        </w:tc>
      </w:tr>
      <w:tr w:rsidR="0000007A" w:rsidRPr="005D2FD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D2F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D2FD8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900CA8" w:rsidR="0000007A" w:rsidRPr="005D2FD8" w:rsidRDefault="007962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D2FD8">
              <w:rPr>
                <w:rFonts w:ascii="Arial" w:hAnsi="Arial" w:cs="Arial"/>
                <w:b/>
                <w:szCs w:val="28"/>
                <w:lang w:val="en-GB"/>
              </w:rPr>
              <w:t xml:space="preserve">Self-Healing and pH-Responsive Hydrogels Based on Carboxymethyl Cellulose and </w:t>
            </w:r>
            <w:proofErr w:type="gramStart"/>
            <w:r w:rsidRPr="005D2FD8">
              <w:rPr>
                <w:rFonts w:ascii="Arial" w:hAnsi="Arial" w:cs="Arial"/>
                <w:b/>
                <w:szCs w:val="28"/>
                <w:lang w:val="en-GB"/>
              </w:rPr>
              <w:t>Poly(</w:t>
            </w:r>
            <w:proofErr w:type="gramEnd"/>
            <w:r w:rsidRPr="005D2FD8">
              <w:rPr>
                <w:rFonts w:ascii="Arial" w:hAnsi="Arial" w:cs="Arial"/>
                <w:b/>
                <w:szCs w:val="28"/>
                <w:lang w:val="en-GB"/>
              </w:rPr>
              <w:t>Acrylamide-co-Vinyl Imidazole): Synthesis and Characterization</w:t>
            </w:r>
          </w:p>
        </w:tc>
      </w:tr>
      <w:tr w:rsidR="00CF0BBB" w:rsidRPr="005D2FD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D2FD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D2FD8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C58702" w:rsidR="00CF0BBB" w:rsidRPr="005D2FD8" w:rsidRDefault="005608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D2FD8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5D2FD8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5D2FD8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5D2FD8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D2FD8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5D2FD8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5D2FD8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5D2FD8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D2FD8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D2FD8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C5798FB" w:rsidR="00E03C32" w:rsidRDefault="002C40B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072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</w:t>
                  </w:r>
                  <w:r w:rsidR="00770E53" w:rsidRPr="00770E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of Scientific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70E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770E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CE7BA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803-815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1E8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C1CF399" w:rsidR="00E03C32" w:rsidRPr="007B54A4" w:rsidRDefault="0049179B" w:rsidP="0049179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hyperlink r:id="rId8" w:history="1">
                    <w:r w:rsidRPr="0049179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https://doi.org/10.3329/jsr.v16i3.69941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5D2FD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5D2FD8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5D2FD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D2FD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2F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D2F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2FD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2FD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D2FD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D2FD8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D2FD8">
              <w:rPr>
                <w:rFonts w:ascii="Arial" w:hAnsi="Arial" w:cs="Arial"/>
                <w:lang w:val="en-GB"/>
              </w:rPr>
              <w:t>Author’s Feedback</w:t>
            </w:r>
            <w:r w:rsidRPr="005D2F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D2FD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D2FD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D2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D2FD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1CE9CF0" w14:textId="17E7896A" w:rsidR="00960DAB" w:rsidRPr="005D2FD8" w:rsidRDefault="00960DAB" w:rsidP="001F29C0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C1BAC0A" w14:textId="0E50B90D" w:rsidR="004E737C" w:rsidRPr="005D2FD8" w:rsidRDefault="004E737C" w:rsidP="00D4206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Optimization of temp, time should be added.</w:t>
            </w:r>
          </w:p>
          <w:p w14:paraId="5C28800D" w14:textId="6266C836" w:rsidR="00960DAB" w:rsidRPr="005D2FD8" w:rsidRDefault="00960DAB" w:rsidP="00D4206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Toxicity study should be added.</w:t>
            </w:r>
          </w:p>
          <w:p w14:paraId="7DBC9196" w14:textId="4EAA9979" w:rsidR="00F1171E" w:rsidRPr="005D2FD8" w:rsidRDefault="00D4206E" w:rsidP="00D4206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prepare </w:t>
            </w:r>
            <w:r w:rsidR="00FC714F"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formulation using this polymer</w:t>
            </w:r>
            <w:r w:rsidR="00FC714F"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its</w:t>
            </w: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C714F"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characterization and </w:t>
            </w:r>
            <w:r w:rsidR="00FC714F" w:rsidRPr="005D2F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in-vivo </w:t>
            </w:r>
            <w:r w:rsidR="00FC714F"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 also.</w:t>
            </w:r>
          </w:p>
        </w:tc>
        <w:tc>
          <w:tcPr>
            <w:tcW w:w="1523" w:type="pct"/>
          </w:tcPr>
          <w:p w14:paraId="462A339C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FD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D2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D2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C0577E6" w14:textId="103AA049" w:rsidR="00D4206E" w:rsidRPr="005D2FD8" w:rsidRDefault="00D4206E" w:rsidP="00D4206E">
            <w:pPr>
              <w:pStyle w:val="CommentText"/>
              <w:rPr>
                <w:rFonts w:ascii="Arial" w:hAnsi="Arial" w:cs="Arial"/>
              </w:rPr>
            </w:pPr>
            <w:r w:rsidRPr="005D2FD8">
              <w:rPr>
                <w:rFonts w:ascii="Arial" w:hAnsi="Arial" w:cs="Arial"/>
              </w:rPr>
              <w:t xml:space="preserve">No, </w:t>
            </w:r>
            <w:proofErr w:type="gramStart"/>
            <w:r w:rsidRPr="005D2FD8">
              <w:rPr>
                <w:rFonts w:ascii="Arial" w:hAnsi="Arial" w:cs="Arial"/>
              </w:rPr>
              <w:t>This</w:t>
            </w:r>
            <w:proofErr w:type="gramEnd"/>
            <w:r w:rsidRPr="005D2FD8">
              <w:rPr>
                <w:rFonts w:ascii="Arial" w:hAnsi="Arial" w:cs="Arial"/>
              </w:rPr>
              <w:t xml:space="preserve"> is very simple or old title, think some novel title. </w:t>
            </w:r>
          </w:p>
          <w:p w14:paraId="794AA9A7" w14:textId="77777777" w:rsidR="00F1171E" w:rsidRPr="005D2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FD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D2F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D2F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EE9F589" w:rsidR="00F1171E" w:rsidRPr="005D2FD8" w:rsidRDefault="00D4206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author should add </w:t>
            </w:r>
            <w:r w:rsidR="00FC714F"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method, results and conclusion</w:t>
            </w: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FD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D2FD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F1FF8A3" w:rsidR="00F1171E" w:rsidRPr="005D2FD8" w:rsidRDefault="00FC71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should be written in past tense.</w:t>
            </w:r>
          </w:p>
        </w:tc>
        <w:tc>
          <w:tcPr>
            <w:tcW w:w="1523" w:type="pct"/>
          </w:tcPr>
          <w:p w14:paraId="4898F764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FD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D2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D2F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0A1BDD2" w:rsidR="00F1171E" w:rsidRPr="005D2FD8" w:rsidRDefault="00FC71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D2FD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D2F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D2F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40CBEFE" w:rsidR="00F1171E" w:rsidRPr="005D2FD8" w:rsidRDefault="005D506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sz w:val="20"/>
                <w:szCs w:val="20"/>
                <w:lang w:val="en-GB"/>
              </w:rPr>
              <w:t xml:space="preserve">Average </w:t>
            </w:r>
          </w:p>
          <w:p w14:paraId="41E28118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D2FD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D2FD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D2FD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D2F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D2F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D2F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D2FD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D2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D2F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D2FD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D2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D2FD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D2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D2F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D2F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D2FD8">
              <w:rPr>
                <w:rFonts w:ascii="Arial" w:hAnsi="Arial" w:cs="Arial"/>
                <w:lang w:val="en-GB"/>
              </w:rPr>
              <w:t>Author’s comment</w:t>
            </w:r>
            <w:r w:rsidRPr="005D2F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D2FD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D2FD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D2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D2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D2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D2F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D2F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D2F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D2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220F49B" w:rsidR="00F1171E" w:rsidRPr="005D2FD8" w:rsidRDefault="00960DA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2FD8">
              <w:rPr>
                <w:rFonts w:ascii="Arial" w:hAnsi="Arial" w:cs="Arial"/>
                <w:sz w:val="20"/>
                <w:szCs w:val="20"/>
                <w:lang w:val="en-GB"/>
              </w:rPr>
              <w:t>Yes, a toxicity study should be done on this new design polymer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5D2F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D2F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D2F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D2F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061283B" w14:textId="77777777" w:rsidR="005D2FD8" w:rsidRPr="00F77B38" w:rsidRDefault="005D2FD8" w:rsidP="005D2FD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77B38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A510307" w14:textId="77777777" w:rsidR="005D2FD8" w:rsidRDefault="005D2FD8" w:rsidP="005D2FD8">
      <w:r w:rsidRPr="00F77B38">
        <w:rPr>
          <w:rFonts w:ascii="Arial" w:hAnsi="Arial" w:cs="Arial"/>
          <w:b/>
          <w:color w:val="000000"/>
        </w:rPr>
        <w:t>Shivraj Shivpuje, SRTM University, India</w:t>
      </w:r>
    </w:p>
    <w:p w14:paraId="48DC05A4" w14:textId="77777777" w:rsidR="004C3DF1" w:rsidRPr="005D2FD8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5D2FD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D5213" w14:textId="77777777" w:rsidR="005A3C8B" w:rsidRPr="0000007A" w:rsidRDefault="005A3C8B" w:rsidP="0099583E">
      <w:r>
        <w:separator/>
      </w:r>
    </w:p>
  </w:endnote>
  <w:endnote w:type="continuationSeparator" w:id="0">
    <w:p w14:paraId="041EC47B" w14:textId="77777777" w:rsidR="005A3C8B" w:rsidRPr="0000007A" w:rsidRDefault="005A3C8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5226" w14:textId="77777777" w:rsidR="005A3C8B" w:rsidRPr="0000007A" w:rsidRDefault="005A3C8B" w:rsidP="0099583E">
      <w:r>
        <w:separator/>
      </w:r>
    </w:p>
  </w:footnote>
  <w:footnote w:type="continuationSeparator" w:id="0">
    <w:p w14:paraId="1E3B4232" w14:textId="77777777" w:rsidR="005A3C8B" w:rsidRPr="0000007A" w:rsidRDefault="005A3C8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32478"/>
    <w:multiLevelType w:val="hybridMultilevel"/>
    <w:tmpl w:val="82EAC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8247451">
    <w:abstractNumId w:val="3"/>
  </w:num>
  <w:num w:numId="2" w16cid:durableId="1567253981">
    <w:abstractNumId w:val="7"/>
  </w:num>
  <w:num w:numId="3" w16cid:durableId="932323084">
    <w:abstractNumId w:val="6"/>
  </w:num>
  <w:num w:numId="4" w16cid:durableId="333805185">
    <w:abstractNumId w:val="8"/>
  </w:num>
  <w:num w:numId="5" w16cid:durableId="204101440">
    <w:abstractNumId w:val="4"/>
  </w:num>
  <w:num w:numId="6" w16cid:durableId="1896041996">
    <w:abstractNumId w:val="0"/>
  </w:num>
  <w:num w:numId="7" w16cid:durableId="431901696">
    <w:abstractNumId w:val="1"/>
  </w:num>
  <w:num w:numId="8" w16cid:durableId="1598901449">
    <w:abstractNumId w:val="10"/>
  </w:num>
  <w:num w:numId="9" w16cid:durableId="1715546815">
    <w:abstractNumId w:val="9"/>
  </w:num>
  <w:num w:numId="10" w16cid:durableId="1646667608">
    <w:abstractNumId w:val="2"/>
  </w:num>
  <w:num w:numId="11" w16cid:durableId="1816413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64B"/>
    <w:rsid w:val="00005319"/>
    <w:rsid w:val="00010403"/>
    <w:rsid w:val="000112C1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5FAF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8A4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29C0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6C42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3D64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79B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737C"/>
    <w:rsid w:val="004F741F"/>
    <w:rsid w:val="004F78F5"/>
    <w:rsid w:val="004F7BF2"/>
    <w:rsid w:val="00503AB6"/>
    <w:rsid w:val="005047C5"/>
    <w:rsid w:val="0050495C"/>
    <w:rsid w:val="00510920"/>
    <w:rsid w:val="00521CD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8DE"/>
    <w:rsid w:val="00560D3C"/>
    <w:rsid w:val="00565D90"/>
    <w:rsid w:val="00567DE0"/>
    <w:rsid w:val="005735A5"/>
    <w:rsid w:val="005757CF"/>
    <w:rsid w:val="00581FF9"/>
    <w:rsid w:val="00583CF3"/>
    <w:rsid w:val="005A3C8B"/>
    <w:rsid w:val="005A4F17"/>
    <w:rsid w:val="005B3509"/>
    <w:rsid w:val="005B740F"/>
    <w:rsid w:val="005C25A0"/>
    <w:rsid w:val="005D230D"/>
    <w:rsid w:val="005D2FD8"/>
    <w:rsid w:val="005D5068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F0D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E53"/>
    <w:rsid w:val="00780B67"/>
    <w:rsid w:val="00781D07"/>
    <w:rsid w:val="00796282"/>
    <w:rsid w:val="007A62F8"/>
    <w:rsid w:val="007B1099"/>
    <w:rsid w:val="007B54A4"/>
    <w:rsid w:val="007C6CDF"/>
    <w:rsid w:val="007D0246"/>
    <w:rsid w:val="007F5873"/>
    <w:rsid w:val="007F773E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0DAB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4AC"/>
    <w:rsid w:val="00B2236C"/>
    <w:rsid w:val="00B22FE6"/>
    <w:rsid w:val="00B3033D"/>
    <w:rsid w:val="00B334D9"/>
    <w:rsid w:val="00B3761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1E8A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BAD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206E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883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14F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42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06E"/>
    <w:pPr>
      <w:widowControl w:val="0"/>
      <w:autoSpaceDE w:val="0"/>
      <w:autoSpaceDN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06E"/>
    <w:rPr>
      <w:rFonts w:ascii="Times New Roman" w:eastAsia="Times New Roman" w:hAnsi="Times New Roman"/>
      <w:lang w:val="en-US" w:eastAsia="en-US"/>
    </w:rPr>
  </w:style>
  <w:style w:type="paragraph" w:customStyle="1" w:styleId="Affiliation">
    <w:name w:val="Affiliation"/>
    <w:basedOn w:val="Normal"/>
    <w:rsid w:val="005D2F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jsr.v16i3.699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2026-01-22T13:30:00Z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