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97239" w14:paraId="1643A4CA" w14:textId="77777777" w:rsidTr="004847FF">
        <w:trPr>
          <w:trHeight w:val="450"/>
        </w:trPr>
        <w:tc>
          <w:tcPr>
            <w:tcW w:w="5000" w:type="pct"/>
            <w:gridSpan w:val="2"/>
            <w:tcBorders>
              <w:top w:val="nil"/>
              <w:left w:val="nil"/>
              <w:right w:val="nil"/>
            </w:tcBorders>
          </w:tcPr>
          <w:p w14:paraId="4C55E51F" w14:textId="77777777" w:rsidR="00602F7D" w:rsidRPr="00097239" w:rsidRDefault="00602F7D" w:rsidP="00F2643C">
            <w:pPr>
              <w:pStyle w:val="Heading2"/>
              <w:jc w:val="left"/>
              <w:rPr>
                <w:rFonts w:ascii="Arial" w:hAnsi="Arial" w:cs="Arial"/>
                <w:b w:val="0"/>
                <w:bCs w:val="0"/>
                <w:sz w:val="36"/>
                <w:szCs w:val="28"/>
                <w:lang w:val="en-US"/>
              </w:rPr>
            </w:pPr>
          </w:p>
        </w:tc>
      </w:tr>
      <w:tr w:rsidR="0000007A" w:rsidRPr="00097239" w14:paraId="127EAD7E" w14:textId="77777777" w:rsidTr="00F33C84">
        <w:trPr>
          <w:trHeight w:val="413"/>
        </w:trPr>
        <w:tc>
          <w:tcPr>
            <w:tcW w:w="1234" w:type="pct"/>
          </w:tcPr>
          <w:p w14:paraId="3C159AA5" w14:textId="77777777" w:rsidR="0000007A" w:rsidRPr="00097239" w:rsidRDefault="00D27A79" w:rsidP="00696CAD">
            <w:pPr>
              <w:pStyle w:val="BodyText"/>
              <w:ind w:left="90"/>
              <w:jc w:val="left"/>
              <w:rPr>
                <w:rFonts w:ascii="Arial" w:hAnsi="Arial" w:cs="Arial"/>
                <w:bCs/>
                <w:szCs w:val="28"/>
                <w:lang w:val="en-GB"/>
              </w:rPr>
            </w:pPr>
            <w:r w:rsidRPr="00097239">
              <w:rPr>
                <w:rFonts w:ascii="Arial" w:hAnsi="Arial" w:cs="Arial"/>
                <w:bCs/>
                <w:szCs w:val="28"/>
                <w:lang w:val="en-GB"/>
              </w:rPr>
              <w:t xml:space="preserve">Book </w:t>
            </w:r>
            <w:r w:rsidR="0000007A" w:rsidRPr="0009723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73F76245" w:rsidR="0000007A" w:rsidRPr="00097239" w:rsidRDefault="00DB40B7" w:rsidP="00054BC4">
            <w:pPr>
              <w:pStyle w:val="NormalWeb"/>
              <w:rPr>
                <w:rFonts w:ascii="Arial" w:hAnsi="Arial" w:cs="Arial"/>
                <w:b/>
                <w:bCs/>
                <w:szCs w:val="28"/>
                <w:u w:val="single"/>
              </w:rPr>
            </w:pPr>
            <w:r w:rsidRPr="00097239">
              <w:rPr>
                <w:rFonts w:ascii="Arial" w:eastAsia="Times New Roman" w:hAnsi="Arial" w:cs="Arial"/>
                <w:color w:val="26282A"/>
                <w:sz w:val="20"/>
                <w:szCs w:val="20"/>
                <w:shd w:val="clear" w:color="auto" w:fill="FFFFFF"/>
              </w:rPr>
              <w:t> </w:t>
            </w:r>
            <w:hyperlink r:id="rId7" w:tgtFrame="_blank" w:history="1">
              <w:r w:rsidRPr="00097239">
                <w:rPr>
                  <w:rFonts w:ascii="Arial" w:eastAsia="Times New Roman" w:hAnsi="Arial" w:cs="Arial"/>
                  <w:b/>
                  <w:bCs/>
                  <w:color w:val="0000FF"/>
                  <w:sz w:val="20"/>
                  <w:szCs w:val="20"/>
                  <w:u w:val="single"/>
                  <w:shd w:val="clear" w:color="auto" w:fill="FFFFFF"/>
                </w:rPr>
                <w:t>Chemical and Materials Sciences: Research Findings</w:t>
              </w:r>
            </w:hyperlink>
            <w:r w:rsidRPr="00097239">
              <w:rPr>
                <w:rFonts w:ascii="Arial" w:eastAsia="Times New Roman" w:hAnsi="Arial" w:cs="Arial"/>
                <w:color w:val="26282A"/>
                <w:sz w:val="20"/>
                <w:szCs w:val="20"/>
                <w:shd w:val="clear" w:color="auto" w:fill="FFFFFF"/>
              </w:rPr>
              <w:t> </w:t>
            </w:r>
          </w:p>
        </w:tc>
      </w:tr>
      <w:tr w:rsidR="0000007A" w:rsidRPr="00097239" w14:paraId="73C90375" w14:textId="77777777" w:rsidTr="002E7787">
        <w:trPr>
          <w:trHeight w:val="290"/>
        </w:trPr>
        <w:tc>
          <w:tcPr>
            <w:tcW w:w="1234" w:type="pct"/>
          </w:tcPr>
          <w:p w14:paraId="20D28135" w14:textId="77777777" w:rsidR="0000007A" w:rsidRPr="00097239" w:rsidRDefault="0000007A" w:rsidP="00696CAD">
            <w:pPr>
              <w:pStyle w:val="BodyText"/>
              <w:ind w:left="90"/>
              <w:jc w:val="left"/>
              <w:rPr>
                <w:rFonts w:ascii="Arial" w:hAnsi="Arial" w:cs="Arial"/>
                <w:bCs/>
                <w:szCs w:val="28"/>
                <w:lang w:val="en-GB"/>
              </w:rPr>
            </w:pPr>
            <w:r w:rsidRPr="0009723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48DB47E" w:rsidR="0000007A" w:rsidRPr="00097239" w:rsidRDefault="00E72A8E" w:rsidP="00F3669D">
            <w:pPr>
              <w:pStyle w:val="NormalWeb"/>
              <w:spacing w:before="0" w:beforeAutospacing="0" w:after="0" w:afterAutospacing="0"/>
              <w:rPr>
                <w:rFonts w:ascii="Arial" w:hAnsi="Arial" w:cs="Arial"/>
                <w:b/>
                <w:bCs/>
                <w:szCs w:val="28"/>
                <w:highlight w:val="yellow"/>
                <w:lang w:val="en-GB"/>
              </w:rPr>
            </w:pPr>
            <w:r w:rsidRPr="00097239">
              <w:rPr>
                <w:rFonts w:ascii="Arial" w:hAnsi="Arial" w:cs="Arial"/>
                <w:b/>
                <w:bCs/>
                <w:szCs w:val="28"/>
                <w:lang w:val="en-GB"/>
              </w:rPr>
              <w:t>Ms_BP</w:t>
            </w:r>
            <w:r w:rsidR="00FC432A" w:rsidRPr="00097239">
              <w:rPr>
                <w:rFonts w:ascii="Arial" w:hAnsi="Arial" w:cs="Arial"/>
                <w:b/>
                <w:bCs/>
                <w:szCs w:val="28"/>
                <w:lang w:val="en-GB"/>
              </w:rPr>
              <w:t>R</w:t>
            </w:r>
            <w:r w:rsidRPr="00097239">
              <w:rPr>
                <w:rFonts w:ascii="Arial" w:hAnsi="Arial" w:cs="Arial"/>
                <w:b/>
                <w:bCs/>
                <w:szCs w:val="28"/>
                <w:lang w:val="en-GB"/>
              </w:rPr>
              <w:t>_</w:t>
            </w:r>
            <w:r w:rsidR="001E5374" w:rsidRPr="00097239">
              <w:rPr>
                <w:rFonts w:ascii="Arial" w:hAnsi="Arial" w:cs="Arial"/>
                <w:b/>
                <w:bCs/>
                <w:szCs w:val="28"/>
                <w:lang w:val="en-GB"/>
              </w:rPr>
              <w:t>7038</w:t>
            </w:r>
          </w:p>
        </w:tc>
      </w:tr>
      <w:tr w:rsidR="0000007A" w:rsidRPr="00097239" w14:paraId="05B60576" w14:textId="77777777" w:rsidTr="002109D6">
        <w:trPr>
          <w:trHeight w:val="331"/>
        </w:trPr>
        <w:tc>
          <w:tcPr>
            <w:tcW w:w="1234" w:type="pct"/>
          </w:tcPr>
          <w:p w14:paraId="0196A627" w14:textId="77777777" w:rsidR="0000007A" w:rsidRPr="00097239" w:rsidRDefault="0000007A" w:rsidP="00696CAD">
            <w:pPr>
              <w:pStyle w:val="BodyText"/>
              <w:ind w:left="90"/>
              <w:jc w:val="left"/>
              <w:rPr>
                <w:rFonts w:ascii="Arial" w:hAnsi="Arial" w:cs="Arial"/>
                <w:bCs/>
                <w:szCs w:val="28"/>
                <w:lang w:val="en-GB"/>
              </w:rPr>
            </w:pPr>
            <w:r w:rsidRPr="0009723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224A1CA3" w:rsidR="0000007A" w:rsidRPr="00097239" w:rsidRDefault="00E01AF3" w:rsidP="000450FC">
            <w:pPr>
              <w:pStyle w:val="NormalWeb"/>
              <w:spacing w:before="0" w:beforeAutospacing="0" w:after="0" w:afterAutospacing="0"/>
              <w:rPr>
                <w:rFonts w:ascii="Arial" w:hAnsi="Arial" w:cs="Arial"/>
                <w:b/>
                <w:szCs w:val="28"/>
                <w:highlight w:val="yellow"/>
                <w:lang w:val="en-GB"/>
              </w:rPr>
            </w:pPr>
            <w:r w:rsidRPr="00097239">
              <w:rPr>
                <w:rFonts w:ascii="Arial" w:hAnsi="Arial" w:cs="Arial"/>
                <w:b/>
                <w:szCs w:val="28"/>
                <w:lang w:val="en-GB"/>
              </w:rPr>
              <w:t xml:space="preserve">DC Conductivity of Iron-Decorated </w:t>
            </w:r>
            <w:proofErr w:type="spellStart"/>
            <w:r w:rsidRPr="00097239">
              <w:rPr>
                <w:rFonts w:ascii="Arial" w:hAnsi="Arial" w:cs="Arial"/>
                <w:b/>
                <w:szCs w:val="28"/>
                <w:lang w:val="en-GB"/>
              </w:rPr>
              <w:t>Polypyrrole</w:t>
            </w:r>
            <w:proofErr w:type="spellEnd"/>
          </w:p>
        </w:tc>
      </w:tr>
      <w:tr w:rsidR="00CF0BBB" w:rsidRPr="00097239" w14:paraId="6D508B1C" w14:textId="77777777" w:rsidTr="002E7787">
        <w:trPr>
          <w:trHeight w:val="332"/>
        </w:trPr>
        <w:tc>
          <w:tcPr>
            <w:tcW w:w="1234" w:type="pct"/>
          </w:tcPr>
          <w:p w14:paraId="32FC28F7" w14:textId="77777777" w:rsidR="00CF0BBB" w:rsidRPr="00097239" w:rsidRDefault="00CF0BBB" w:rsidP="00696CAD">
            <w:pPr>
              <w:pStyle w:val="BodyText"/>
              <w:ind w:left="90"/>
              <w:jc w:val="left"/>
              <w:rPr>
                <w:rFonts w:ascii="Arial" w:hAnsi="Arial" w:cs="Arial"/>
                <w:bCs/>
                <w:szCs w:val="28"/>
                <w:lang w:val="en-GB"/>
              </w:rPr>
            </w:pPr>
            <w:r w:rsidRPr="0009723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DA6EA0B" w:rsidR="00CF0BBB" w:rsidRPr="00097239" w:rsidRDefault="00336ED8" w:rsidP="000450FC">
            <w:pPr>
              <w:pStyle w:val="NormalWeb"/>
              <w:spacing w:before="0" w:beforeAutospacing="0" w:after="0" w:afterAutospacing="0"/>
              <w:rPr>
                <w:rFonts w:ascii="Arial" w:hAnsi="Arial" w:cs="Arial"/>
                <w:b/>
                <w:szCs w:val="28"/>
                <w:lang w:val="en-GB"/>
              </w:rPr>
            </w:pPr>
            <w:r w:rsidRPr="00097239">
              <w:rPr>
                <w:rFonts w:ascii="Arial" w:hAnsi="Arial" w:cs="Arial"/>
                <w:b/>
                <w:szCs w:val="28"/>
                <w:lang w:val="en-GB"/>
              </w:rPr>
              <w:t>Book Chapter</w:t>
            </w:r>
          </w:p>
        </w:tc>
      </w:tr>
    </w:tbl>
    <w:p w14:paraId="45F5983C" w14:textId="77777777" w:rsidR="00037D52" w:rsidRPr="00097239" w:rsidRDefault="00037D52" w:rsidP="0000007A">
      <w:pPr>
        <w:pStyle w:val="BodyText"/>
        <w:rPr>
          <w:rFonts w:ascii="Arial" w:hAnsi="Arial" w:cs="Arial"/>
          <w:b/>
          <w:bCs/>
          <w:szCs w:val="20"/>
          <w:u w:val="single"/>
          <w:lang w:val="en-GB"/>
        </w:rPr>
      </w:pPr>
    </w:p>
    <w:p w14:paraId="79DE1CF8" w14:textId="77777777" w:rsidR="00605952" w:rsidRPr="00097239" w:rsidRDefault="00605952" w:rsidP="0000007A">
      <w:pPr>
        <w:pStyle w:val="BodyText"/>
        <w:rPr>
          <w:rFonts w:ascii="Arial" w:hAnsi="Arial" w:cs="Arial"/>
          <w:b/>
          <w:bCs/>
          <w:szCs w:val="20"/>
          <w:u w:val="single"/>
          <w:lang w:val="en-GB"/>
        </w:rPr>
      </w:pPr>
    </w:p>
    <w:p w14:paraId="63CD6BCB" w14:textId="0FFEAA9E" w:rsidR="00626025" w:rsidRPr="00097239" w:rsidRDefault="00640538" w:rsidP="00626025">
      <w:pPr>
        <w:pStyle w:val="BodyText"/>
        <w:rPr>
          <w:rFonts w:ascii="Arial" w:hAnsi="Arial" w:cs="Arial"/>
          <w:b/>
          <w:color w:val="222222"/>
          <w:sz w:val="32"/>
          <w:u w:val="single"/>
          <w:lang w:val="en-US"/>
        </w:rPr>
      </w:pPr>
      <w:r w:rsidRPr="00097239">
        <w:rPr>
          <w:rFonts w:ascii="Arial" w:hAnsi="Arial" w:cs="Arial"/>
          <w:b/>
          <w:color w:val="222222"/>
          <w:sz w:val="32"/>
          <w:u w:val="single"/>
          <w:lang w:val="en-US"/>
        </w:rPr>
        <w:t>Special note:</w:t>
      </w:r>
    </w:p>
    <w:p w14:paraId="1AC448A2" w14:textId="77777777" w:rsidR="007B54A4" w:rsidRPr="00097239" w:rsidRDefault="007B54A4" w:rsidP="00626025">
      <w:pPr>
        <w:pStyle w:val="BodyText"/>
        <w:rPr>
          <w:rFonts w:ascii="Arial" w:hAnsi="Arial" w:cs="Arial"/>
          <w:b/>
          <w:color w:val="222222"/>
          <w:sz w:val="32"/>
          <w:u w:val="single"/>
          <w:lang w:val="en-US"/>
        </w:rPr>
      </w:pPr>
    </w:p>
    <w:p w14:paraId="7F950B43" w14:textId="3CFD7BBC" w:rsidR="007B54A4" w:rsidRPr="00097239" w:rsidRDefault="00955E45" w:rsidP="00626025">
      <w:pPr>
        <w:pStyle w:val="BodyText"/>
        <w:rPr>
          <w:rFonts w:ascii="Arial" w:hAnsi="Arial" w:cs="Arial"/>
          <w:b/>
          <w:color w:val="222222"/>
          <w:sz w:val="32"/>
          <w:lang w:val="en-US"/>
        </w:rPr>
      </w:pPr>
      <w:r w:rsidRPr="00097239">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097239" w:rsidRDefault="00000000" w:rsidP="00626025">
      <w:pPr>
        <w:pStyle w:val="BodyText"/>
        <w:rPr>
          <w:rFonts w:ascii="Arial" w:hAnsi="Arial" w:cs="Arial"/>
          <w:b/>
          <w:color w:val="222222"/>
          <w:sz w:val="32"/>
          <w:u w:val="single"/>
          <w:lang w:val="en-US"/>
        </w:rPr>
      </w:pPr>
      <w:r w:rsidRPr="00097239">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13358EC" w:rsidR="00E03C32" w:rsidRDefault="0024562A" w:rsidP="00E03C32">
                  <w:pPr>
                    <w:pStyle w:val="BodyText"/>
                    <w:jc w:val="left"/>
                    <w:rPr>
                      <w:rFonts w:ascii="Arial" w:hAnsi="Arial" w:cs="Arial"/>
                      <w:b/>
                      <w:color w:val="222222"/>
                      <w:sz w:val="32"/>
                      <w:lang w:val="en-US"/>
                    </w:rPr>
                  </w:pPr>
                  <w:r w:rsidRPr="0024562A">
                    <w:rPr>
                      <w:rFonts w:ascii="Arial" w:hAnsi="Arial" w:cs="Arial"/>
                      <w:b/>
                      <w:color w:val="222222"/>
                      <w:sz w:val="32"/>
                      <w:lang w:val="en-US"/>
                    </w:rPr>
                    <w:t>Journal of Physics: Conference Series</w:t>
                  </w:r>
                  <w:r w:rsidR="00E03C32" w:rsidRPr="00640538">
                    <w:rPr>
                      <w:rFonts w:ascii="Arial" w:hAnsi="Arial" w:cs="Arial"/>
                      <w:b/>
                      <w:color w:val="222222"/>
                      <w:sz w:val="32"/>
                      <w:lang w:val="en-US"/>
                    </w:rPr>
                    <w:t xml:space="preserve">, </w:t>
                  </w:r>
                  <w:r w:rsidRPr="0024562A">
                    <w:rPr>
                      <w:rFonts w:ascii="Arial" w:hAnsi="Arial" w:cs="Arial"/>
                      <w:b/>
                      <w:color w:val="222222"/>
                      <w:sz w:val="32"/>
                      <w:lang w:val="en-US"/>
                    </w:rPr>
                    <w:t>2070(2021) 012070</w:t>
                  </w:r>
                  <w:r w:rsidR="00E03C32" w:rsidRPr="00640538">
                    <w:rPr>
                      <w:rFonts w:ascii="Arial" w:hAnsi="Arial" w:cs="Arial"/>
                      <w:b/>
                      <w:color w:val="222222"/>
                      <w:sz w:val="32"/>
                      <w:lang w:val="en-US"/>
                    </w:rPr>
                    <w:t>.</w:t>
                  </w:r>
                </w:p>
                <w:p w14:paraId="57E24C8C" w14:textId="47A3AA66" w:rsidR="00E03C32" w:rsidRPr="007B54A4" w:rsidRDefault="009A5188" w:rsidP="009A5188">
                  <w:pPr>
                    <w:pStyle w:val="BodyText"/>
                    <w:jc w:val="left"/>
                    <w:rPr>
                      <w:rFonts w:ascii="Arial" w:hAnsi="Arial" w:cs="Arial"/>
                      <w:b/>
                      <w:color w:val="222222"/>
                      <w:sz w:val="32"/>
                      <w:lang w:val="en-US"/>
                    </w:rPr>
                  </w:pPr>
                  <w:r>
                    <w:rPr>
                      <w:rFonts w:ascii="Arial" w:hAnsi="Arial" w:cs="Arial"/>
                      <w:b/>
                      <w:color w:val="222222"/>
                      <w:sz w:val="32"/>
                      <w:lang w:val="en-US"/>
                    </w:rPr>
                    <w:t>D</w:t>
                  </w:r>
                  <w:r w:rsidRPr="009A5188">
                    <w:rPr>
                      <w:rFonts w:ascii="Arial" w:hAnsi="Arial" w:cs="Arial"/>
                      <w:b/>
                      <w:color w:val="222222"/>
                      <w:sz w:val="32"/>
                      <w:lang w:val="en-US"/>
                    </w:rPr>
                    <w:t>oi:10.1088/1742-6596/2070/1/012070</w:t>
                  </w:r>
                  <w:r w:rsidR="007E0D09">
                    <w:rPr>
                      <w:rFonts w:ascii="Arial" w:hAnsi="Arial" w:cs="Arial"/>
                      <w:b/>
                      <w:color w:val="222222"/>
                      <w:sz w:val="32"/>
                      <w:lang w:val="en-US"/>
                    </w:rPr>
                    <w:t xml:space="preserve"> </w:t>
                  </w:r>
                </w:p>
              </w:txbxContent>
            </v:textbox>
          </v:rect>
        </w:pict>
      </w:r>
    </w:p>
    <w:p w14:paraId="40641486" w14:textId="77777777" w:rsidR="00D9392F" w:rsidRPr="00097239" w:rsidRDefault="002A3D7C" w:rsidP="00626025">
      <w:pPr>
        <w:pStyle w:val="BodyText"/>
        <w:jc w:val="left"/>
        <w:rPr>
          <w:rFonts w:ascii="Arial" w:hAnsi="Arial" w:cs="Arial"/>
          <w:color w:val="222222"/>
          <w:sz w:val="20"/>
          <w:szCs w:val="18"/>
          <w:lang w:val="en-IN"/>
        </w:rPr>
      </w:pPr>
      <w:r w:rsidRPr="00097239">
        <w:rPr>
          <w:rFonts w:ascii="Arial" w:hAnsi="Arial" w:cs="Arial"/>
          <w:color w:val="222222"/>
          <w:sz w:val="20"/>
          <w:szCs w:val="18"/>
          <w:lang w:val="en-IN"/>
        </w:rPr>
        <w:br w:type="page"/>
      </w:r>
    </w:p>
    <w:p w14:paraId="5A743ECE" w14:textId="77777777" w:rsidR="00D27A79" w:rsidRPr="0009723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97239" w14:paraId="71A94C1F" w14:textId="77777777" w:rsidTr="007222C8">
        <w:tc>
          <w:tcPr>
            <w:tcW w:w="5000" w:type="pct"/>
            <w:gridSpan w:val="3"/>
            <w:tcBorders>
              <w:top w:val="nil"/>
              <w:left w:val="nil"/>
              <w:right w:val="nil"/>
            </w:tcBorders>
            <w:noWrap/>
          </w:tcPr>
          <w:p w14:paraId="0BC15285" w14:textId="75BEB51F" w:rsidR="00F1171E" w:rsidRPr="00097239" w:rsidRDefault="00F1171E" w:rsidP="007222C8">
            <w:pPr>
              <w:pStyle w:val="Heading2"/>
              <w:jc w:val="left"/>
              <w:rPr>
                <w:rFonts w:ascii="Arial" w:hAnsi="Arial" w:cs="Arial"/>
                <w:lang w:val="en-GB"/>
              </w:rPr>
            </w:pPr>
            <w:r w:rsidRPr="00097239">
              <w:rPr>
                <w:rFonts w:ascii="Arial" w:hAnsi="Arial" w:cs="Arial"/>
                <w:highlight w:val="yellow"/>
                <w:lang w:val="en-GB"/>
              </w:rPr>
              <w:t>PART  1:</w:t>
            </w:r>
            <w:r w:rsidRPr="00097239">
              <w:rPr>
                <w:rFonts w:ascii="Arial" w:hAnsi="Arial" w:cs="Arial"/>
                <w:lang w:val="en-GB"/>
              </w:rPr>
              <w:t xml:space="preserve"> Comments</w:t>
            </w:r>
          </w:p>
          <w:p w14:paraId="1287753C" w14:textId="77777777" w:rsidR="00F1171E" w:rsidRPr="00097239" w:rsidRDefault="00F1171E" w:rsidP="007222C8">
            <w:pPr>
              <w:rPr>
                <w:rFonts w:ascii="Arial" w:hAnsi="Arial" w:cs="Arial"/>
                <w:sz w:val="20"/>
                <w:szCs w:val="20"/>
                <w:lang w:val="en-GB"/>
              </w:rPr>
            </w:pPr>
          </w:p>
        </w:tc>
      </w:tr>
      <w:tr w:rsidR="00F1171E" w:rsidRPr="00097239" w14:paraId="5EA12279" w14:textId="77777777" w:rsidTr="007222C8">
        <w:tc>
          <w:tcPr>
            <w:tcW w:w="1265" w:type="pct"/>
            <w:noWrap/>
          </w:tcPr>
          <w:p w14:paraId="7AE9682F" w14:textId="77777777" w:rsidR="00F1171E" w:rsidRPr="00097239" w:rsidRDefault="00F1171E" w:rsidP="007222C8">
            <w:pPr>
              <w:pStyle w:val="Heading2"/>
              <w:jc w:val="left"/>
              <w:rPr>
                <w:rFonts w:ascii="Arial" w:hAnsi="Arial" w:cs="Arial"/>
                <w:lang w:val="en-GB"/>
              </w:rPr>
            </w:pPr>
          </w:p>
        </w:tc>
        <w:tc>
          <w:tcPr>
            <w:tcW w:w="2212" w:type="pct"/>
          </w:tcPr>
          <w:p w14:paraId="5B8DBE06" w14:textId="77777777" w:rsidR="00F1171E" w:rsidRPr="00097239" w:rsidRDefault="00F1171E" w:rsidP="007222C8">
            <w:pPr>
              <w:pStyle w:val="Heading2"/>
              <w:jc w:val="left"/>
              <w:rPr>
                <w:rFonts w:ascii="Arial" w:hAnsi="Arial" w:cs="Arial"/>
                <w:lang w:val="en-GB"/>
              </w:rPr>
            </w:pPr>
            <w:r w:rsidRPr="00097239">
              <w:rPr>
                <w:rFonts w:ascii="Arial" w:hAnsi="Arial" w:cs="Arial"/>
                <w:lang w:val="en-GB"/>
              </w:rPr>
              <w:t>Reviewer’s comment</w:t>
            </w:r>
          </w:p>
          <w:p w14:paraId="693A9C4D" w14:textId="77777777" w:rsidR="00421DBF" w:rsidRPr="00097239" w:rsidRDefault="00421DBF" w:rsidP="00421DBF">
            <w:pPr>
              <w:rPr>
                <w:rFonts w:ascii="Arial" w:hAnsi="Arial" w:cs="Arial"/>
                <w:b/>
                <w:bCs/>
                <w:sz w:val="20"/>
                <w:szCs w:val="20"/>
              </w:rPr>
            </w:pPr>
            <w:r w:rsidRPr="0009723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97239" w:rsidRDefault="00421DBF" w:rsidP="00421DBF">
            <w:pPr>
              <w:rPr>
                <w:rFonts w:ascii="Arial" w:hAnsi="Arial" w:cs="Arial"/>
                <w:lang w:val="en-GB"/>
              </w:rPr>
            </w:pPr>
          </w:p>
        </w:tc>
        <w:tc>
          <w:tcPr>
            <w:tcW w:w="1523" w:type="pct"/>
          </w:tcPr>
          <w:p w14:paraId="57792C30" w14:textId="77777777" w:rsidR="00F1171E" w:rsidRPr="00097239" w:rsidRDefault="00F1171E" w:rsidP="007222C8">
            <w:pPr>
              <w:pStyle w:val="Heading2"/>
              <w:jc w:val="left"/>
              <w:rPr>
                <w:rFonts w:ascii="Arial" w:hAnsi="Arial" w:cs="Arial"/>
                <w:b w:val="0"/>
                <w:lang w:val="en-GB"/>
              </w:rPr>
            </w:pPr>
            <w:r w:rsidRPr="00097239">
              <w:rPr>
                <w:rFonts w:ascii="Arial" w:hAnsi="Arial" w:cs="Arial"/>
                <w:lang w:val="en-GB"/>
              </w:rPr>
              <w:t>Author’s Feedback</w:t>
            </w:r>
            <w:r w:rsidRPr="00097239">
              <w:rPr>
                <w:rFonts w:ascii="Arial" w:hAnsi="Arial" w:cs="Arial"/>
                <w:b w:val="0"/>
                <w:lang w:val="en-GB"/>
              </w:rPr>
              <w:t xml:space="preserve"> </w:t>
            </w:r>
            <w:r w:rsidRPr="00097239">
              <w:rPr>
                <w:rFonts w:ascii="Arial" w:hAnsi="Arial" w:cs="Arial"/>
                <w:b w:val="0"/>
                <w:i/>
                <w:lang w:val="en-GB"/>
              </w:rPr>
              <w:t>(Please correct the manuscript and highlight that part in the manuscript. It is mandatory that authors should write his/her feedback here)</w:t>
            </w:r>
          </w:p>
        </w:tc>
      </w:tr>
      <w:tr w:rsidR="00F1171E" w:rsidRPr="00097239" w14:paraId="5C0AB4EC" w14:textId="77777777" w:rsidTr="007222C8">
        <w:trPr>
          <w:trHeight w:val="1264"/>
        </w:trPr>
        <w:tc>
          <w:tcPr>
            <w:tcW w:w="1265" w:type="pct"/>
            <w:noWrap/>
          </w:tcPr>
          <w:p w14:paraId="66B47184" w14:textId="48030299" w:rsidR="00F1171E" w:rsidRPr="00097239" w:rsidRDefault="00F1171E" w:rsidP="007222C8">
            <w:pPr>
              <w:ind w:left="360"/>
              <w:rPr>
                <w:rFonts w:ascii="Arial" w:hAnsi="Arial" w:cs="Arial"/>
                <w:b/>
                <w:bCs/>
                <w:sz w:val="20"/>
                <w:szCs w:val="20"/>
                <w:lang w:val="en-GB"/>
              </w:rPr>
            </w:pPr>
            <w:r w:rsidRPr="0009723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97239" w:rsidRDefault="00F1171E" w:rsidP="007222C8">
            <w:pPr>
              <w:ind w:left="360"/>
              <w:rPr>
                <w:rFonts w:ascii="Arial" w:eastAsia="MS Mincho" w:hAnsi="Arial" w:cs="Arial"/>
                <w:b/>
                <w:bCs/>
                <w:sz w:val="20"/>
                <w:szCs w:val="20"/>
                <w:lang w:val="en-GB"/>
              </w:rPr>
            </w:pPr>
          </w:p>
        </w:tc>
        <w:tc>
          <w:tcPr>
            <w:tcW w:w="2212" w:type="pct"/>
          </w:tcPr>
          <w:p w14:paraId="7DBC9196" w14:textId="2E07CBD1" w:rsidR="00F1171E" w:rsidRPr="00097239" w:rsidRDefault="00F22292" w:rsidP="007F73D0">
            <w:pPr>
              <w:pStyle w:val="NoSpacing"/>
              <w:jc w:val="both"/>
              <w:rPr>
                <w:rFonts w:ascii="Arial" w:hAnsi="Arial" w:cs="Arial"/>
                <w:bCs/>
                <w:sz w:val="22"/>
                <w:szCs w:val="20"/>
                <w:lang w:val="en-GB"/>
              </w:rPr>
            </w:pPr>
            <w:r w:rsidRPr="00097239">
              <w:rPr>
                <w:rFonts w:ascii="Arial" w:hAnsi="Arial" w:cs="Arial"/>
                <w:sz w:val="22"/>
                <w:szCs w:val="20"/>
              </w:rPr>
              <w:t xml:space="preserve">The manuscript is important because it explains how iron decoration influences DC conductivity, activation energy, and charge transport in </w:t>
            </w:r>
            <w:proofErr w:type="spellStart"/>
            <w:r w:rsidRPr="00097239">
              <w:rPr>
                <w:rFonts w:ascii="Arial" w:hAnsi="Arial" w:cs="Arial"/>
                <w:sz w:val="22"/>
                <w:szCs w:val="20"/>
              </w:rPr>
              <w:t>polypyrrole</w:t>
            </w:r>
            <w:proofErr w:type="spellEnd"/>
            <w:r w:rsidRPr="00097239">
              <w:rPr>
                <w:rFonts w:ascii="Arial" w:hAnsi="Arial" w:cs="Arial"/>
                <w:sz w:val="22"/>
                <w:szCs w:val="20"/>
              </w:rPr>
              <w:t xml:space="preserve"> composites. It provides useful insight into structure and property relationships in conducting polymers. The green synthesis approach adds sustainability value. The results also support potential applications in sensors, energy storage devices, EMI shielding, and electronic materials.</w:t>
            </w:r>
          </w:p>
        </w:tc>
        <w:tc>
          <w:tcPr>
            <w:tcW w:w="1523" w:type="pct"/>
          </w:tcPr>
          <w:p w14:paraId="462A339C" w14:textId="77777777" w:rsidR="00F1171E" w:rsidRPr="00097239" w:rsidRDefault="00F1171E" w:rsidP="007222C8">
            <w:pPr>
              <w:pStyle w:val="Heading2"/>
              <w:jc w:val="left"/>
              <w:rPr>
                <w:rFonts w:ascii="Arial" w:hAnsi="Arial" w:cs="Arial"/>
                <w:lang w:val="en-GB"/>
              </w:rPr>
            </w:pPr>
          </w:p>
        </w:tc>
      </w:tr>
      <w:tr w:rsidR="00F1171E" w:rsidRPr="00097239" w14:paraId="0D8B5B2C" w14:textId="77777777" w:rsidTr="007222C8">
        <w:trPr>
          <w:trHeight w:val="1262"/>
        </w:trPr>
        <w:tc>
          <w:tcPr>
            <w:tcW w:w="1265" w:type="pct"/>
            <w:noWrap/>
          </w:tcPr>
          <w:p w14:paraId="21CBA5FE" w14:textId="77777777" w:rsidR="00F1171E" w:rsidRPr="00097239" w:rsidRDefault="00F1171E" w:rsidP="007222C8">
            <w:pPr>
              <w:ind w:left="360"/>
              <w:rPr>
                <w:rFonts w:ascii="Arial" w:hAnsi="Arial" w:cs="Arial"/>
                <w:b/>
                <w:bCs/>
                <w:sz w:val="20"/>
                <w:szCs w:val="20"/>
                <w:lang w:val="en-GB"/>
              </w:rPr>
            </w:pPr>
            <w:r w:rsidRPr="00097239">
              <w:rPr>
                <w:rFonts w:ascii="Arial" w:hAnsi="Arial" w:cs="Arial"/>
                <w:b/>
                <w:bCs/>
                <w:sz w:val="20"/>
                <w:szCs w:val="20"/>
                <w:lang w:val="en-GB"/>
              </w:rPr>
              <w:t>Is the title of the article suitable?</w:t>
            </w:r>
          </w:p>
          <w:p w14:paraId="1CABB61A" w14:textId="77777777" w:rsidR="00F1171E" w:rsidRPr="00097239" w:rsidRDefault="00F1171E" w:rsidP="007222C8">
            <w:pPr>
              <w:ind w:left="360"/>
              <w:rPr>
                <w:rFonts w:ascii="Arial" w:hAnsi="Arial" w:cs="Arial"/>
                <w:b/>
                <w:bCs/>
                <w:sz w:val="20"/>
                <w:szCs w:val="20"/>
                <w:lang w:val="en-GB"/>
              </w:rPr>
            </w:pPr>
            <w:r w:rsidRPr="00097239">
              <w:rPr>
                <w:rFonts w:ascii="Arial" w:hAnsi="Arial" w:cs="Arial"/>
                <w:b/>
                <w:bCs/>
                <w:sz w:val="20"/>
                <w:szCs w:val="20"/>
                <w:lang w:val="en-GB"/>
              </w:rPr>
              <w:t>(If not please suggest an alternative title)</w:t>
            </w:r>
          </w:p>
          <w:p w14:paraId="0275B919" w14:textId="77777777" w:rsidR="00F1171E" w:rsidRPr="00097239" w:rsidRDefault="00F1171E" w:rsidP="007222C8">
            <w:pPr>
              <w:pStyle w:val="Heading2"/>
              <w:jc w:val="left"/>
              <w:rPr>
                <w:rFonts w:ascii="Arial" w:hAnsi="Arial" w:cs="Arial"/>
                <w:u w:val="single"/>
                <w:lang w:val="en-GB"/>
              </w:rPr>
            </w:pPr>
          </w:p>
        </w:tc>
        <w:tc>
          <w:tcPr>
            <w:tcW w:w="2212" w:type="pct"/>
          </w:tcPr>
          <w:p w14:paraId="794AA9A7" w14:textId="42272A8D" w:rsidR="00F1171E" w:rsidRPr="00097239" w:rsidRDefault="00576863" w:rsidP="007F73D0">
            <w:pPr>
              <w:ind w:left="360"/>
              <w:jc w:val="both"/>
              <w:rPr>
                <w:rFonts w:ascii="Arial" w:hAnsi="Arial" w:cs="Arial"/>
                <w:bCs/>
                <w:sz w:val="22"/>
                <w:szCs w:val="20"/>
                <w:lang w:val="en-GB"/>
              </w:rPr>
            </w:pPr>
            <w:proofErr w:type="gramStart"/>
            <w:r w:rsidRPr="00097239">
              <w:rPr>
                <w:rFonts w:ascii="Arial" w:hAnsi="Arial" w:cs="Arial"/>
                <w:bCs/>
                <w:sz w:val="22"/>
                <w:szCs w:val="20"/>
                <w:lang w:val="en-GB"/>
              </w:rPr>
              <w:t>Yes</w:t>
            </w:r>
            <w:proofErr w:type="gramEnd"/>
            <w:r w:rsidRPr="00097239">
              <w:rPr>
                <w:rFonts w:ascii="Arial" w:hAnsi="Arial" w:cs="Arial"/>
                <w:bCs/>
                <w:sz w:val="22"/>
                <w:szCs w:val="20"/>
                <w:lang w:val="en-GB"/>
              </w:rPr>
              <w:t xml:space="preserve"> is Suitable. But I suggest it should be changed to “</w:t>
            </w:r>
            <w:r w:rsidRPr="00097239">
              <w:rPr>
                <w:rFonts w:ascii="Arial" w:hAnsi="Arial" w:cs="Arial"/>
                <w:sz w:val="22"/>
                <w:szCs w:val="20"/>
              </w:rPr>
              <w:t xml:space="preserve">Effect of Iron Decoration on the DC Conductivity of </w:t>
            </w:r>
            <w:proofErr w:type="spellStart"/>
            <w:r w:rsidRPr="00097239">
              <w:rPr>
                <w:rFonts w:ascii="Arial" w:hAnsi="Arial" w:cs="Arial"/>
                <w:sz w:val="22"/>
                <w:szCs w:val="20"/>
              </w:rPr>
              <w:t>Polypyrrole</w:t>
            </w:r>
            <w:proofErr w:type="spellEnd"/>
            <w:r w:rsidRPr="00097239">
              <w:rPr>
                <w:rFonts w:ascii="Arial" w:hAnsi="Arial" w:cs="Arial"/>
                <w:sz w:val="22"/>
                <w:szCs w:val="20"/>
              </w:rPr>
              <w:t xml:space="preserve"> Nanocomposites</w:t>
            </w:r>
            <w:r w:rsidRPr="00097239">
              <w:rPr>
                <w:rFonts w:ascii="Arial" w:hAnsi="Arial" w:cs="Arial"/>
                <w:bCs/>
                <w:sz w:val="22"/>
                <w:szCs w:val="20"/>
                <w:lang w:val="en-GB"/>
              </w:rPr>
              <w:t xml:space="preserve">” as it </w:t>
            </w:r>
            <w:proofErr w:type="gramStart"/>
            <w:r w:rsidRPr="00097239">
              <w:rPr>
                <w:rFonts w:ascii="Arial" w:hAnsi="Arial" w:cs="Arial"/>
                <w:sz w:val="22"/>
                <w:szCs w:val="20"/>
              </w:rPr>
              <w:t>highlight</w:t>
            </w:r>
            <w:proofErr w:type="gramEnd"/>
            <w:r w:rsidRPr="00097239">
              <w:rPr>
                <w:rFonts w:ascii="Arial" w:hAnsi="Arial" w:cs="Arial"/>
                <w:sz w:val="22"/>
                <w:szCs w:val="20"/>
              </w:rPr>
              <w:t xml:space="preserve"> the material system, methodology, and scope of the study better.</w:t>
            </w:r>
          </w:p>
        </w:tc>
        <w:tc>
          <w:tcPr>
            <w:tcW w:w="1523" w:type="pct"/>
          </w:tcPr>
          <w:p w14:paraId="405B6701" w14:textId="77777777" w:rsidR="00F1171E" w:rsidRPr="00097239" w:rsidRDefault="00F1171E" w:rsidP="007222C8">
            <w:pPr>
              <w:pStyle w:val="Heading2"/>
              <w:jc w:val="left"/>
              <w:rPr>
                <w:rFonts w:ascii="Arial" w:hAnsi="Arial" w:cs="Arial"/>
                <w:lang w:val="en-GB"/>
              </w:rPr>
            </w:pPr>
          </w:p>
        </w:tc>
      </w:tr>
      <w:tr w:rsidR="00F1171E" w:rsidRPr="00097239" w14:paraId="5604762A" w14:textId="77777777" w:rsidTr="007222C8">
        <w:trPr>
          <w:trHeight w:val="1262"/>
        </w:trPr>
        <w:tc>
          <w:tcPr>
            <w:tcW w:w="1265" w:type="pct"/>
            <w:noWrap/>
          </w:tcPr>
          <w:p w14:paraId="3635573D" w14:textId="77777777" w:rsidR="00F1171E" w:rsidRPr="00097239" w:rsidRDefault="00F1171E" w:rsidP="007222C8">
            <w:pPr>
              <w:pStyle w:val="Heading2"/>
              <w:ind w:left="360"/>
              <w:jc w:val="left"/>
              <w:rPr>
                <w:rFonts w:ascii="Arial" w:hAnsi="Arial" w:cs="Arial"/>
                <w:lang w:val="en-GB"/>
              </w:rPr>
            </w:pPr>
            <w:r w:rsidRPr="0009723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97239" w:rsidRDefault="00F1171E" w:rsidP="007222C8">
            <w:pPr>
              <w:pStyle w:val="Heading2"/>
              <w:jc w:val="left"/>
              <w:rPr>
                <w:rFonts w:ascii="Arial" w:hAnsi="Arial" w:cs="Arial"/>
                <w:u w:val="single"/>
                <w:lang w:val="en-GB"/>
              </w:rPr>
            </w:pPr>
          </w:p>
        </w:tc>
        <w:tc>
          <w:tcPr>
            <w:tcW w:w="2212" w:type="pct"/>
          </w:tcPr>
          <w:p w14:paraId="0FB7E83A" w14:textId="67FC2CB5" w:rsidR="00F1171E" w:rsidRPr="00097239" w:rsidRDefault="004421F9" w:rsidP="007F73D0">
            <w:pPr>
              <w:ind w:left="360"/>
              <w:jc w:val="both"/>
              <w:rPr>
                <w:rFonts w:ascii="Arial" w:hAnsi="Arial" w:cs="Arial"/>
                <w:bCs/>
                <w:sz w:val="22"/>
                <w:szCs w:val="20"/>
                <w:lang w:val="en-GB"/>
              </w:rPr>
            </w:pPr>
            <w:r w:rsidRPr="00097239">
              <w:rPr>
                <w:rFonts w:ascii="Arial" w:hAnsi="Arial" w:cs="Arial"/>
                <w:sz w:val="22"/>
                <w:szCs w:val="20"/>
              </w:rPr>
              <w:t>I suggest that the authors should include the actual numerical values or ranges of the DC cond</w:t>
            </w:r>
            <w:r w:rsidR="00D265CC" w:rsidRPr="00097239">
              <w:rPr>
                <w:rFonts w:ascii="Arial" w:hAnsi="Arial" w:cs="Arial"/>
                <w:sz w:val="22"/>
                <w:szCs w:val="20"/>
              </w:rPr>
              <w:t xml:space="preserve">uctivity for the best and worst </w:t>
            </w:r>
            <w:r w:rsidRPr="00097239">
              <w:rPr>
                <w:rFonts w:ascii="Arial" w:hAnsi="Arial" w:cs="Arial"/>
                <w:sz w:val="22"/>
                <w:szCs w:val="20"/>
              </w:rPr>
              <w:t>performing sam</w:t>
            </w:r>
            <w:r w:rsidR="00D265CC" w:rsidRPr="00097239">
              <w:rPr>
                <w:rFonts w:ascii="Arial" w:hAnsi="Arial" w:cs="Arial"/>
                <w:sz w:val="22"/>
                <w:szCs w:val="20"/>
              </w:rPr>
              <w:t>ples in the abstract just like</w:t>
            </w:r>
            <w:r w:rsidRPr="00097239">
              <w:rPr>
                <w:rFonts w:ascii="Arial" w:hAnsi="Arial" w:cs="Arial"/>
                <w:sz w:val="22"/>
                <w:szCs w:val="20"/>
              </w:rPr>
              <w:t xml:space="preserve"> how the activation energy values are reported. This will make the abstract more informative,</w:t>
            </w:r>
            <w:r w:rsidR="00D265CC" w:rsidRPr="00097239">
              <w:rPr>
                <w:rFonts w:ascii="Arial" w:hAnsi="Arial" w:cs="Arial"/>
                <w:sz w:val="22"/>
                <w:szCs w:val="20"/>
              </w:rPr>
              <w:t xml:space="preserve"> thereby</w:t>
            </w:r>
            <w:r w:rsidRPr="00097239">
              <w:rPr>
                <w:rFonts w:ascii="Arial" w:hAnsi="Arial" w:cs="Arial"/>
                <w:sz w:val="22"/>
                <w:szCs w:val="20"/>
              </w:rPr>
              <w:t xml:space="preserve"> allow</w:t>
            </w:r>
            <w:r w:rsidR="00D265CC" w:rsidRPr="00097239">
              <w:rPr>
                <w:rFonts w:ascii="Arial" w:hAnsi="Arial" w:cs="Arial"/>
                <w:sz w:val="22"/>
                <w:szCs w:val="20"/>
              </w:rPr>
              <w:t>ing</w:t>
            </w:r>
            <w:r w:rsidRPr="00097239">
              <w:rPr>
                <w:rFonts w:ascii="Arial" w:hAnsi="Arial" w:cs="Arial"/>
                <w:sz w:val="22"/>
                <w:szCs w:val="20"/>
              </w:rPr>
              <w:t xml:space="preserve"> readers to quickly assess the materi</w:t>
            </w:r>
            <w:r w:rsidR="00D265CC" w:rsidRPr="00097239">
              <w:rPr>
                <w:rFonts w:ascii="Arial" w:hAnsi="Arial" w:cs="Arial"/>
                <w:sz w:val="22"/>
                <w:szCs w:val="20"/>
              </w:rPr>
              <w:t>al’s performance, and improve</w:t>
            </w:r>
            <w:r w:rsidRPr="00097239">
              <w:rPr>
                <w:rFonts w:ascii="Arial" w:hAnsi="Arial" w:cs="Arial"/>
                <w:sz w:val="22"/>
                <w:szCs w:val="20"/>
              </w:rPr>
              <w:t xml:space="preserve"> its scientific impact.</w:t>
            </w:r>
          </w:p>
        </w:tc>
        <w:tc>
          <w:tcPr>
            <w:tcW w:w="1523" w:type="pct"/>
          </w:tcPr>
          <w:p w14:paraId="1D54B730" w14:textId="77777777" w:rsidR="00F1171E" w:rsidRPr="00097239" w:rsidRDefault="00F1171E" w:rsidP="007222C8">
            <w:pPr>
              <w:pStyle w:val="Heading2"/>
              <w:jc w:val="left"/>
              <w:rPr>
                <w:rFonts w:ascii="Arial" w:hAnsi="Arial" w:cs="Arial"/>
                <w:lang w:val="en-GB"/>
              </w:rPr>
            </w:pPr>
          </w:p>
        </w:tc>
      </w:tr>
      <w:tr w:rsidR="00F1171E" w:rsidRPr="00097239" w14:paraId="2F579F54" w14:textId="77777777" w:rsidTr="007222C8">
        <w:trPr>
          <w:trHeight w:val="859"/>
        </w:trPr>
        <w:tc>
          <w:tcPr>
            <w:tcW w:w="1265" w:type="pct"/>
            <w:noWrap/>
          </w:tcPr>
          <w:p w14:paraId="04361F46" w14:textId="368783AB" w:rsidR="00F1171E" w:rsidRPr="00097239" w:rsidRDefault="00DC6FED" w:rsidP="007222C8">
            <w:pPr>
              <w:ind w:left="360"/>
              <w:rPr>
                <w:rFonts w:ascii="Arial" w:hAnsi="Arial" w:cs="Arial"/>
                <w:b/>
                <w:bCs/>
                <w:sz w:val="20"/>
                <w:szCs w:val="20"/>
                <w:u w:val="single"/>
                <w:lang w:val="en-GB"/>
              </w:rPr>
            </w:pPr>
            <w:r w:rsidRPr="00097239">
              <w:rPr>
                <w:rFonts w:ascii="Arial" w:hAnsi="Arial" w:cs="Arial"/>
                <w:b/>
                <w:bCs/>
                <w:sz w:val="20"/>
                <w:szCs w:val="20"/>
                <w:lang w:val="en-GB"/>
              </w:rPr>
              <w:t xml:space="preserve">Is the manuscript scientifically, correct? Please write here. </w:t>
            </w:r>
          </w:p>
        </w:tc>
        <w:tc>
          <w:tcPr>
            <w:tcW w:w="2212" w:type="pct"/>
          </w:tcPr>
          <w:p w14:paraId="7C143700" w14:textId="32645F12" w:rsidR="007825C8" w:rsidRPr="00097239" w:rsidRDefault="007825C8" w:rsidP="007F73D0">
            <w:pPr>
              <w:jc w:val="both"/>
              <w:rPr>
                <w:rFonts w:ascii="Arial" w:hAnsi="Arial" w:cs="Arial"/>
                <w:sz w:val="22"/>
                <w:szCs w:val="20"/>
              </w:rPr>
            </w:pPr>
            <w:r w:rsidRPr="00097239">
              <w:rPr>
                <w:rFonts w:ascii="Arial" w:hAnsi="Arial" w:cs="Arial"/>
                <w:sz w:val="22"/>
                <w:szCs w:val="20"/>
              </w:rPr>
              <w:t>Yes, the manuscript is scientifically okay. The following points confirmed it.</w:t>
            </w:r>
          </w:p>
          <w:p w14:paraId="2E8EE5B3" w14:textId="55E3A5AF" w:rsidR="007825C8" w:rsidRPr="00097239" w:rsidRDefault="007825C8" w:rsidP="007F73D0">
            <w:pPr>
              <w:pStyle w:val="ListParagraph"/>
              <w:numPr>
                <w:ilvl w:val="0"/>
                <w:numId w:val="16"/>
              </w:numPr>
              <w:jc w:val="both"/>
              <w:rPr>
                <w:rFonts w:ascii="Arial" w:hAnsi="Arial" w:cs="Arial"/>
                <w:sz w:val="22"/>
                <w:szCs w:val="20"/>
              </w:rPr>
            </w:pPr>
            <w:r w:rsidRPr="00097239">
              <w:rPr>
                <w:rFonts w:ascii="Arial" w:hAnsi="Arial" w:cs="Arial"/>
                <w:sz w:val="22"/>
                <w:szCs w:val="20"/>
              </w:rPr>
              <w:t xml:space="preserve">The study shows a systematic investigation of the effect of iron concentration on DC conductivity, activation energy, and charge transport mechanisms in </w:t>
            </w:r>
            <w:proofErr w:type="spellStart"/>
            <w:r w:rsidRPr="00097239">
              <w:rPr>
                <w:rFonts w:ascii="Arial" w:hAnsi="Arial" w:cs="Arial"/>
                <w:sz w:val="22"/>
                <w:szCs w:val="20"/>
              </w:rPr>
              <w:t>polypyrrole</w:t>
            </w:r>
            <w:proofErr w:type="spellEnd"/>
            <w:r w:rsidRPr="00097239">
              <w:rPr>
                <w:rFonts w:ascii="Arial" w:hAnsi="Arial" w:cs="Arial"/>
                <w:sz w:val="22"/>
                <w:szCs w:val="20"/>
              </w:rPr>
              <w:t xml:space="preserve"> composites.</w:t>
            </w:r>
          </w:p>
          <w:p w14:paraId="3B0ED0AE" w14:textId="2A8CE1EB" w:rsidR="007825C8" w:rsidRPr="00097239" w:rsidRDefault="007825C8" w:rsidP="007F73D0">
            <w:pPr>
              <w:pStyle w:val="ListParagraph"/>
              <w:numPr>
                <w:ilvl w:val="0"/>
                <w:numId w:val="16"/>
              </w:numPr>
              <w:jc w:val="both"/>
              <w:rPr>
                <w:rFonts w:ascii="Arial" w:hAnsi="Arial" w:cs="Arial"/>
                <w:sz w:val="22"/>
                <w:szCs w:val="20"/>
              </w:rPr>
            </w:pPr>
            <w:r w:rsidRPr="00097239">
              <w:rPr>
                <w:rFonts w:ascii="Arial" w:hAnsi="Arial" w:cs="Arial"/>
                <w:sz w:val="22"/>
                <w:szCs w:val="20"/>
              </w:rPr>
              <w:t>The use of a green synthesis method (green tea extract) for iron decoration adds novelty and is in line with sustainable materials research.</w:t>
            </w:r>
          </w:p>
          <w:p w14:paraId="42687615" w14:textId="5B8F3043" w:rsidR="007825C8" w:rsidRPr="00097239" w:rsidRDefault="007825C8" w:rsidP="007F73D0">
            <w:pPr>
              <w:pStyle w:val="ListParagraph"/>
              <w:numPr>
                <w:ilvl w:val="0"/>
                <w:numId w:val="16"/>
              </w:numPr>
              <w:jc w:val="both"/>
              <w:rPr>
                <w:rFonts w:ascii="Arial" w:hAnsi="Arial" w:cs="Arial"/>
                <w:sz w:val="22"/>
                <w:szCs w:val="20"/>
              </w:rPr>
            </w:pPr>
            <w:r w:rsidRPr="00097239">
              <w:rPr>
                <w:rFonts w:ascii="Arial" w:hAnsi="Arial" w:cs="Arial"/>
                <w:sz w:val="22"/>
                <w:szCs w:val="20"/>
              </w:rPr>
              <w:t>The result</w:t>
            </w:r>
            <w:r w:rsidR="0070762A" w:rsidRPr="00097239">
              <w:rPr>
                <w:rFonts w:ascii="Arial" w:hAnsi="Arial" w:cs="Arial"/>
                <w:sz w:val="22"/>
                <w:szCs w:val="20"/>
              </w:rPr>
              <w:t>s are well supported by suitable</w:t>
            </w:r>
            <w:r w:rsidRPr="00097239">
              <w:rPr>
                <w:rFonts w:ascii="Arial" w:hAnsi="Arial" w:cs="Arial"/>
                <w:sz w:val="22"/>
                <w:szCs w:val="20"/>
              </w:rPr>
              <w:t xml:space="preserve"> characterization techniques</w:t>
            </w:r>
            <w:r w:rsidR="0070762A" w:rsidRPr="00097239">
              <w:rPr>
                <w:rFonts w:ascii="Arial" w:hAnsi="Arial" w:cs="Arial"/>
                <w:sz w:val="22"/>
                <w:szCs w:val="20"/>
              </w:rPr>
              <w:t xml:space="preserve"> (XRD, FTIR, SEM, TEM), that ensure</w:t>
            </w:r>
            <w:r w:rsidRPr="00097239">
              <w:rPr>
                <w:rFonts w:ascii="Arial" w:hAnsi="Arial" w:cs="Arial"/>
                <w:sz w:val="22"/>
                <w:szCs w:val="20"/>
              </w:rPr>
              <w:t xml:space="preserve"> consistency between structural, morphological, and electrical properties.</w:t>
            </w:r>
          </w:p>
          <w:p w14:paraId="2B5A7721" w14:textId="77777777" w:rsidR="00F1171E" w:rsidRPr="00097239" w:rsidRDefault="00F1171E" w:rsidP="007222C8">
            <w:pPr>
              <w:pStyle w:val="ListParagraph"/>
              <w:ind w:left="0"/>
              <w:rPr>
                <w:rFonts w:ascii="Arial" w:hAnsi="Arial" w:cs="Arial"/>
                <w:bCs/>
                <w:sz w:val="22"/>
                <w:szCs w:val="20"/>
                <w:lang w:val="en-GB"/>
              </w:rPr>
            </w:pPr>
          </w:p>
        </w:tc>
        <w:tc>
          <w:tcPr>
            <w:tcW w:w="1523" w:type="pct"/>
          </w:tcPr>
          <w:p w14:paraId="4898F764" w14:textId="77777777" w:rsidR="00F1171E" w:rsidRPr="00097239" w:rsidRDefault="00F1171E" w:rsidP="007222C8">
            <w:pPr>
              <w:pStyle w:val="Heading2"/>
              <w:jc w:val="left"/>
              <w:rPr>
                <w:rFonts w:ascii="Arial" w:hAnsi="Arial" w:cs="Arial"/>
                <w:lang w:val="en-GB"/>
              </w:rPr>
            </w:pPr>
          </w:p>
        </w:tc>
      </w:tr>
      <w:tr w:rsidR="00F1171E" w:rsidRPr="00097239" w14:paraId="73739464" w14:textId="77777777" w:rsidTr="007222C8">
        <w:trPr>
          <w:trHeight w:val="703"/>
        </w:trPr>
        <w:tc>
          <w:tcPr>
            <w:tcW w:w="1265" w:type="pct"/>
            <w:noWrap/>
          </w:tcPr>
          <w:p w14:paraId="09C25322" w14:textId="77777777" w:rsidR="00F1171E" w:rsidRPr="00097239" w:rsidRDefault="00F1171E" w:rsidP="007222C8">
            <w:pPr>
              <w:ind w:left="360"/>
              <w:rPr>
                <w:rFonts w:ascii="Arial" w:hAnsi="Arial" w:cs="Arial"/>
                <w:b/>
                <w:bCs/>
                <w:sz w:val="20"/>
                <w:szCs w:val="20"/>
                <w:lang w:val="en-GB"/>
              </w:rPr>
            </w:pPr>
            <w:r w:rsidRPr="0009723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97239" w:rsidRDefault="00F1171E" w:rsidP="007222C8">
            <w:pPr>
              <w:ind w:left="360"/>
              <w:rPr>
                <w:rFonts w:ascii="Arial" w:hAnsi="Arial" w:cs="Arial"/>
                <w:b/>
                <w:bCs/>
                <w:sz w:val="20"/>
                <w:szCs w:val="20"/>
                <w:u w:val="single"/>
                <w:lang w:val="en-GB"/>
              </w:rPr>
            </w:pPr>
            <w:r w:rsidRPr="00097239">
              <w:rPr>
                <w:rFonts w:ascii="Arial" w:hAnsi="Arial" w:cs="Arial"/>
                <w:b/>
                <w:bCs/>
                <w:sz w:val="20"/>
                <w:szCs w:val="20"/>
                <w:u w:val="single"/>
                <w:lang w:val="en-GB"/>
              </w:rPr>
              <w:t>-</w:t>
            </w:r>
          </w:p>
        </w:tc>
        <w:tc>
          <w:tcPr>
            <w:tcW w:w="2212" w:type="pct"/>
          </w:tcPr>
          <w:p w14:paraId="0A4D027F" w14:textId="537F8616" w:rsidR="007F73D0" w:rsidRPr="00097239" w:rsidRDefault="007F73D0" w:rsidP="007F73D0">
            <w:pPr>
              <w:jc w:val="both"/>
              <w:rPr>
                <w:rFonts w:ascii="Arial" w:hAnsi="Arial" w:cs="Arial"/>
                <w:sz w:val="22"/>
                <w:szCs w:val="20"/>
              </w:rPr>
            </w:pPr>
            <w:r w:rsidRPr="00097239">
              <w:rPr>
                <w:rFonts w:ascii="Arial" w:hAnsi="Arial" w:cs="Arial"/>
                <w:sz w:val="22"/>
                <w:szCs w:val="20"/>
              </w:rPr>
              <w:t>The current references in the manuscript provide relevant foundation for the study. Though, I recommend including additional recent and high impact sources to improve the literature context. These are among others, the following:</w:t>
            </w:r>
          </w:p>
          <w:p w14:paraId="476585E0" w14:textId="642E86C7" w:rsidR="007F73D0" w:rsidRPr="00097239" w:rsidRDefault="007F73D0" w:rsidP="007F73D0">
            <w:pPr>
              <w:pStyle w:val="ListParagraph"/>
              <w:numPr>
                <w:ilvl w:val="0"/>
                <w:numId w:val="18"/>
              </w:numPr>
              <w:jc w:val="both"/>
              <w:rPr>
                <w:rFonts w:ascii="Arial" w:hAnsi="Arial" w:cs="Arial"/>
                <w:sz w:val="22"/>
                <w:szCs w:val="20"/>
              </w:rPr>
            </w:pPr>
            <w:r w:rsidRPr="00097239">
              <w:rPr>
                <w:rFonts w:ascii="Arial" w:hAnsi="Arial" w:cs="Arial"/>
                <w:sz w:val="22"/>
                <w:szCs w:val="20"/>
              </w:rPr>
              <w:t xml:space="preserve">B. Pate et al., “Electrical conductivity and EMI shielding studies of iron-decorated </w:t>
            </w:r>
            <w:proofErr w:type="spellStart"/>
            <w:r w:rsidRPr="00097239">
              <w:rPr>
                <w:rFonts w:ascii="Arial" w:hAnsi="Arial" w:cs="Arial"/>
                <w:sz w:val="22"/>
                <w:szCs w:val="20"/>
              </w:rPr>
              <w:t>polypyrrole</w:t>
            </w:r>
            <w:proofErr w:type="spellEnd"/>
            <w:r w:rsidRPr="00097239">
              <w:rPr>
                <w:rFonts w:ascii="Arial" w:hAnsi="Arial" w:cs="Arial"/>
                <w:sz w:val="22"/>
                <w:szCs w:val="20"/>
              </w:rPr>
              <w:t xml:space="preserve">-fly ash nanocomposites,” Materials Today: Proceedings, 1 October 2021, which discusses DC conductivity and EMI shielding in related iron-decorated </w:t>
            </w:r>
            <w:proofErr w:type="spellStart"/>
            <w:r w:rsidRPr="00097239">
              <w:rPr>
                <w:rFonts w:ascii="Arial" w:hAnsi="Arial" w:cs="Arial"/>
                <w:sz w:val="22"/>
                <w:szCs w:val="20"/>
              </w:rPr>
              <w:t>polypyrrole</w:t>
            </w:r>
            <w:proofErr w:type="spellEnd"/>
            <w:r w:rsidRPr="00097239">
              <w:rPr>
                <w:rFonts w:ascii="Arial" w:hAnsi="Arial" w:cs="Arial"/>
                <w:sz w:val="22"/>
                <w:szCs w:val="20"/>
              </w:rPr>
              <w:t xml:space="preserve"> systems.</w:t>
            </w:r>
          </w:p>
          <w:p w14:paraId="1CCDB4A4" w14:textId="54C6A099" w:rsidR="007F73D0" w:rsidRPr="00097239" w:rsidRDefault="007F73D0" w:rsidP="007F73D0">
            <w:pPr>
              <w:pStyle w:val="ListParagraph"/>
              <w:numPr>
                <w:ilvl w:val="0"/>
                <w:numId w:val="18"/>
              </w:numPr>
              <w:jc w:val="both"/>
              <w:rPr>
                <w:rFonts w:ascii="Arial" w:hAnsi="Arial" w:cs="Arial"/>
                <w:sz w:val="22"/>
                <w:szCs w:val="20"/>
              </w:rPr>
            </w:pPr>
            <w:r w:rsidRPr="00097239">
              <w:rPr>
                <w:rFonts w:ascii="Arial" w:hAnsi="Arial" w:cs="Arial"/>
                <w:sz w:val="22"/>
                <w:szCs w:val="20"/>
              </w:rPr>
              <w:t xml:space="preserve">Jaroslav Stejskal et al., “In-Situ Coating of Iron with a Conducting Polymer, </w:t>
            </w:r>
            <w:proofErr w:type="spellStart"/>
            <w:r w:rsidRPr="00097239">
              <w:rPr>
                <w:rFonts w:ascii="Arial" w:hAnsi="Arial" w:cs="Arial"/>
                <w:sz w:val="22"/>
                <w:szCs w:val="20"/>
              </w:rPr>
              <w:t>Polypyrrole</w:t>
            </w:r>
            <w:proofErr w:type="spellEnd"/>
            <w:r w:rsidRPr="00097239">
              <w:rPr>
                <w:rFonts w:ascii="Arial" w:hAnsi="Arial" w:cs="Arial"/>
                <w:sz w:val="22"/>
                <w:szCs w:val="20"/>
              </w:rPr>
              <w:t>, as a Promise for Corrosion Protection,” Materials (MDPI), 2024, which provides insight into iron-</w:t>
            </w:r>
            <w:proofErr w:type="spellStart"/>
            <w:r w:rsidRPr="00097239">
              <w:rPr>
                <w:rFonts w:ascii="Arial" w:hAnsi="Arial" w:cs="Arial"/>
                <w:sz w:val="22"/>
                <w:szCs w:val="20"/>
              </w:rPr>
              <w:t>polypyrrole</w:t>
            </w:r>
            <w:proofErr w:type="spellEnd"/>
            <w:r w:rsidRPr="00097239">
              <w:rPr>
                <w:rFonts w:ascii="Arial" w:hAnsi="Arial" w:cs="Arial"/>
                <w:sz w:val="22"/>
                <w:szCs w:val="20"/>
              </w:rPr>
              <w:t xml:space="preserve"> composites and coating mechanisms relevant to the manuscript’s materials.</w:t>
            </w:r>
            <w:r w:rsidRPr="00097239">
              <w:rPr>
                <w:rFonts w:ascii="Arial" w:hAnsi="Arial" w:cs="Arial"/>
                <w:sz w:val="22"/>
                <w:szCs w:val="20"/>
              </w:rPr>
              <w:br/>
              <w:t>Including these and other recent publications (past 3–5 years) will strengthen the review of the state of the art and improve the manuscript’s scientific context.</w:t>
            </w:r>
          </w:p>
          <w:p w14:paraId="24FE0567" w14:textId="77777777" w:rsidR="00F1171E" w:rsidRPr="00097239" w:rsidRDefault="00F1171E" w:rsidP="007222C8">
            <w:pPr>
              <w:pStyle w:val="ListParagraph"/>
              <w:ind w:left="0"/>
              <w:rPr>
                <w:rFonts w:ascii="Arial" w:hAnsi="Arial" w:cs="Arial"/>
                <w:bCs/>
                <w:sz w:val="22"/>
                <w:szCs w:val="20"/>
                <w:lang w:val="en-GB"/>
              </w:rPr>
            </w:pPr>
          </w:p>
        </w:tc>
        <w:tc>
          <w:tcPr>
            <w:tcW w:w="1523" w:type="pct"/>
          </w:tcPr>
          <w:p w14:paraId="40220055" w14:textId="77777777" w:rsidR="00F1171E" w:rsidRPr="00097239" w:rsidRDefault="00F1171E" w:rsidP="007222C8">
            <w:pPr>
              <w:pStyle w:val="Heading2"/>
              <w:jc w:val="left"/>
              <w:rPr>
                <w:rFonts w:ascii="Arial" w:hAnsi="Arial" w:cs="Arial"/>
                <w:lang w:val="en-GB"/>
              </w:rPr>
            </w:pPr>
          </w:p>
        </w:tc>
      </w:tr>
      <w:tr w:rsidR="00F1171E" w:rsidRPr="00097239" w14:paraId="73CC4A50" w14:textId="77777777" w:rsidTr="007222C8">
        <w:trPr>
          <w:trHeight w:val="386"/>
        </w:trPr>
        <w:tc>
          <w:tcPr>
            <w:tcW w:w="1265" w:type="pct"/>
            <w:noWrap/>
          </w:tcPr>
          <w:p w14:paraId="029CE8D0" w14:textId="77777777" w:rsidR="00F1171E" w:rsidRPr="00097239" w:rsidRDefault="00F1171E" w:rsidP="007222C8">
            <w:pPr>
              <w:pStyle w:val="Heading2"/>
              <w:jc w:val="left"/>
              <w:rPr>
                <w:rFonts w:ascii="Arial" w:hAnsi="Arial" w:cs="Arial"/>
                <w:lang w:val="en-GB"/>
              </w:rPr>
            </w:pPr>
          </w:p>
          <w:p w14:paraId="589C16C7" w14:textId="77777777" w:rsidR="00F1171E" w:rsidRPr="00097239" w:rsidRDefault="00F1171E" w:rsidP="007222C8">
            <w:pPr>
              <w:pStyle w:val="Heading2"/>
              <w:ind w:left="360"/>
              <w:jc w:val="left"/>
              <w:rPr>
                <w:rFonts w:ascii="Arial" w:hAnsi="Arial" w:cs="Arial"/>
                <w:bCs w:val="0"/>
                <w:lang w:val="en-GB"/>
              </w:rPr>
            </w:pPr>
            <w:r w:rsidRPr="00097239">
              <w:rPr>
                <w:rFonts w:ascii="Arial" w:hAnsi="Arial" w:cs="Arial"/>
                <w:bCs w:val="0"/>
                <w:lang w:val="en-GB"/>
              </w:rPr>
              <w:t>Is the language/English quality of the article suitable for scholarly communications?</w:t>
            </w:r>
          </w:p>
          <w:p w14:paraId="7722B85E" w14:textId="77777777" w:rsidR="00F1171E" w:rsidRPr="00097239" w:rsidRDefault="00F1171E" w:rsidP="007222C8">
            <w:pPr>
              <w:rPr>
                <w:rFonts w:ascii="Arial" w:hAnsi="Arial" w:cs="Arial"/>
                <w:b/>
                <w:sz w:val="20"/>
                <w:szCs w:val="20"/>
                <w:lang w:val="en-GB"/>
              </w:rPr>
            </w:pPr>
          </w:p>
        </w:tc>
        <w:tc>
          <w:tcPr>
            <w:tcW w:w="2212" w:type="pct"/>
          </w:tcPr>
          <w:p w14:paraId="0A07EA75" w14:textId="77777777" w:rsidR="00F1171E" w:rsidRPr="00097239" w:rsidRDefault="00F1171E" w:rsidP="007222C8">
            <w:pPr>
              <w:rPr>
                <w:rFonts w:ascii="Arial" w:hAnsi="Arial" w:cs="Arial"/>
                <w:sz w:val="22"/>
                <w:szCs w:val="20"/>
                <w:lang w:val="en-GB"/>
              </w:rPr>
            </w:pPr>
          </w:p>
          <w:p w14:paraId="6CBA4B2A" w14:textId="376F7DAF" w:rsidR="00F1171E" w:rsidRPr="00097239" w:rsidRDefault="007F73D0" w:rsidP="00444400">
            <w:pPr>
              <w:jc w:val="both"/>
              <w:rPr>
                <w:rFonts w:ascii="Arial" w:hAnsi="Arial" w:cs="Arial"/>
                <w:sz w:val="22"/>
              </w:rPr>
            </w:pPr>
            <w:r w:rsidRPr="00097239">
              <w:rPr>
                <w:rFonts w:ascii="Arial" w:hAnsi="Arial" w:cs="Arial"/>
                <w:sz w:val="22"/>
              </w:rPr>
              <w:t>The language is generally understandable and suitable for scholarly communication. However, the manuscript would benefit from careful English editing to improve grammar, sentence structure, consistency of tense, and clarity in some sections. Minor revisions will enhance readability and ensure the scientific content is communicated more clearly and professionally.</w:t>
            </w:r>
            <w:r w:rsidR="00444400" w:rsidRPr="00097239">
              <w:rPr>
                <w:rFonts w:ascii="Arial" w:hAnsi="Arial" w:cs="Arial"/>
                <w:sz w:val="22"/>
              </w:rPr>
              <w:t xml:space="preserve"> The </w:t>
            </w:r>
            <w:proofErr w:type="spellStart"/>
            <w:r w:rsidR="00444400" w:rsidRPr="00097239">
              <w:rPr>
                <w:rFonts w:ascii="Arial" w:hAnsi="Arial" w:cs="Arial"/>
                <w:sz w:val="22"/>
              </w:rPr>
              <w:t>specifc</w:t>
            </w:r>
            <w:proofErr w:type="spellEnd"/>
            <w:r w:rsidR="00444400" w:rsidRPr="00097239">
              <w:rPr>
                <w:rFonts w:ascii="Arial" w:hAnsi="Arial" w:cs="Arial"/>
                <w:sz w:val="22"/>
              </w:rPr>
              <w:t xml:space="preserve"> places in the </w:t>
            </w:r>
            <w:proofErr w:type="spellStart"/>
            <w:r w:rsidR="00444400" w:rsidRPr="00097239">
              <w:rPr>
                <w:rFonts w:ascii="Arial" w:hAnsi="Arial" w:cs="Arial"/>
                <w:sz w:val="22"/>
              </w:rPr>
              <w:t>manscript</w:t>
            </w:r>
            <w:proofErr w:type="spellEnd"/>
            <w:r w:rsidR="00444400" w:rsidRPr="00097239">
              <w:rPr>
                <w:rFonts w:ascii="Arial" w:hAnsi="Arial" w:cs="Arial"/>
                <w:sz w:val="22"/>
              </w:rPr>
              <w:t xml:space="preserve"> where language and clarity can be improved are stated in the general comment below.</w:t>
            </w:r>
          </w:p>
          <w:p w14:paraId="41E28118" w14:textId="77777777" w:rsidR="00F1171E" w:rsidRPr="00097239" w:rsidRDefault="00F1171E" w:rsidP="007222C8">
            <w:pPr>
              <w:rPr>
                <w:rFonts w:ascii="Arial" w:hAnsi="Arial" w:cs="Arial"/>
                <w:sz w:val="22"/>
                <w:szCs w:val="20"/>
                <w:lang w:val="en-GB"/>
              </w:rPr>
            </w:pPr>
          </w:p>
          <w:p w14:paraId="297F52DB" w14:textId="77777777" w:rsidR="00F1171E" w:rsidRPr="00097239" w:rsidRDefault="00F1171E" w:rsidP="007222C8">
            <w:pPr>
              <w:rPr>
                <w:rFonts w:ascii="Arial" w:hAnsi="Arial" w:cs="Arial"/>
                <w:sz w:val="22"/>
                <w:szCs w:val="20"/>
                <w:lang w:val="en-GB"/>
              </w:rPr>
            </w:pPr>
          </w:p>
          <w:p w14:paraId="149A6CEF" w14:textId="77777777" w:rsidR="00F1171E" w:rsidRPr="00097239" w:rsidRDefault="00F1171E" w:rsidP="007222C8">
            <w:pPr>
              <w:rPr>
                <w:rFonts w:ascii="Arial" w:hAnsi="Arial" w:cs="Arial"/>
                <w:sz w:val="22"/>
                <w:szCs w:val="20"/>
                <w:lang w:val="en-GB"/>
              </w:rPr>
            </w:pPr>
          </w:p>
        </w:tc>
        <w:tc>
          <w:tcPr>
            <w:tcW w:w="1523" w:type="pct"/>
          </w:tcPr>
          <w:p w14:paraId="0351CA58" w14:textId="77777777" w:rsidR="00F1171E" w:rsidRPr="00097239" w:rsidRDefault="00F1171E" w:rsidP="007222C8">
            <w:pPr>
              <w:rPr>
                <w:rFonts w:ascii="Arial" w:hAnsi="Arial" w:cs="Arial"/>
                <w:b/>
                <w:sz w:val="20"/>
                <w:szCs w:val="20"/>
                <w:lang w:val="en-GB"/>
              </w:rPr>
            </w:pPr>
          </w:p>
        </w:tc>
      </w:tr>
      <w:tr w:rsidR="00F1171E" w:rsidRPr="00097239" w14:paraId="20A16C0C" w14:textId="77777777" w:rsidTr="007222C8">
        <w:trPr>
          <w:trHeight w:val="1178"/>
        </w:trPr>
        <w:tc>
          <w:tcPr>
            <w:tcW w:w="1265" w:type="pct"/>
            <w:noWrap/>
          </w:tcPr>
          <w:p w14:paraId="7F4BCFAE" w14:textId="77777777" w:rsidR="00F1171E" w:rsidRPr="00097239" w:rsidRDefault="00F1171E" w:rsidP="007222C8">
            <w:pPr>
              <w:pStyle w:val="Heading2"/>
              <w:jc w:val="left"/>
              <w:rPr>
                <w:rFonts w:ascii="Arial" w:hAnsi="Arial" w:cs="Arial"/>
                <w:bCs w:val="0"/>
                <w:lang w:val="en-GB"/>
              </w:rPr>
            </w:pPr>
            <w:r w:rsidRPr="00097239">
              <w:rPr>
                <w:rFonts w:ascii="Arial" w:hAnsi="Arial" w:cs="Arial"/>
                <w:bCs w:val="0"/>
                <w:u w:val="single"/>
                <w:lang w:val="en-GB"/>
              </w:rPr>
              <w:t>Optional/General</w:t>
            </w:r>
            <w:r w:rsidRPr="00097239">
              <w:rPr>
                <w:rFonts w:ascii="Arial" w:hAnsi="Arial" w:cs="Arial"/>
                <w:bCs w:val="0"/>
                <w:lang w:val="en-GB"/>
              </w:rPr>
              <w:t xml:space="preserve"> comments</w:t>
            </w:r>
          </w:p>
          <w:p w14:paraId="1A6B3748" w14:textId="77777777" w:rsidR="00F1171E" w:rsidRPr="00097239" w:rsidRDefault="00F1171E" w:rsidP="007222C8">
            <w:pPr>
              <w:pStyle w:val="Heading2"/>
              <w:jc w:val="left"/>
              <w:rPr>
                <w:rFonts w:ascii="Arial" w:hAnsi="Arial" w:cs="Arial"/>
                <w:lang w:val="en-GB"/>
              </w:rPr>
            </w:pPr>
          </w:p>
        </w:tc>
        <w:tc>
          <w:tcPr>
            <w:tcW w:w="2212" w:type="pct"/>
          </w:tcPr>
          <w:p w14:paraId="1E347C61" w14:textId="77777777" w:rsidR="00F1171E" w:rsidRPr="00097239" w:rsidRDefault="00F1171E" w:rsidP="007222C8">
            <w:pPr>
              <w:rPr>
                <w:rFonts w:ascii="Arial" w:hAnsi="Arial" w:cs="Arial"/>
                <w:b/>
                <w:sz w:val="20"/>
                <w:szCs w:val="20"/>
                <w:lang w:val="en-GB"/>
              </w:rPr>
            </w:pPr>
          </w:p>
          <w:p w14:paraId="5E946A0E" w14:textId="49758E81" w:rsidR="00F1171E" w:rsidRPr="00097239" w:rsidRDefault="00444400" w:rsidP="007222C8">
            <w:pPr>
              <w:rPr>
                <w:rFonts w:ascii="Arial" w:hAnsi="Arial" w:cs="Arial"/>
                <w:sz w:val="22"/>
                <w:szCs w:val="22"/>
                <w:lang w:val="en-GB"/>
              </w:rPr>
            </w:pPr>
            <w:r w:rsidRPr="00097239">
              <w:rPr>
                <w:rFonts w:ascii="Arial" w:hAnsi="Arial" w:cs="Arial"/>
                <w:sz w:val="22"/>
                <w:szCs w:val="22"/>
                <w:lang w:val="en-GB"/>
              </w:rPr>
              <w:t>From the entire manuscript, the following comments/suggestions were made to improve the quality of the manuscript, however, the authors have tried.</w:t>
            </w:r>
          </w:p>
          <w:p w14:paraId="76159E7C" w14:textId="6C960E8F" w:rsidR="00444400" w:rsidRPr="00097239" w:rsidRDefault="00444400" w:rsidP="00444400">
            <w:pPr>
              <w:numPr>
                <w:ilvl w:val="0"/>
                <w:numId w:val="19"/>
              </w:numPr>
              <w:spacing w:before="100" w:beforeAutospacing="1" w:after="100" w:afterAutospacing="1"/>
              <w:rPr>
                <w:rFonts w:ascii="Arial" w:hAnsi="Arial" w:cs="Arial"/>
                <w:sz w:val="22"/>
                <w:szCs w:val="22"/>
              </w:rPr>
            </w:pPr>
            <w:r w:rsidRPr="00097239">
              <w:rPr>
                <w:rFonts w:ascii="Arial" w:hAnsi="Arial" w:cs="Arial"/>
                <w:sz w:val="22"/>
                <w:szCs w:val="22"/>
              </w:rPr>
              <w:t>Some specific places where the language and clarity can be improved are;</w:t>
            </w:r>
          </w:p>
          <w:p w14:paraId="56B2B579" w14:textId="11474458" w:rsidR="00444400" w:rsidRPr="00097239" w:rsidRDefault="00444400" w:rsidP="00444400">
            <w:pPr>
              <w:jc w:val="both"/>
              <w:rPr>
                <w:rFonts w:ascii="Arial" w:hAnsi="Arial" w:cs="Arial"/>
                <w:sz w:val="22"/>
                <w:szCs w:val="22"/>
              </w:rPr>
            </w:pPr>
            <w:r w:rsidRPr="00097239">
              <w:rPr>
                <w:rFonts w:ascii="Arial" w:hAnsi="Arial" w:cs="Arial"/>
                <w:b/>
                <w:sz w:val="22"/>
                <w:szCs w:val="22"/>
              </w:rPr>
              <w:t>Abstract:</w:t>
            </w:r>
            <w:r w:rsidRPr="00097239">
              <w:rPr>
                <w:rFonts w:ascii="Arial" w:hAnsi="Arial" w:cs="Arial"/>
                <w:sz w:val="22"/>
                <w:szCs w:val="22"/>
              </w:rPr>
              <w:br/>
              <w:t>Phrases such as “Obtained results reveals that” should be corrected to “The results reveal that” to fix subject–verb agreement and improve fluency.</w:t>
            </w:r>
          </w:p>
          <w:p w14:paraId="20E8CBDC" w14:textId="77777777" w:rsidR="00444400" w:rsidRPr="00097239" w:rsidRDefault="00444400" w:rsidP="00444400">
            <w:pPr>
              <w:jc w:val="both"/>
              <w:rPr>
                <w:rFonts w:ascii="Arial" w:hAnsi="Arial" w:cs="Arial"/>
                <w:sz w:val="22"/>
                <w:szCs w:val="22"/>
              </w:rPr>
            </w:pPr>
            <w:r w:rsidRPr="00097239">
              <w:rPr>
                <w:rFonts w:ascii="Arial" w:hAnsi="Arial" w:cs="Arial"/>
                <w:b/>
                <w:sz w:val="22"/>
                <w:szCs w:val="22"/>
              </w:rPr>
              <w:t>Introduction:</w:t>
            </w:r>
            <w:r w:rsidRPr="00097239">
              <w:rPr>
                <w:rFonts w:ascii="Arial" w:hAnsi="Arial" w:cs="Arial"/>
                <w:sz w:val="22"/>
                <w:szCs w:val="22"/>
              </w:rPr>
              <w:br/>
              <w:t>Some sentences are overly long and repetitive (e.g., repeated explanation of conducting polymer advantages). These can be shortened and refined for clarity and academic tone.</w:t>
            </w:r>
          </w:p>
          <w:p w14:paraId="62718913" w14:textId="77777777" w:rsidR="00444400" w:rsidRPr="00097239" w:rsidRDefault="00444400" w:rsidP="00444400">
            <w:pPr>
              <w:jc w:val="both"/>
              <w:rPr>
                <w:rFonts w:ascii="Arial" w:hAnsi="Arial" w:cs="Arial"/>
                <w:b/>
                <w:sz w:val="22"/>
                <w:szCs w:val="22"/>
              </w:rPr>
            </w:pPr>
            <w:r w:rsidRPr="00097239">
              <w:rPr>
                <w:rFonts w:ascii="Arial" w:hAnsi="Arial" w:cs="Arial"/>
                <w:b/>
                <w:sz w:val="22"/>
                <w:szCs w:val="22"/>
              </w:rPr>
              <w:t>Results and Discussion (DC Conductivity section):</w:t>
            </w:r>
          </w:p>
          <w:p w14:paraId="1DE175CA" w14:textId="19775DB7" w:rsidR="00444400" w:rsidRPr="00097239" w:rsidRDefault="00444400" w:rsidP="00444400">
            <w:pPr>
              <w:jc w:val="both"/>
              <w:rPr>
                <w:rFonts w:ascii="Arial" w:hAnsi="Arial" w:cs="Arial"/>
                <w:sz w:val="22"/>
                <w:szCs w:val="22"/>
              </w:rPr>
            </w:pPr>
            <w:r w:rsidRPr="00097239">
              <w:rPr>
                <w:rFonts w:ascii="Arial" w:hAnsi="Arial" w:cs="Arial"/>
                <w:sz w:val="22"/>
                <w:szCs w:val="22"/>
              </w:rPr>
              <w:t>Statements like “conductivity, not changing uniformly” should be rephrased to “conductivity does not change uniformly” for grammatical correctness.</w:t>
            </w:r>
          </w:p>
          <w:p w14:paraId="6D708911" w14:textId="77777777" w:rsidR="00444400" w:rsidRPr="00097239" w:rsidRDefault="00444400" w:rsidP="00444400">
            <w:pPr>
              <w:jc w:val="both"/>
              <w:rPr>
                <w:rFonts w:ascii="Arial" w:hAnsi="Arial" w:cs="Arial"/>
                <w:sz w:val="22"/>
                <w:szCs w:val="22"/>
              </w:rPr>
            </w:pPr>
            <w:r w:rsidRPr="00097239">
              <w:rPr>
                <w:rFonts w:ascii="Arial" w:hAnsi="Arial" w:cs="Arial"/>
                <w:b/>
                <w:sz w:val="22"/>
                <w:szCs w:val="22"/>
              </w:rPr>
              <w:t>Conclusion:</w:t>
            </w:r>
            <w:r w:rsidRPr="00097239">
              <w:rPr>
                <w:rFonts w:ascii="Arial" w:hAnsi="Arial" w:cs="Arial"/>
                <w:sz w:val="22"/>
                <w:szCs w:val="22"/>
              </w:rPr>
              <w:br/>
              <w:t>Minor grammatical issues and inconsistent tense usage are present; polishing this section will improve readability and impact.</w:t>
            </w:r>
          </w:p>
          <w:p w14:paraId="3DE8BC76" w14:textId="596AADE6" w:rsidR="00444400" w:rsidRPr="00097239" w:rsidRDefault="00444400" w:rsidP="00F840A6">
            <w:pPr>
              <w:rPr>
                <w:rFonts w:ascii="Arial" w:hAnsi="Arial" w:cs="Arial"/>
                <w:sz w:val="22"/>
                <w:szCs w:val="22"/>
                <w:lang w:val="en-GB"/>
              </w:rPr>
            </w:pPr>
          </w:p>
          <w:p w14:paraId="6C9E46F0" w14:textId="7638173B" w:rsidR="00F840A6" w:rsidRPr="00097239" w:rsidRDefault="00E546DB" w:rsidP="00E546DB">
            <w:pPr>
              <w:pStyle w:val="ListParagraph"/>
              <w:numPr>
                <w:ilvl w:val="0"/>
                <w:numId w:val="19"/>
              </w:numPr>
              <w:jc w:val="both"/>
              <w:rPr>
                <w:rFonts w:ascii="Arial" w:hAnsi="Arial" w:cs="Arial"/>
                <w:sz w:val="22"/>
              </w:rPr>
            </w:pPr>
            <w:r w:rsidRPr="00097239">
              <w:rPr>
                <w:rFonts w:ascii="Arial" w:hAnsi="Arial" w:cs="Arial"/>
                <w:sz w:val="22"/>
              </w:rPr>
              <w:t>The presentation of the XRD results should be improved to match the clarity used in the FTIR section. Instead of labeling the patterns only as (a), (b), and (c), the names of the materials and composites should be clearly indicated. In addition, the main peak positions and their corresponding values should be explicitly reported in both the FTIR and XRD analyses for better clarity and interpretation. Furthermore, since SEM analysis was conducted, including EDX elemental mapping would improve the manuscript by confirming the elemental composition and uniform distribution of iron in the composite.</w:t>
            </w:r>
          </w:p>
          <w:p w14:paraId="7EB58C99" w14:textId="77777777" w:rsidR="00F1171E" w:rsidRPr="00097239" w:rsidRDefault="00F1171E" w:rsidP="00E546DB">
            <w:pPr>
              <w:jc w:val="both"/>
              <w:rPr>
                <w:rFonts w:ascii="Arial" w:hAnsi="Arial" w:cs="Arial"/>
                <w:sz w:val="22"/>
              </w:rPr>
            </w:pPr>
          </w:p>
          <w:p w14:paraId="15DFD0E8" w14:textId="77777777" w:rsidR="00F1171E" w:rsidRPr="00097239" w:rsidRDefault="00F1171E" w:rsidP="007222C8">
            <w:pPr>
              <w:rPr>
                <w:rFonts w:ascii="Arial" w:hAnsi="Arial" w:cs="Arial"/>
                <w:b/>
                <w:sz w:val="20"/>
                <w:szCs w:val="20"/>
                <w:lang w:val="en-GB"/>
              </w:rPr>
            </w:pPr>
          </w:p>
        </w:tc>
        <w:tc>
          <w:tcPr>
            <w:tcW w:w="1523" w:type="pct"/>
          </w:tcPr>
          <w:p w14:paraId="465E098E" w14:textId="77777777" w:rsidR="00F1171E" w:rsidRPr="00097239" w:rsidRDefault="00F1171E" w:rsidP="007222C8">
            <w:pPr>
              <w:rPr>
                <w:rFonts w:ascii="Arial" w:hAnsi="Arial" w:cs="Arial"/>
                <w:b/>
                <w:sz w:val="20"/>
                <w:szCs w:val="20"/>
                <w:lang w:val="en-GB"/>
              </w:rPr>
            </w:pPr>
          </w:p>
        </w:tc>
      </w:tr>
    </w:tbl>
    <w:p w14:paraId="6BBACB91" w14:textId="77777777" w:rsidR="00F1171E" w:rsidRPr="00097239" w:rsidRDefault="00F1171E" w:rsidP="00F1171E">
      <w:pPr>
        <w:pStyle w:val="BodyText"/>
        <w:rPr>
          <w:rFonts w:ascii="Arial" w:hAnsi="Arial" w:cs="Arial"/>
          <w:b/>
          <w:bCs/>
          <w:sz w:val="20"/>
          <w:szCs w:val="20"/>
          <w:u w:val="single"/>
          <w:lang w:val="en-GB"/>
        </w:rPr>
      </w:pPr>
    </w:p>
    <w:p w14:paraId="78207741" w14:textId="77777777" w:rsidR="00F1171E" w:rsidRPr="00097239" w:rsidRDefault="00F1171E" w:rsidP="00F1171E">
      <w:pPr>
        <w:pStyle w:val="BodyText"/>
        <w:rPr>
          <w:rFonts w:ascii="Arial" w:hAnsi="Arial" w:cs="Arial"/>
          <w:b/>
          <w:bCs/>
          <w:sz w:val="20"/>
          <w:szCs w:val="20"/>
          <w:u w:val="single"/>
          <w:lang w:val="en-GB"/>
        </w:rPr>
      </w:pPr>
    </w:p>
    <w:p w14:paraId="108BE2F1" w14:textId="77777777" w:rsidR="00F1171E" w:rsidRPr="00097239" w:rsidRDefault="00F1171E" w:rsidP="00F1171E">
      <w:pPr>
        <w:pStyle w:val="BodyText"/>
        <w:rPr>
          <w:rFonts w:ascii="Arial" w:hAnsi="Arial" w:cs="Arial"/>
          <w:b/>
          <w:bCs/>
          <w:sz w:val="20"/>
          <w:szCs w:val="20"/>
          <w:u w:val="single"/>
          <w:lang w:val="en-GB"/>
        </w:rPr>
      </w:pPr>
    </w:p>
    <w:p w14:paraId="618DE16F" w14:textId="77777777" w:rsidR="00F1171E" w:rsidRPr="00097239" w:rsidRDefault="00F1171E" w:rsidP="00F1171E">
      <w:pPr>
        <w:pStyle w:val="BodyText"/>
        <w:rPr>
          <w:rFonts w:ascii="Arial" w:hAnsi="Arial" w:cs="Arial"/>
          <w:b/>
          <w:bCs/>
          <w:sz w:val="20"/>
          <w:szCs w:val="20"/>
          <w:u w:val="single"/>
          <w:lang w:val="en-GB"/>
        </w:rPr>
      </w:pPr>
    </w:p>
    <w:p w14:paraId="1B0E4DC5" w14:textId="77777777" w:rsidR="00F1171E" w:rsidRPr="00097239" w:rsidRDefault="00F1171E" w:rsidP="00F1171E">
      <w:pPr>
        <w:pStyle w:val="BodyText"/>
        <w:rPr>
          <w:rFonts w:ascii="Arial" w:hAnsi="Arial" w:cs="Arial"/>
          <w:b/>
          <w:bCs/>
          <w:sz w:val="20"/>
          <w:szCs w:val="20"/>
          <w:u w:val="single"/>
          <w:lang w:val="en-GB"/>
        </w:rPr>
      </w:pPr>
    </w:p>
    <w:p w14:paraId="0ECA4E5E" w14:textId="77777777" w:rsidR="00F1171E" w:rsidRPr="00097239" w:rsidRDefault="00F1171E" w:rsidP="00F1171E">
      <w:pPr>
        <w:pStyle w:val="BodyText"/>
        <w:rPr>
          <w:rFonts w:ascii="Arial" w:hAnsi="Arial" w:cs="Arial"/>
          <w:b/>
          <w:bCs/>
          <w:sz w:val="20"/>
          <w:szCs w:val="20"/>
          <w:u w:val="single"/>
          <w:lang w:val="en-GB"/>
        </w:rPr>
      </w:pPr>
    </w:p>
    <w:p w14:paraId="022D30C9" w14:textId="77777777" w:rsidR="00F1171E" w:rsidRPr="00097239" w:rsidRDefault="00F1171E" w:rsidP="00F1171E">
      <w:pPr>
        <w:pStyle w:val="BodyText"/>
        <w:rPr>
          <w:rFonts w:ascii="Arial" w:hAnsi="Arial" w:cs="Arial"/>
          <w:b/>
          <w:bCs/>
          <w:sz w:val="20"/>
          <w:szCs w:val="20"/>
          <w:u w:val="single"/>
          <w:lang w:val="en-GB"/>
        </w:rPr>
      </w:pPr>
    </w:p>
    <w:p w14:paraId="1AB5512F" w14:textId="77777777" w:rsidR="00F1171E" w:rsidRPr="00097239" w:rsidRDefault="00F1171E" w:rsidP="00F1171E">
      <w:pPr>
        <w:pStyle w:val="BodyText"/>
        <w:rPr>
          <w:rFonts w:ascii="Arial" w:hAnsi="Arial" w:cs="Arial"/>
          <w:b/>
          <w:bCs/>
          <w:sz w:val="20"/>
          <w:szCs w:val="20"/>
          <w:u w:val="single"/>
          <w:lang w:val="en-GB"/>
        </w:rPr>
      </w:pPr>
    </w:p>
    <w:p w14:paraId="38F83A77" w14:textId="77777777" w:rsidR="00F1171E" w:rsidRPr="00097239" w:rsidRDefault="00F1171E" w:rsidP="00F1171E">
      <w:pPr>
        <w:pStyle w:val="BodyText"/>
        <w:rPr>
          <w:rFonts w:ascii="Arial" w:hAnsi="Arial" w:cs="Arial"/>
          <w:b/>
          <w:bCs/>
          <w:sz w:val="20"/>
          <w:szCs w:val="20"/>
          <w:u w:val="single"/>
          <w:lang w:val="en-GB"/>
        </w:rPr>
      </w:pPr>
    </w:p>
    <w:p w14:paraId="25E7AF2A" w14:textId="77777777" w:rsidR="00F1171E" w:rsidRPr="00097239" w:rsidRDefault="00F1171E" w:rsidP="00F1171E">
      <w:pPr>
        <w:pStyle w:val="BodyText"/>
        <w:rPr>
          <w:rFonts w:ascii="Arial" w:hAnsi="Arial" w:cs="Arial"/>
          <w:b/>
          <w:bCs/>
          <w:sz w:val="20"/>
          <w:szCs w:val="20"/>
          <w:u w:val="single"/>
          <w:lang w:val="en-GB"/>
        </w:rPr>
      </w:pPr>
    </w:p>
    <w:p w14:paraId="4437A01F" w14:textId="77777777" w:rsidR="00F1171E" w:rsidRPr="00097239" w:rsidRDefault="00F1171E" w:rsidP="00F1171E">
      <w:pPr>
        <w:pStyle w:val="BodyText"/>
        <w:rPr>
          <w:rFonts w:ascii="Arial" w:hAnsi="Arial" w:cs="Arial"/>
          <w:b/>
          <w:bCs/>
          <w:sz w:val="20"/>
          <w:szCs w:val="20"/>
          <w:u w:val="single"/>
          <w:lang w:val="en-GB"/>
        </w:rPr>
      </w:pPr>
    </w:p>
    <w:p w14:paraId="25069224" w14:textId="77777777" w:rsidR="00F1171E" w:rsidRPr="00097239" w:rsidRDefault="00F1171E" w:rsidP="00F1171E">
      <w:pPr>
        <w:pStyle w:val="BodyText"/>
        <w:rPr>
          <w:rFonts w:ascii="Arial" w:hAnsi="Arial" w:cs="Arial"/>
          <w:b/>
          <w:bCs/>
          <w:sz w:val="20"/>
          <w:szCs w:val="20"/>
          <w:u w:val="single"/>
          <w:lang w:val="en-GB"/>
        </w:rPr>
      </w:pPr>
    </w:p>
    <w:p w14:paraId="0821307F" w14:textId="77777777" w:rsidR="00F1171E" w:rsidRPr="0009723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097239"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097239" w:rsidRDefault="00F1171E" w:rsidP="007222C8">
            <w:pPr>
              <w:pStyle w:val="NormalWeb"/>
              <w:spacing w:before="0" w:beforeAutospacing="0" w:after="0" w:afterAutospacing="0"/>
              <w:rPr>
                <w:rFonts w:ascii="Arial" w:hAnsi="Arial" w:cs="Arial"/>
                <w:b/>
                <w:sz w:val="20"/>
                <w:szCs w:val="20"/>
                <w:u w:val="single"/>
                <w:lang w:val="en-GB"/>
              </w:rPr>
            </w:pPr>
            <w:r w:rsidRPr="00097239">
              <w:rPr>
                <w:rFonts w:ascii="Arial" w:hAnsi="Arial" w:cs="Arial"/>
                <w:b/>
                <w:sz w:val="20"/>
                <w:szCs w:val="20"/>
                <w:highlight w:val="yellow"/>
                <w:u w:val="single"/>
                <w:lang w:val="en-GB"/>
              </w:rPr>
              <w:lastRenderedPageBreak/>
              <w:t>PART  2:</w:t>
            </w:r>
            <w:r w:rsidRPr="00097239">
              <w:rPr>
                <w:rFonts w:ascii="Arial" w:hAnsi="Arial" w:cs="Arial"/>
                <w:b/>
                <w:sz w:val="20"/>
                <w:szCs w:val="20"/>
                <w:u w:val="single"/>
                <w:lang w:val="en-GB"/>
              </w:rPr>
              <w:t xml:space="preserve"> </w:t>
            </w:r>
          </w:p>
          <w:p w14:paraId="5B767407" w14:textId="77777777" w:rsidR="00F1171E" w:rsidRPr="00097239"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097239"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09723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097239" w:rsidRDefault="00F1171E" w:rsidP="007222C8">
            <w:pPr>
              <w:pStyle w:val="Heading2"/>
              <w:jc w:val="left"/>
              <w:rPr>
                <w:rFonts w:ascii="Arial" w:hAnsi="Arial" w:cs="Arial"/>
                <w:lang w:val="en-GB"/>
              </w:rPr>
            </w:pPr>
            <w:r w:rsidRPr="00097239">
              <w:rPr>
                <w:rFonts w:ascii="Arial" w:hAnsi="Arial" w:cs="Arial"/>
                <w:lang w:val="en-GB"/>
              </w:rPr>
              <w:t>Reviewer’s comment</w:t>
            </w:r>
          </w:p>
        </w:tc>
        <w:tc>
          <w:tcPr>
            <w:tcW w:w="1342" w:type="pct"/>
          </w:tcPr>
          <w:p w14:paraId="6F48B50B" w14:textId="77777777" w:rsidR="00F1171E" w:rsidRPr="00097239" w:rsidRDefault="00F1171E" w:rsidP="007222C8">
            <w:pPr>
              <w:pStyle w:val="Heading2"/>
              <w:jc w:val="left"/>
              <w:rPr>
                <w:rFonts w:ascii="Arial" w:hAnsi="Arial" w:cs="Arial"/>
                <w:b w:val="0"/>
                <w:lang w:val="en-GB"/>
              </w:rPr>
            </w:pPr>
            <w:r w:rsidRPr="00097239">
              <w:rPr>
                <w:rFonts w:ascii="Arial" w:hAnsi="Arial" w:cs="Arial"/>
                <w:lang w:val="en-GB"/>
              </w:rPr>
              <w:t>Author’s comment</w:t>
            </w:r>
            <w:r w:rsidRPr="00097239">
              <w:rPr>
                <w:rFonts w:ascii="Arial" w:hAnsi="Arial" w:cs="Arial"/>
                <w:b w:val="0"/>
                <w:lang w:val="en-GB"/>
              </w:rPr>
              <w:t xml:space="preserve"> </w:t>
            </w:r>
            <w:r w:rsidRPr="00097239">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097239"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097239" w:rsidRDefault="00F1171E" w:rsidP="007222C8">
            <w:pPr>
              <w:pStyle w:val="NormalWeb"/>
              <w:spacing w:before="0" w:beforeAutospacing="0" w:after="0" w:afterAutospacing="0"/>
              <w:rPr>
                <w:rFonts w:ascii="Arial" w:hAnsi="Arial" w:cs="Arial"/>
                <w:b/>
                <w:sz w:val="20"/>
                <w:szCs w:val="20"/>
                <w:lang w:val="en-GB"/>
              </w:rPr>
            </w:pPr>
            <w:r w:rsidRPr="00097239">
              <w:rPr>
                <w:rFonts w:ascii="Arial" w:hAnsi="Arial" w:cs="Arial"/>
                <w:b/>
                <w:sz w:val="20"/>
                <w:szCs w:val="20"/>
                <w:lang w:val="en-GB"/>
              </w:rPr>
              <w:t xml:space="preserve">Are there ethical issues in this manuscript? </w:t>
            </w:r>
          </w:p>
          <w:p w14:paraId="6034B476" w14:textId="77777777" w:rsidR="00F1171E" w:rsidRPr="00097239"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097239" w:rsidRDefault="00F1171E" w:rsidP="007222C8">
            <w:pPr>
              <w:pStyle w:val="NormalWeb"/>
              <w:spacing w:before="0" w:beforeAutospacing="0" w:after="0" w:afterAutospacing="0"/>
              <w:rPr>
                <w:rFonts w:ascii="Arial" w:hAnsi="Arial" w:cs="Arial"/>
                <w:i/>
                <w:iCs/>
                <w:sz w:val="20"/>
                <w:szCs w:val="20"/>
                <w:u w:val="single"/>
                <w:lang w:val="en-GB"/>
              </w:rPr>
            </w:pPr>
            <w:r w:rsidRPr="00097239">
              <w:rPr>
                <w:rFonts w:ascii="Arial" w:hAnsi="Arial" w:cs="Arial"/>
                <w:i/>
                <w:iCs/>
                <w:sz w:val="20"/>
                <w:szCs w:val="20"/>
                <w:u w:val="single"/>
                <w:lang w:val="en-GB"/>
              </w:rPr>
              <w:t xml:space="preserve">(If yes, </w:t>
            </w:r>
            <w:proofErr w:type="gramStart"/>
            <w:r w:rsidRPr="00097239">
              <w:rPr>
                <w:rFonts w:ascii="Arial" w:hAnsi="Arial" w:cs="Arial"/>
                <w:i/>
                <w:iCs/>
                <w:sz w:val="20"/>
                <w:szCs w:val="20"/>
                <w:u w:val="single"/>
                <w:lang w:val="en-GB"/>
              </w:rPr>
              <w:t>Kindly</w:t>
            </w:r>
            <w:proofErr w:type="gramEnd"/>
            <w:r w:rsidRPr="00097239">
              <w:rPr>
                <w:rFonts w:ascii="Arial" w:hAnsi="Arial" w:cs="Arial"/>
                <w:i/>
                <w:iCs/>
                <w:sz w:val="20"/>
                <w:szCs w:val="20"/>
                <w:u w:val="single"/>
                <w:lang w:val="en-GB"/>
              </w:rPr>
              <w:t xml:space="preserve"> please write down the ethical issues here in detail)</w:t>
            </w:r>
          </w:p>
          <w:p w14:paraId="3F0D46E3" w14:textId="77777777" w:rsidR="00F1171E" w:rsidRPr="00097239" w:rsidRDefault="00F1171E" w:rsidP="007222C8">
            <w:pPr>
              <w:pStyle w:val="NormalWeb"/>
              <w:spacing w:before="0" w:beforeAutospacing="0" w:after="0" w:afterAutospacing="0"/>
              <w:rPr>
                <w:rFonts w:ascii="Arial" w:hAnsi="Arial" w:cs="Arial"/>
                <w:sz w:val="20"/>
                <w:szCs w:val="20"/>
                <w:lang w:val="en-GB"/>
              </w:rPr>
            </w:pPr>
          </w:p>
          <w:p w14:paraId="7B654B67" w14:textId="2BFB82E0" w:rsidR="00F1171E" w:rsidRPr="00097239" w:rsidRDefault="00323E4E" w:rsidP="00323E4E">
            <w:pPr>
              <w:pStyle w:val="NormalWeb"/>
              <w:spacing w:before="0" w:beforeAutospacing="0" w:after="0" w:afterAutospacing="0"/>
              <w:jc w:val="both"/>
              <w:rPr>
                <w:rFonts w:ascii="Arial" w:hAnsi="Arial" w:cs="Arial"/>
                <w:b/>
                <w:sz w:val="22"/>
                <w:szCs w:val="22"/>
                <w:lang w:val="en-GB"/>
              </w:rPr>
            </w:pPr>
            <w:r w:rsidRPr="00097239">
              <w:rPr>
                <w:rFonts w:ascii="Arial" w:hAnsi="Arial" w:cs="Arial"/>
                <w:b/>
                <w:sz w:val="22"/>
                <w:szCs w:val="22"/>
                <w:lang w:val="en-GB"/>
              </w:rPr>
              <w:t>There are no major</w:t>
            </w:r>
            <w:r w:rsidR="00CE2E62" w:rsidRPr="00097239">
              <w:rPr>
                <w:rFonts w:ascii="Arial" w:hAnsi="Arial" w:cs="Arial"/>
                <w:b/>
                <w:sz w:val="22"/>
                <w:szCs w:val="22"/>
                <w:lang w:val="en-GB"/>
              </w:rPr>
              <w:t xml:space="preserve"> </w:t>
            </w:r>
            <w:r w:rsidRPr="00097239">
              <w:rPr>
                <w:rFonts w:ascii="Arial" w:hAnsi="Arial" w:cs="Arial"/>
                <w:b/>
                <w:sz w:val="22"/>
                <w:szCs w:val="22"/>
                <w:lang w:val="en-GB"/>
              </w:rPr>
              <w:t xml:space="preserve">Ethical issues in this manuscript. But </w:t>
            </w:r>
            <w:r w:rsidRPr="00097239">
              <w:rPr>
                <w:rFonts w:ascii="Arial" w:hAnsi="Arial" w:cs="Arial"/>
                <w:b/>
                <w:sz w:val="22"/>
                <w:szCs w:val="22"/>
              </w:rPr>
              <w:t>the authors should ensure proper citation of all referenced works and confirm that the results are original and not previously published.</w:t>
            </w:r>
          </w:p>
        </w:tc>
        <w:tc>
          <w:tcPr>
            <w:tcW w:w="1342" w:type="pct"/>
            <w:vAlign w:val="center"/>
          </w:tcPr>
          <w:p w14:paraId="780A9F8E" w14:textId="77777777" w:rsidR="00F1171E" w:rsidRPr="00097239" w:rsidRDefault="00F1171E" w:rsidP="007222C8">
            <w:pPr>
              <w:rPr>
                <w:rFonts w:ascii="Arial" w:eastAsia="Arial Unicode MS" w:hAnsi="Arial" w:cs="Arial"/>
                <w:sz w:val="20"/>
                <w:szCs w:val="20"/>
                <w:lang w:val="en-GB"/>
              </w:rPr>
            </w:pPr>
          </w:p>
          <w:p w14:paraId="4A981594" w14:textId="77777777" w:rsidR="00F1171E" w:rsidRPr="00097239" w:rsidRDefault="00F1171E" w:rsidP="007222C8">
            <w:pPr>
              <w:rPr>
                <w:rFonts w:ascii="Arial" w:eastAsia="Arial Unicode MS" w:hAnsi="Arial" w:cs="Arial"/>
                <w:sz w:val="20"/>
                <w:szCs w:val="20"/>
                <w:lang w:val="en-GB"/>
              </w:rPr>
            </w:pPr>
          </w:p>
          <w:p w14:paraId="4780A682" w14:textId="77777777" w:rsidR="00F1171E" w:rsidRPr="00097239" w:rsidRDefault="00F1171E" w:rsidP="007222C8">
            <w:pPr>
              <w:rPr>
                <w:rFonts w:ascii="Arial" w:eastAsia="Arial Unicode MS" w:hAnsi="Arial" w:cs="Arial"/>
                <w:sz w:val="20"/>
                <w:szCs w:val="20"/>
                <w:lang w:val="en-GB"/>
              </w:rPr>
            </w:pPr>
          </w:p>
          <w:p w14:paraId="2D80979A" w14:textId="77777777" w:rsidR="00F1171E" w:rsidRPr="00097239" w:rsidRDefault="00F1171E" w:rsidP="007222C8">
            <w:pPr>
              <w:pStyle w:val="NormalWeb"/>
              <w:spacing w:before="0" w:beforeAutospacing="0" w:after="0" w:afterAutospacing="0"/>
              <w:rPr>
                <w:rFonts w:ascii="Arial" w:hAnsi="Arial" w:cs="Arial"/>
                <w:sz w:val="20"/>
                <w:szCs w:val="20"/>
                <w:lang w:val="en-GB"/>
              </w:rPr>
            </w:pPr>
          </w:p>
        </w:tc>
      </w:tr>
    </w:tbl>
    <w:p w14:paraId="076A9FD6" w14:textId="77777777" w:rsidR="00097239" w:rsidRPr="00B70E42" w:rsidRDefault="00097239" w:rsidP="00097239">
      <w:pPr>
        <w:pStyle w:val="Affiliation"/>
        <w:spacing w:after="0" w:line="240" w:lineRule="auto"/>
        <w:jc w:val="left"/>
        <w:rPr>
          <w:rFonts w:ascii="Arial" w:hAnsi="Arial" w:cs="Arial"/>
          <w:b/>
          <w:sz w:val="16"/>
          <w:szCs w:val="16"/>
          <w:u w:val="single"/>
        </w:rPr>
      </w:pPr>
      <w:r w:rsidRPr="00B70E42">
        <w:rPr>
          <w:rFonts w:ascii="Arial" w:hAnsi="Arial" w:cs="Arial"/>
          <w:b/>
          <w:sz w:val="16"/>
          <w:szCs w:val="16"/>
          <w:u w:val="single"/>
        </w:rPr>
        <w:t>Reviewer details:</w:t>
      </w:r>
    </w:p>
    <w:p w14:paraId="208286F2" w14:textId="77777777" w:rsidR="00097239" w:rsidRPr="00B70E42" w:rsidRDefault="00097239" w:rsidP="00097239">
      <w:pPr>
        <w:pStyle w:val="Affiliation"/>
        <w:spacing w:after="0" w:line="240" w:lineRule="auto"/>
        <w:jc w:val="left"/>
        <w:rPr>
          <w:rFonts w:ascii="Arial" w:hAnsi="Arial" w:cs="Arial"/>
          <w:b/>
          <w:sz w:val="16"/>
          <w:szCs w:val="16"/>
        </w:rPr>
      </w:pPr>
      <w:proofErr w:type="spellStart"/>
      <w:r w:rsidRPr="00B70E42">
        <w:rPr>
          <w:rFonts w:ascii="Arial" w:hAnsi="Arial" w:cs="Arial"/>
          <w:b/>
          <w:color w:val="000000"/>
        </w:rPr>
        <w:t>Shamsuddeen</w:t>
      </w:r>
      <w:proofErr w:type="spellEnd"/>
      <w:r w:rsidRPr="00B70E42">
        <w:rPr>
          <w:rFonts w:ascii="Arial" w:hAnsi="Arial" w:cs="Arial"/>
          <w:b/>
          <w:color w:val="000000"/>
        </w:rPr>
        <w:t xml:space="preserve"> Ahmad Idris, Federal University </w:t>
      </w:r>
      <w:proofErr w:type="spellStart"/>
      <w:proofErr w:type="gramStart"/>
      <w:r w:rsidRPr="00B70E42">
        <w:rPr>
          <w:rFonts w:ascii="Arial" w:hAnsi="Arial" w:cs="Arial"/>
          <w:b/>
          <w:color w:val="000000"/>
        </w:rPr>
        <w:t>Dutse</w:t>
      </w:r>
      <w:proofErr w:type="spellEnd"/>
      <w:r w:rsidRPr="00B70E42">
        <w:rPr>
          <w:rFonts w:ascii="Arial" w:hAnsi="Arial" w:cs="Arial"/>
          <w:b/>
          <w:color w:val="000000"/>
        </w:rPr>
        <w:t xml:space="preserve"> ,</w:t>
      </w:r>
      <w:proofErr w:type="gramEnd"/>
      <w:r w:rsidRPr="00B70E42">
        <w:rPr>
          <w:rFonts w:ascii="Arial" w:hAnsi="Arial" w:cs="Arial"/>
          <w:b/>
          <w:color w:val="000000"/>
        </w:rPr>
        <w:t xml:space="preserve"> Nigeria</w:t>
      </w:r>
    </w:p>
    <w:p w14:paraId="48DC05A4" w14:textId="77777777" w:rsidR="004C3DF1" w:rsidRPr="00097239" w:rsidRDefault="004C3DF1">
      <w:pPr>
        <w:rPr>
          <w:rFonts w:ascii="Arial" w:hAnsi="Arial" w:cs="Arial"/>
          <w:b/>
          <w:sz w:val="20"/>
          <w:szCs w:val="20"/>
        </w:rPr>
      </w:pPr>
    </w:p>
    <w:sectPr w:rsidR="004C3DF1" w:rsidRPr="0009723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216D9" w14:textId="77777777" w:rsidR="001D1539" w:rsidRPr="0000007A" w:rsidRDefault="001D1539" w:rsidP="0099583E">
      <w:r>
        <w:separator/>
      </w:r>
    </w:p>
  </w:endnote>
  <w:endnote w:type="continuationSeparator" w:id="0">
    <w:p w14:paraId="0A9D700B" w14:textId="77777777" w:rsidR="001D1539" w:rsidRPr="0000007A" w:rsidRDefault="001D153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32484" w14:textId="77777777" w:rsidR="001D1539" w:rsidRPr="0000007A" w:rsidRDefault="001D1539" w:rsidP="0099583E">
      <w:r>
        <w:separator/>
      </w:r>
    </w:p>
  </w:footnote>
  <w:footnote w:type="continuationSeparator" w:id="0">
    <w:p w14:paraId="6DA01A68" w14:textId="77777777" w:rsidR="001D1539" w:rsidRPr="0000007A" w:rsidRDefault="001D153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193CBE"/>
    <w:multiLevelType w:val="multilevel"/>
    <w:tmpl w:val="2B187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FF7A0E"/>
    <w:multiLevelType w:val="hybridMultilevel"/>
    <w:tmpl w:val="84C03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3B6DCC"/>
    <w:multiLevelType w:val="multilevel"/>
    <w:tmpl w:val="DA744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5A66788"/>
    <w:multiLevelType w:val="multilevel"/>
    <w:tmpl w:val="1692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9F471B"/>
    <w:multiLevelType w:val="hybridMultilevel"/>
    <w:tmpl w:val="536A9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C6131FA"/>
    <w:multiLevelType w:val="hybridMultilevel"/>
    <w:tmpl w:val="1F740F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456098F"/>
    <w:multiLevelType w:val="hybridMultilevel"/>
    <w:tmpl w:val="ECC4BD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7F44CBF"/>
    <w:multiLevelType w:val="hybridMultilevel"/>
    <w:tmpl w:val="9154A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6E2973"/>
    <w:multiLevelType w:val="hybridMultilevel"/>
    <w:tmpl w:val="1B669D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216102"/>
    <w:multiLevelType w:val="hybridMultilevel"/>
    <w:tmpl w:val="8496D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4773680">
    <w:abstractNumId w:val="4"/>
  </w:num>
  <w:num w:numId="2" w16cid:durableId="1335644311">
    <w:abstractNumId w:val="9"/>
  </w:num>
  <w:num w:numId="3" w16cid:durableId="1615402502">
    <w:abstractNumId w:val="7"/>
  </w:num>
  <w:num w:numId="4" w16cid:durableId="284626031">
    <w:abstractNumId w:val="11"/>
  </w:num>
  <w:num w:numId="5" w16cid:durableId="1599021286">
    <w:abstractNumId w:val="5"/>
  </w:num>
  <w:num w:numId="6" w16cid:durableId="849685745">
    <w:abstractNumId w:val="0"/>
  </w:num>
  <w:num w:numId="7" w16cid:durableId="1720743430">
    <w:abstractNumId w:val="2"/>
  </w:num>
  <w:num w:numId="8" w16cid:durableId="1360545046">
    <w:abstractNumId w:val="15"/>
  </w:num>
  <w:num w:numId="9" w16cid:durableId="1623607553">
    <w:abstractNumId w:val="13"/>
  </w:num>
  <w:num w:numId="10" w16cid:durableId="1026254749">
    <w:abstractNumId w:val="3"/>
  </w:num>
  <w:num w:numId="11" w16cid:durableId="2076007308">
    <w:abstractNumId w:val="19"/>
  </w:num>
  <w:num w:numId="12" w16cid:durableId="1220634100">
    <w:abstractNumId w:val="14"/>
  </w:num>
  <w:num w:numId="13" w16cid:durableId="855770782">
    <w:abstractNumId w:val="1"/>
  </w:num>
  <w:num w:numId="14" w16cid:durableId="398594826">
    <w:abstractNumId w:val="12"/>
  </w:num>
  <w:num w:numId="15" w16cid:durableId="997611025">
    <w:abstractNumId w:val="16"/>
  </w:num>
  <w:num w:numId="16" w16cid:durableId="2142645528">
    <w:abstractNumId w:val="18"/>
  </w:num>
  <w:num w:numId="17" w16cid:durableId="1220675778">
    <w:abstractNumId w:val="10"/>
  </w:num>
  <w:num w:numId="18" w16cid:durableId="754861927">
    <w:abstractNumId w:val="17"/>
  </w:num>
  <w:num w:numId="19" w16cid:durableId="1613703024">
    <w:abstractNumId w:val="6"/>
  </w:num>
  <w:num w:numId="20" w16cid:durableId="6072025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0B70"/>
    <w:rsid w:val="00012C8B"/>
    <w:rsid w:val="00012D97"/>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723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462FD"/>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1539"/>
    <w:rsid w:val="001D3A1D"/>
    <w:rsid w:val="001E4B3D"/>
    <w:rsid w:val="001E5374"/>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62A"/>
    <w:rsid w:val="00245E23"/>
    <w:rsid w:val="00246BB9"/>
    <w:rsid w:val="0025366D"/>
    <w:rsid w:val="0025366F"/>
    <w:rsid w:val="00255626"/>
    <w:rsid w:val="00256735"/>
    <w:rsid w:val="00257F9E"/>
    <w:rsid w:val="00262634"/>
    <w:rsid w:val="002650C5"/>
    <w:rsid w:val="00275984"/>
    <w:rsid w:val="00280EC9"/>
    <w:rsid w:val="00282BEE"/>
    <w:rsid w:val="002859CC"/>
    <w:rsid w:val="00287C86"/>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3E4E"/>
    <w:rsid w:val="00326D7D"/>
    <w:rsid w:val="0033018A"/>
    <w:rsid w:val="0033692F"/>
    <w:rsid w:val="00336ED8"/>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1F9"/>
    <w:rsid w:val="00442B24"/>
    <w:rsid w:val="004430CD"/>
    <w:rsid w:val="00444400"/>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4655"/>
    <w:rsid w:val="0054564B"/>
    <w:rsid w:val="00545A13"/>
    <w:rsid w:val="00546343"/>
    <w:rsid w:val="00546E3F"/>
    <w:rsid w:val="00555430"/>
    <w:rsid w:val="00557CD3"/>
    <w:rsid w:val="00560D3C"/>
    <w:rsid w:val="00565D90"/>
    <w:rsid w:val="00567DE0"/>
    <w:rsid w:val="005735A5"/>
    <w:rsid w:val="005757CF"/>
    <w:rsid w:val="00576863"/>
    <w:rsid w:val="00581FF9"/>
    <w:rsid w:val="00592384"/>
    <w:rsid w:val="005A4F17"/>
    <w:rsid w:val="005B3509"/>
    <w:rsid w:val="005C25A0"/>
    <w:rsid w:val="005C36D4"/>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2468"/>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62A"/>
    <w:rsid w:val="00707BE1"/>
    <w:rsid w:val="0071077A"/>
    <w:rsid w:val="007238EB"/>
    <w:rsid w:val="007317C3"/>
    <w:rsid w:val="0073332F"/>
    <w:rsid w:val="00734756"/>
    <w:rsid w:val="00734BFB"/>
    <w:rsid w:val="0073538B"/>
    <w:rsid w:val="00737BC9"/>
    <w:rsid w:val="0074253C"/>
    <w:rsid w:val="007426E6"/>
    <w:rsid w:val="00751520"/>
    <w:rsid w:val="00762525"/>
    <w:rsid w:val="00766889"/>
    <w:rsid w:val="00766A0D"/>
    <w:rsid w:val="00767F8C"/>
    <w:rsid w:val="00780B67"/>
    <w:rsid w:val="00781D07"/>
    <w:rsid w:val="007825C8"/>
    <w:rsid w:val="007A62F8"/>
    <w:rsid w:val="007B1099"/>
    <w:rsid w:val="007B54A4"/>
    <w:rsid w:val="007C6CDF"/>
    <w:rsid w:val="007D0246"/>
    <w:rsid w:val="007E0D09"/>
    <w:rsid w:val="007F5873"/>
    <w:rsid w:val="007F73D0"/>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778E"/>
    <w:rsid w:val="008E5067"/>
    <w:rsid w:val="008F036B"/>
    <w:rsid w:val="008F36E4"/>
    <w:rsid w:val="0090720F"/>
    <w:rsid w:val="0091016A"/>
    <w:rsid w:val="0091410B"/>
    <w:rsid w:val="009245E3"/>
    <w:rsid w:val="00942DEE"/>
    <w:rsid w:val="00944F67"/>
    <w:rsid w:val="009553EC"/>
    <w:rsid w:val="00955E45"/>
    <w:rsid w:val="00962B70"/>
    <w:rsid w:val="00967C62"/>
    <w:rsid w:val="00982766"/>
    <w:rsid w:val="009852C4"/>
    <w:rsid w:val="0099583E"/>
    <w:rsid w:val="009A0242"/>
    <w:rsid w:val="009A5188"/>
    <w:rsid w:val="009A59ED"/>
    <w:rsid w:val="009B101F"/>
    <w:rsid w:val="009B239B"/>
    <w:rsid w:val="009C5642"/>
    <w:rsid w:val="009D597A"/>
    <w:rsid w:val="009E13C3"/>
    <w:rsid w:val="009E6A30"/>
    <w:rsid w:val="009F07D4"/>
    <w:rsid w:val="009F29EB"/>
    <w:rsid w:val="009F7A71"/>
    <w:rsid w:val="00A001A0"/>
    <w:rsid w:val="00A12C83"/>
    <w:rsid w:val="00A15F2F"/>
    <w:rsid w:val="00A17184"/>
    <w:rsid w:val="00A31AAC"/>
    <w:rsid w:val="00A32905"/>
    <w:rsid w:val="00A36B67"/>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4568"/>
    <w:rsid w:val="00B562D2"/>
    <w:rsid w:val="00B62087"/>
    <w:rsid w:val="00B62F41"/>
    <w:rsid w:val="00B63782"/>
    <w:rsid w:val="00B66599"/>
    <w:rsid w:val="00B760E1"/>
    <w:rsid w:val="00B82FFC"/>
    <w:rsid w:val="00BA1AB3"/>
    <w:rsid w:val="00BA4FD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6FF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E62"/>
    <w:rsid w:val="00CE5AC7"/>
    <w:rsid w:val="00CF0BBB"/>
    <w:rsid w:val="00CF0D07"/>
    <w:rsid w:val="00CF7035"/>
    <w:rsid w:val="00D1283A"/>
    <w:rsid w:val="00D12970"/>
    <w:rsid w:val="00D12BF0"/>
    <w:rsid w:val="00D17979"/>
    <w:rsid w:val="00D2075F"/>
    <w:rsid w:val="00D24CBE"/>
    <w:rsid w:val="00D265CC"/>
    <w:rsid w:val="00D27A79"/>
    <w:rsid w:val="00D32AC2"/>
    <w:rsid w:val="00D40416"/>
    <w:rsid w:val="00D430AB"/>
    <w:rsid w:val="00D4782A"/>
    <w:rsid w:val="00D709EB"/>
    <w:rsid w:val="00D7603E"/>
    <w:rsid w:val="00D90124"/>
    <w:rsid w:val="00D9392F"/>
    <w:rsid w:val="00D9427C"/>
    <w:rsid w:val="00DA2679"/>
    <w:rsid w:val="00DA3C3D"/>
    <w:rsid w:val="00DA41F5"/>
    <w:rsid w:val="00DB40B7"/>
    <w:rsid w:val="00DB7E1B"/>
    <w:rsid w:val="00DC1D81"/>
    <w:rsid w:val="00DC6036"/>
    <w:rsid w:val="00DC6FED"/>
    <w:rsid w:val="00DD0C4A"/>
    <w:rsid w:val="00DD274C"/>
    <w:rsid w:val="00DE7D30"/>
    <w:rsid w:val="00DF04E3"/>
    <w:rsid w:val="00E01AF3"/>
    <w:rsid w:val="00E03C32"/>
    <w:rsid w:val="00E162A1"/>
    <w:rsid w:val="00E25635"/>
    <w:rsid w:val="00E3111A"/>
    <w:rsid w:val="00E451EA"/>
    <w:rsid w:val="00E546DB"/>
    <w:rsid w:val="00E57F4B"/>
    <w:rsid w:val="00E63889"/>
    <w:rsid w:val="00E63A98"/>
    <w:rsid w:val="00E645E9"/>
    <w:rsid w:val="00E65596"/>
    <w:rsid w:val="00E66385"/>
    <w:rsid w:val="00E71C8D"/>
    <w:rsid w:val="00E72360"/>
    <w:rsid w:val="00E72A8E"/>
    <w:rsid w:val="00E9533D"/>
    <w:rsid w:val="00E972A7"/>
    <w:rsid w:val="00EA2839"/>
    <w:rsid w:val="00EA7902"/>
    <w:rsid w:val="00EB3E91"/>
    <w:rsid w:val="00EB6E15"/>
    <w:rsid w:val="00EC6894"/>
    <w:rsid w:val="00ED6B12"/>
    <w:rsid w:val="00ED7400"/>
    <w:rsid w:val="00EF326D"/>
    <w:rsid w:val="00EF53FE"/>
    <w:rsid w:val="00F1171E"/>
    <w:rsid w:val="00F13071"/>
    <w:rsid w:val="00F22292"/>
    <w:rsid w:val="00F2643C"/>
    <w:rsid w:val="00F32717"/>
    <w:rsid w:val="00F3295A"/>
    <w:rsid w:val="00F32A9A"/>
    <w:rsid w:val="00F33C84"/>
    <w:rsid w:val="00F3669D"/>
    <w:rsid w:val="00F405F8"/>
    <w:rsid w:val="00F4700F"/>
    <w:rsid w:val="00F52B15"/>
    <w:rsid w:val="00F530F4"/>
    <w:rsid w:val="00F573EA"/>
    <w:rsid w:val="00F57E9D"/>
    <w:rsid w:val="00F73CF2"/>
    <w:rsid w:val="00F80C14"/>
    <w:rsid w:val="00F840A6"/>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F2229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styleId="NoSpacing">
    <w:name w:val="No Spacing"/>
    <w:uiPriority w:val="1"/>
    <w:qFormat/>
    <w:rsid w:val="00F22292"/>
    <w:rPr>
      <w:rFonts w:ascii="Times New Roman" w:eastAsia="Times New Roman" w:hAnsi="Times New Roman"/>
      <w:sz w:val="24"/>
      <w:szCs w:val="24"/>
      <w:lang w:val="en-US" w:eastAsia="en-US"/>
    </w:rPr>
  </w:style>
  <w:style w:type="character" w:customStyle="1" w:styleId="Heading1Char">
    <w:name w:val="Heading 1 Char"/>
    <w:basedOn w:val="DefaultParagraphFont"/>
    <w:link w:val="Heading1"/>
    <w:uiPriority w:val="9"/>
    <w:rsid w:val="00F22292"/>
    <w:rPr>
      <w:rFonts w:asciiTheme="majorHAnsi" w:eastAsiaTheme="majorEastAsia" w:hAnsiTheme="majorHAnsi" w:cstheme="majorBidi"/>
      <w:color w:val="365F91" w:themeColor="accent1" w:themeShade="BF"/>
      <w:sz w:val="32"/>
      <w:szCs w:val="32"/>
      <w:lang w:val="en-US" w:eastAsia="en-US"/>
    </w:rPr>
  </w:style>
  <w:style w:type="character" w:styleId="Emphasis">
    <w:name w:val="Emphasis"/>
    <w:basedOn w:val="DefaultParagraphFont"/>
    <w:uiPriority w:val="20"/>
    <w:qFormat/>
    <w:rsid w:val="007F73D0"/>
    <w:rPr>
      <w:i/>
      <w:iCs/>
    </w:rPr>
  </w:style>
  <w:style w:type="character" w:styleId="Strong">
    <w:name w:val="Strong"/>
    <w:basedOn w:val="DefaultParagraphFont"/>
    <w:uiPriority w:val="22"/>
    <w:qFormat/>
    <w:rsid w:val="007F73D0"/>
    <w:rPr>
      <w:b/>
      <w:bCs/>
    </w:rPr>
  </w:style>
  <w:style w:type="paragraph" w:customStyle="1" w:styleId="Affiliation">
    <w:name w:val="Affiliation"/>
    <w:basedOn w:val="Normal"/>
    <w:rsid w:val="0009723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6395540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9562638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77119065">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4</Pages>
  <Words>997</Words>
  <Characters>5689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6673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131</cp:revision>
  <dcterms:created xsi:type="dcterms:W3CDTF">2023-08-30T09:21:00Z</dcterms:created>
  <dcterms:modified xsi:type="dcterms:W3CDTF">2026-01-23T12:16:00Z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