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11F5C" w14:paraId="1643A4CA" w14:textId="77777777" w:rsidTr="004847FF">
        <w:trPr>
          <w:trHeight w:val="450"/>
        </w:trPr>
        <w:tc>
          <w:tcPr>
            <w:tcW w:w="5000" w:type="pct"/>
            <w:gridSpan w:val="2"/>
            <w:tcBorders>
              <w:top w:val="nil"/>
              <w:left w:val="nil"/>
              <w:right w:val="nil"/>
            </w:tcBorders>
          </w:tcPr>
          <w:p w14:paraId="4C55E51F" w14:textId="77777777" w:rsidR="00602F7D" w:rsidRPr="00D11F5C" w:rsidRDefault="00602F7D" w:rsidP="00F2643C">
            <w:pPr>
              <w:pStyle w:val="Heading2"/>
              <w:jc w:val="left"/>
              <w:rPr>
                <w:rFonts w:ascii="Arial" w:hAnsi="Arial" w:cs="Arial"/>
                <w:b w:val="0"/>
                <w:bCs w:val="0"/>
                <w:sz w:val="36"/>
                <w:szCs w:val="28"/>
                <w:lang w:val="en-US"/>
              </w:rPr>
            </w:pPr>
          </w:p>
        </w:tc>
      </w:tr>
      <w:tr w:rsidR="0000007A" w:rsidRPr="00D11F5C" w14:paraId="127EAD7E" w14:textId="77777777" w:rsidTr="00F33C84">
        <w:trPr>
          <w:trHeight w:val="413"/>
        </w:trPr>
        <w:tc>
          <w:tcPr>
            <w:tcW w:w="1234" w:type="pct"/>
          </w:tcPr>
          <w:p w14:paraId="3C159AA5" w14:textId="77777777" w:rsidR="0000007A" w:rsidRPr="00D11F5C" w:rsidRDefault="00D27A79" w:rsidP="00696CAD">
            <w:pPr>
              <w:pStyle w:val="BodyText"/>
              <w:ind w:left="90"/>
              <w:jc w:val="left"/>
              <w:rPr>
                <w:rFonts w:ascii="Arial" w:hAnsi="Arial" w:cs="Arial"/>
                <w:bCs/>
                <w:szCs w:val="28"/>
                <w:lang w:val="en-GB"/>
              </w:rPr>
            </w:pPr>
            <w:r w:rsidRPr="00D11F5C">
              <w:rPr>
                <w:rFonts w:ascii="Arial" w:hAnsi="Arial" w:cs="Arial"/>
                <w:bCs/>
                <w:szCs w:val="28"/>
                <w:lang w:val="en-GB"/>
              </w:rPr>
              <w:t xml:space="preserve">Book </w:t>
            </w:r>
            <w:r w:rsidR="0000007A" w:rsidRPr="00D11F5C">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5448938" w:rsidR="0000007A" w:rsidRPr="00D11F5C" w:rsidRDefault="00835611" w:rsidP="00054BC4">
            <w:pPr>
              <w:pStyle w:val="NormalWeb"/>
              <w:rPr>
                <w:rFonts w:ascii="Arial" w:hAnsi="Arial" w:cs="Arial"/>
                <w:b/>
                <w:bCs/>
                <w:szCs w:val="28"/>
                <w:u w:val="single"/>
              </w:rPr>
            </w:pPr>
            <w:hyperlink r:id="rId7" w:history="1">
              <w:r w:rsidRPr="00D11F5C">
                <w:rPr>
                  <w:rStyle w:val="Hyperlink"/>
                  <w:rFonts w:ascii="Arial" w:hAnsi="Arial" w:cs="Arial"/>
                  <w:b/>
                  <w:bCs/>
                  <w:szCs w:val="28"/>
                </w:rPr>
                <w:t>Current Research on Geography, Earth Science and Environment</w:t>
              </w:r>
            </w:hyperlink>
          </w:p>
        </w:tc>
      </w:tr>
      <w:tr w:rsidR="0000007A" w:rsidRPr="00D11F5C" w14:paraId="73C90375" w14:textId="77777777" w:rsidTr="002E7787">
        <w:trPr>
          <w:trHeight w:val="290"/>
        </w:trPr>
        <w:tc>
          <w:tcPr>
            <w:tcW w:w="1234" w:type="pct"/>
          </w:tcPr>
          <w:p w14:paraId="20D28135" w14:textId="77777777" w:rsidR="0000007A" w:rsidRPr="00D11F5C" w:rsidRDefault="0000007A" w:rsidP="00696CAD">
            <w:pPr>
              <w:pStyle w:val="BodyText"/>
              <w:ind w:left="90"/>
              <w:jc w:val="left"/>
              <w:rPr>
                <w:rFonts w:ascii="Arial" w:hAnsi="Arial" w:cs="Arial"/>
                <w:bCs/>
                <w:szCs w:val="28"/>
                <w:lang w:val="en-GB"/>
              </w:rPr>
            </w:pPr>
            <w:r w:rsidRPr="00D11F5C">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BC4645D" w:rsidR="0000007A" w:rsidRPr="00D11F5C" w:rsidRDefault="00E72A8E" w:rsidP="00F3669D">
            <w:pPr>
              <w:pStyle w:val="NormalWeb"/>
              <w:spacing w:before="0" w:beforeAutospacing="0" w:after="0" w:afterAutospacing="0"/>
              <w:rPr>
                <w:rFonts w:ascii="Arial" w:hAnsi="Arial" w:cs="Arial"/>
                <w:b/>
                <w:bCs/>
                <w:szCs w:val="28"/>
                <w:highlight w:val="yellow"/>
                <w:lang w:val="en-GB"/>
              </w:rPr>
            </w:pPr>
            <w:r w:rsidRPr="00D11F5C">
              <w:rPr>
                <w:rFonts w:ascii="Arial" w:hAnsi="Arial" w:cs="Arial"/>
                <w:b/>
                <w:bCs/>
                <w:szCs w:val="28"/>
                <w:lang w:val="en-GB"/>
              </w:rPr>
              <w:t>Ms_BP</w:t>
            </w:r>
            <w:r w:rsidR="00FC432A" w:rsidRPr="00D11F5C">
              <w:rPr>
                <w:rFonts w:ascii="Arial" w:hAnsi="Arial" w:cs="Arial"/>
                <w:b/>
                <w:bCs/>
                <w:szCs w:val="28"/>
                <w:lang w:val="en-GB"/>
              </w:rPr>
              <w:t>R</w:t>
            </w:r>
            <w:r w:rsidRPr="00D11F5C">
              <w:rPr>
                <w:rFonts w:ascii="Arial" w:hAnsi="Arial" w:cs="Arial"/>
                <w:b/>
                <w:bCs/>
                <w:szCs w:val="28"/>
                <w:lang w:val="en-GB"/>
              </w:rPr>
              <w:t>_</w:t>
            </w:r>
            <w:r w:rsidR="00A94D20" w:rsidRPr="00D11F5C">
              <w:rPr>
                <w:rFonts w:ascii="Arial" w:hAnsi="Arial" w:cs="Arial"/>
                <w:b/>
                <w:bCs/>
                <w:szCs w:val="28"/>
                <w:lang w:val="en-GB"/>
              </w:rPr>
              <w:t>7067</w:t>
            </w:r>
          </w:p>
        </w:tc>
      </w:tr>
      <w:tr w:rsidR="0000007A" w:rsidRPr="00D11F5C" w14:paraId="05B60576" w14:textId="77777777" w:rsidTr="002109D6">
        <w:trPr>
          <w:trHeight w:val="331"/>
        </w:trPr>
        <w:tc>
          <w:tcPr>
            <w:tcW w:w="1234" w:type="pct"/>
          </w:tcPr>
          <w:p w14:paraId="0196A627" w14:textId="77777777" w:rsidR="0000007A" w:rsidRPr="00D11F5C" w:rsidRDefault="0000007A" w:rsidP="00696CAD">
            <w:pPr>
              <w:pStyle w:val="BodyText"/>
              <w:ind w:left="90"/>
              <w:jc w:val="left"/>
              <w:rPr>
                <w:rFonts w:ascii="Arial" w:hAnsi="Arial" w:cs="Arial"/>
                <w:bCs/>
                <w:szCs w:val="28"/>
                <w:lang w:val="en-GB"/>
              </w:rPr>
            </w:pPr>
            <w:r w:rsidRPr="00D11F5C">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AB20651" w:rsidR="0000007A" w:rsidRPr="00D11F5C" w:rsidRDefault="002C76DC" w:rsidP="000450FC">
            <w:pPr>
              <w:pStyle w:val="NormalWeb"/>
              <w:spacing w:before="0" w:beforeAutospacing="0" w:after="0" w:afterAutospacing="0"/>
              <w:rPr>
                <w:rFonts w:ascii="Arial" w:hAnsi="Arial" w:cs="Arial"/>
                <w:b/>
                <w:szCs w:val="28"/>
                <w:highlight w:val="yellow"/>
                <w:lang w:val="en-GB"/>
              </w:rPr>
            </w:pPr>
            <w:r w:rsidRPr="00D11F5C">
              <w:rPr>
                <w:rFonts w:ascii="Arial" w:hAnsi="Arial" w:cs="Arial"/>
                <w:b/>
                <w:szCs w:val="28"/>
                <w:lang w:val="en-GB"/>
              </w:rPr>
              <w:t xml:space="preserve">Seasonal Surface Current Characteristics 2021 in </w:t>
            </w:r>
            <w:proofErr w:type="spellStart"/>
            <w:r w:rsidRPr="00D11F5C">
              <w:rPr>
                <w:rFonts w:ascii="Arial" w:hAnsi="Arial" w:cs="Arial"/>
                <w:b/>
                <w:szCs w:val="28"/>
                <w:lang w:val="en-GB"/>
              </w:rPr>
              <w:t>Bintan</w:t>
            </w:r>
            <w:proofErr w:type="spellEnd"/>
            <w:r w:rsidRPr="00D11F5C">
              <w:rPr>
                <w:rFonts w:ascii="Arial" w:hAnsi="Arial" w:cs="Arial"/>
                <w:b/>
                <w:szCs w:val="28"/>
                <w:lang w:val="en-GB"/>
              </w:rPr>
              <w:t>, Indonesia</w:t>
            </w:r>
          </w:p>
        </w:tc>
      </w:tr>
      <w:tr w:rsidR="00CF0BBB" w:rsidRPr="00D11F5C" w14:paraId="6D508B1C" w14:textId="77777777" w:rsidTr="002E7787">
        <w:trPr>
          <w:trHeight w:val="332"/>
        </w:trPr>
        <w:tc>
          <w:tcPr>
            <w:tcW w:w="1234" w:type="pct"/>
          </w:tcPr>
          <w:p w14:paraId="32FC28F7" w14:textId="77777777" w:rsidR="00CF0BBB" w:rsidRPr="00D11F5C" w:rsidRDefault="00CF0BBB" w:rsidP="00696CAD">
            <w:pPr>
              <w:pStyle w:val="BodyText"/>
              <w:ind w:left="90"/>
              <w:jc w:val="left"/>
              <w:rPr>
                <w:rFonts w:ascii="Arial" w:hAnsi="Arial" w:cs="Arial"/>
                <w:bCs/>
                <w:szCs w:val="28"/>
                <w:lang w:val="en-GB"/>
              </w:rPr>
            </w:pPr>
            <w:r w:rsidRPr="00D11F5C">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E309066" w:rsidR="00CF0BBB" w:rsidRPr="00D11F5C" w:rsidRDefault="00D37EC5" w:rsidP="000450FC">
            <w:pPr>
              <w:pStyle w:val="NormalWeb"/>
              <w:spacing w:before="0" w:beforeAutospacing="0" w:after="0" w:afterAutospacing="0"/>
              <w:rPr>
                <w:rFonts w:ascii="Arial" w:hAnsi="Arial" w:cs="Arial"/>
                <w:b/>
                <w:szCs w:val="28"/>
                <w:lang w:val="en-GB"/>
              </w:rPr>
            </w:pPr>
            <w:r w:rsidRPr="00D11F5C">
              <w:rPr>
                <w:rFonts w:ascii="Arial" w:hAnsi="Arial" w:cs="Arial"/>
                <w:b/>
                <w:szCs w:val="28"/>
                <w:lang w:val="en-GB"/>
              </w:rPr>
              <w:t>Book Chapter</w:t>
            </w:r>
          </w:p>
        </w:tc>
      </w:tr>
    </w:tbl>
    <w:p w14:paraId="45F5983C" w14:textId="77777777" w:rsidR="00037D52" w:rsidRPr="00D11F5C" w:rsidRDefault="00037D52" w:rsidP="0000007A">
      <w:pPr>
        <w:pStyle w:val="BodyText"/>
        <w:rPr>
          <w:rFonts w:ascii="Arial" w:hAnsi="Arial" w:cs="Arial"/>
          <w:b/>
          <w:bCs/>
          <w:szCs w:val="20"/>
          <w:u w:val="single"/>
          <w:lang w:val="en-GB"/>
        </w:rPr>
      </w:pPr>
    </w:p>
    <w:p w14:paraId="79DE1CF8" w14:textId="77777777" w:rsidR="00605952" w:rsidRPr="00D11F5C" w:rsidRDefault="00605952" w:rsidP="0000007A">
      <w:pPr>
        <w:pStyle w:val="BodyText"/>
        <w:rPr>
          <w:rFonts w:ascii="Arial" w:hAnsi="Arial" w:cs="Arial"/>
          <w:b/>
          <w:bCs/>
          <w:szCs w:val="20"/>
          <w:u w:val="single"/>
          <w:lang w:val="en-GB"/>
        </w:rPr>
      </w:pPr>
    </w:p>
    <w:p w14:paraId="5A743ECE" w14:textId="77777777" w:rsidR="00D27A79" w:rsidRPr="00D11F5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11F5C" w14:paraId="71A94C1F" w14:textId="77777777" w:rsidTr="007222C8">
        <w:tc>
          <w:tcPr>
            <w:tcW w:w="5000" w:type="pct"/>
            <w:gridSpan w:val="3"/>
            <w:tcBorders>
              <w:top w:val="nil"/>
              <w:left w:val="nil"/>
              <w:right w:val="nil"/>
            </w:tcBorders>
            <w:noWrap/>
          </w:tcPr>
          <w:p w14:paraId="0BC15285" w14:textId="75BEB51F" w:rsidR="00F1171E" w:rsidRPr="00D11F5C" w:rsidRDefault="00F1171E" w:rsidP="007222C8">
            <w:pPr>
              <w:pStyle w:val="Heading2"/>
              <w:jc w:val="left"/>
              <w:rPr>
                <w:rFonts w:ascii="Arial" w:hAnsi="Arial" w:cs="Arial"/>
                <w:lang w:val="en-GB"/>
              </w:rPr>
            </w:pPr>
            <w:r w:rsidRPr="00D11F5C">
              <w:rPr>
                <w:rFonts w:ascii="Arial" w:hAnsi="Arial" w:cs="Arial"/>
                <w:highlight w:val="yellow"/>
                <w:lang w:val="en-GB"/>
              </w:rPr>
              <w:t>PART  1:</w:t>
            </w:r>
            <w:r w:rsidRPr="00D11F5C">
              <w:rPr>
                <w:rFonts w:ascii="Arial" w:hAnsi="Arial" w:cs="Arial"/>
                <w:lang w:val="en-GB"/>
              </w:rPr>
              <w:t xml:space="preserve"> Comments</w:t>
            </w:r>
          </w:p>
          <w:p w14:paraId="1287753C" w14:textId="77777777" w:rsidR="00F1171E" w:rsidRPr="00D11F5C" w:rsidRDefault="00F1171E" w:rsidP="007222C8">
            <w:pPr>
              <w:rPr>
                <w:rFonts w:ascii="Arial" w:hAnsi="Arial" w:cs="Arial"/>
                <w:sz w:val="20"/>
                <w:szCs w:val="20"/>
                <w:lang w:val="en-GB"/>
              </w:rPr>
            </w:pPr>
          </w:p>
        </w:tc>
      </w:tr>
      <w:tr w:rsidR="00F1171E" w:rsidRPr="00D11F5C" w14:paraId="5EA12279" w14:textId="77777777" w:rsidTr="007222C8">
        <w:tc>
          <w:tcPr>
            <w:tcW w:w="1265" w:type="pct"/>
            <w:noWrap/>
          </w:tcPr>
          <w:p w14:paraId="7AE9682F" w14:textId="77777777" w:rsidR="00F1171E" w:rsidRPr="00D11F5C" w:rsidRDefault="00F1171E" w:rsidP="007222C8">
            <w:pPr>
              <w:pStyle w:val="Heading2"/>
              <w:jc w:val="left"/>
              <w:rPr>
                <w:rFonts w:ascii="Arial" w:hAnsi="Arial" w:cs="Arial"/>
                <w:lang w:val="en-GB"/>
              </w:rPr>
            </w:pPr>
          </w:p>
        </w:tc>
        <w:tc>
          <w:tcPr>
            <w:tcW w:w="2212" w:type="pct"/>
          </w:tcPr>
          <w:p w14:paraId="5B8DBE06" w14:textId="77777777" w:rsidR="00F1171E" w:rsidRPr="00D11F5C" w:rsidRDefault="00F1171E" w:rsidP="007222C8">
            <w:pPr>
              <w:pStyle w:val="Heading2"/>
              <w:jc w:val="left"/>
              <w:rPr>
                <w:rFonts w:ascii="Arial" w:hAnsi="Arial" w:cs="Arial"/>
                <w:lang w:val="en-GB"/>
              </w:rPr>
            </w:pPr>
            <w:r w:rsidRPr="00D11F5C">
              <w:rPr>
                <w:rFonts w:ascii="Arial" w:hAnsi="Arial" w:cs="Arial"/>
                <w:lang w:val="en-GB"/>
              </w:rPr>
              <w:t>Reviewer’s comment</w:t>
            </w:r>
          </w:p>
          <w:p w14:paraId="693A9C4D" w14:textId="77777777" w:rsidR="00421DBF" w:rsidRPr="00D11F5C" w:rsidRDefault="00421DBF" w:rsidP="00421DBF">
            <w:pPr>
              <w:rPr>
                <w:rFonts w:ascii="Arial" w:hAnsi="Arial" w:cs="Arial"/>
                <w:b/>
                <w:bCs/>
                <w:sz w:val="20"/>
                <w:szCs w:val="20"/>
              </w:rPr>
            </w:pPr>
            <w:r w:rsidRPr="00D11F5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1F5C" w:rsidRDefault="00421DBF" w:rsidP="00421DBF">
            <w:pPr>
              <w:rPr>
                <w:rFonts w:ascii="Arial" w:hAnsi="Arial" w:cs="Arial"/>
                <w:lang w:val="en-GB"/>
              </w:rPr>
            </w:pPr>
          </w:p>
        </w:tc>
        <w:tc>
          <w:tcPr>
            <w:tcW w:w="1523" w:type="pct"/>
          </w:tcPr>
          <w:p w14:paraId="57792C30" w14:textId="77777777" w:rsidR="00F1171E" w:rsidRPr="00D11F5C" w:rsidRDefault="00F1171E" w:rsidP="007222C8">
            <w:pPr>
              <w:pStyle w:val="Heading2"/>
              <w:jc w:val="left"/>
              <w:rPr>
                <w:rFonts w:ascii="Arial" w:hAnsi="Arial" w:cs="Arial"/>
                <w:b w:val="0"/>
                <w:lang w:val="en-GB"/>
              </w:rPr>
            </w:pPr>
            <w:r w:rsidRPr="00D11F5C">
              <w:rPr>
                <w:rFonts w:ascii="Arial" w:hAnsi="Arial" w:cs="Arial"/>
                <w:lang w:val="en-GB"/>
              </w:rPr>
              <w:t>Author’s Feedback</w:t>
            </w:r>
            <w:r w:rsidRPr="00D11F5C">
              <w:rPr>
                <w:rFonts w:ascii="Arial" w:hAnsi="Arial" w:cs="Arial"/>
                <w:b w:val="0"/>
                <w:lang w:val="en-GB"/>
              </w:rPr>
              <w:t xml:space="preserve"> </w:t>
            </w:r>
            <w:r w:rsidRPr="00D11F5C">
              <w:rPr>
                <w:rFonts w:ascii="Arial" w:hAnsi="Arial" w:cs="Arial"/>
                <w:b w:val="0"/>
                <w:i/>
                <w:lang w:val="en-GB"/>
              </w:rPr>
              <w:t>(Please correct the manuscript and highlight that part in the manuscript. It is mandatory that authors should write his/her feedback here)</w:t>
            </w:r>
          </w:p>
        </w:tc>
      </w:tr>
      <w:tr w:rsidR="00F1171E" w:rsidRPr="00D11F5C" w14:paraId="5C0AB4EC" w14:textId="77777777" w:rsidTr="007222C8">
        <w:trPr>
          <w:trHeight w:val="1264"/>
        </w:trPr>
        <w:tc>
          <w:tcPr>
            <w:tcW w:w="1265" w:type="pct"/>
            <w:noWrap/>
          </w:tcPr>
          <w:p w14:paraId="66B47184" w14:textId="48030299" w:rsidR="00F1171E" w:rsidRPr="00D11F5C" w:rsidRDefault="00F1171E" w:rsidP="007222C8">
            <w:pPr>
              <w:ind w:left="360"/>
              <w:rPr>
                <w:rFonts w:ascii="Arial" w:hAnsi="Arial" w:cs="Arial"/>
                <w:b/>
                <w:bCs/>
                <w:sz w:val="20"/>
                <w:szCs w:val="20"/>
                <w:lang w:val="en-GB"/>
              </w:rPr>
            </w:pPr>
            <w:r w:rsidRPr="00D11F5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1F5C" w:rsidRDefault="00F1171E" w:rsidP="007222C8">
            <w:pPr>
              <w:ind w:left="360"/>
              <w:rPr>
                <w:rFonts w:ascii="Arial" w:eastAsia="MS Mincho" w:hAnsi="Arial" w:cs="Arial"/>
                <w:b/>
                <w:bCs/>
                <w:sz w:val="20"/>
                <w:szCs w:val="20"/>
                <w:lang w:val="en-GB"/>
              </w:rPr>
            </w:pPr>
          </w:p>
        </w:tc>
        <w:tc>
          <w:tcPr>
            <w:tcW w:w="2212" w:type="pct"/>
          </w:tcPr>
          <w:p w14:paraId="77F789D1" w14:textId="77777777" w:rsidR="0083627C" w:rsidRPr="00D11F5C" w:rsidRDefault="0083627C" w:rsidP="0083627C">
            <w:pPr>
              <w:pStyle w:val="ListParagraph"/>
              <w:jc w:val="both"/>
              <w:rPr>
                <w:rFonts w:ascii="Arial" w:hAnsi="Arial" w:cs="Arial"/>
                <w:sz w:val="20"/>
                <w:szCs w:val="20"/>
                <w:lang w:val="en-IN"/>
              </w:rPr>
            </w:pPr>
            <w:r w:rsidRPr="00D11F5C">
              <w:rPr>
                <w:rFonts w:ascii="Arial" w:hAnsi="Arial" w:cs="Arial"/>
                <w:sz w:val="20"/>
                <w:szCs w:val="20"/>
                <w:lang w:val="en-IN"/>
              </w:rPr>
              <w:t xml:space="preserve">This manuscript is scientifically important because it presents a rare, high-resolution, year-long hydrodynamic analysis of surface current variability in a monsoon-dominated tropical estuary where long-term observations are limited. The integration of validated numerical </w:t>
            </w:r>
            <w:proofErr w:type="spellStart"/>
            <w:r w:rsidRPr="00D11F5C">
              <w:rPr>
                <w:rFonts w:ascii="Arial" w:hAnsi="Arial" w:cs="Arial"/>
                <w:sz w:val="20"/>
                <w:szCs w:val="20"/>
                <w:lang w:val="en-IN"/>
              </w:rPr>
              <w:t>modeling</w:t>
            </w:r>
            <w:proofErr w:type="spellEnd"/>
            <w:r w:rsidRPr="00D11F5C">
              <w:rPr>
                <w:rFonts w:ascii="Arial" w:hAnsi="Arial" w:cs="Arial"/>
                <w:sz w:val="20"/>
                <w:szCs w:val="20"/>
                <w:lang w:val="en-IN"/>
              </w:rPr>
              <w:t xml:space="preserve"> with field-based current measurements improves confidence in the results and strengthens the understanding of tide–monsoon–estuary interactions. The study provides critical baseline information for interpreting sediment transport, coastal erosion, water quality dynamics, and ecological processes in the Kawal Estuary and similar coastal systems. In addition, the </w:t>
            </w:r>
            <w:proofErr w:type="spellStart"/>
            <w:r w:rsidRPr="00D11F5C">
              <w:rPr>
                <w:rFonts w:ascii="Arial" w:hAnsi="Arial" w:cs="Arial"/>
                <w:sz w:val="20"/>
                <w:szCs w:val="20"/>
                <w:lang w:val="en-IN"/>
              </w:rPr>
              <w:t>modeling</w:t>
            </w:r>
            <w:proofErr w:type="spellEnd"/>
            <w:r w:rsidRPr="00D11F5C">
              <w:rPr>
                <w:rFonts w:ascii="Arial" w:hAnsi="Arial" w:cs="Arial"/>
                <w:sz w:val="20"/>
                <w:szCs w:val="20"/>
                <w:lang w:val="en-IN"/>
              </w:rPr>
              <w:t xml:space="preserve"> approach and seasonal tidal analysis offer a transferable framework for future hydrodynamic studies in data-scarce tropical and Southeast Asian coastal regions.</w:t>
            </w:r>
          </w:p>
          <w:p w14:paraId="7DBC9196" w14:textId="77777777" w:rsidR="00F1171E" w:rsidRPr="00D11F5C" w:rsidRDefault="00F1171E" w:rsidP="0083627C">
            <w:pPr>
              <w:pStyle w:val="ListParagraph"/>
              <w:ind w:left="0"/>
              <w:jc w:val="both"/>
              <w:rPr>
                <w:rFonts w:ascii="Arial" w:hAnsi="Arial" w:cs="Arial"/>
                <w:sz w:val="20"/>
                <w:szCs w:val="20"/>
                <w:lang w:val="en-IN"/>
              </w:rPr>
            </w:pPr>
          </w:p>
        </w:tc>
        <w:tc>
          <w:tcPr>
            <w:tcW w:w="1523" w:type="pct"/>
          </w:tcPr>
          <w:p w14:paraId="462A339C" w14:textId="77777777" w:rsidR="00F1171E" w:rsidRPr="00D11F5C" w:rsidRDefault="00F1171E" w:rsidP="007222C8">
            <w:pPr>
              <w:pStyle w:val="Heading2"/>
              <w:jc w:val="left"/>
              <w:rPr>
                <w:rFonts w:ascii="Arial" w:hAnsi="Arial" w:cs="Arial"/>
                <w:b w:val="0"/>
                <w:lang w:val="en-GB"/>
              </w:rPr>
            </w:pPr>
          </w:p>
        </w:tc>
      </w:tr>
      <w:tr w:rsidR="00F1171E" w:rsidRPr="00D11F5C" w14:paraId="0D8B5B2C" w14:textId="77777777" w:rsidTr="007222C8">
        <w:trPr>
          <w:trHeight w:val="1262"/>
        </w:trPr>
        <w:tc>
          <w:tcPr>
            <w:tcW w:w="1265" w:type="pct"/>
            <w:noWrap/>
          </w:tcPr>
          <w:p w14:paraId="21CBA5FE" w14:textId="77777777" w:rsidR="00F1171E" w:rsidRPr="00D11F5C" w:rsidRDefault="00F1171E" w:rsidP="007222C8">
            <w:pPr>
              <w:ind w:left="360"/>
              <w:rPr>
                <w:rFonts w:ascii="Arial" w:hAnsi="Arial" w:cs="Arial"/>
                <w:b/>
                <w:bCs/>
                <w:sz w:val="20"/>
                <w:szCs w:val="20"/>
                <w:lang w:val="en-GB"/>
              </w:rPr>
            </w:pPr>
            <w:r w:rsidRPr="00D11F5C">
              <w:rPr>
                <w:rFonts w:ascii="Arial" w:hAnsi="Arial" w:cs="Arial"/>
                <w:b/>
                <w:bCs/>
                <w:sz w:val="20"/>
                <w:szCs w:val="20"/>
                <w:lang w:val="en-GB"/>
              </w:rPr>
              <w:t>Is the title of the article suitable?</w:t>
            </w:r>
          </w:p>
          <w:p w14:paraId="1CABB61A" w14:textId="77777777" w:rsidR="00F1171E" w:rsidRPr="00D11F5C" w:rsidRDefault="00F1171E" w:rsidP="007222C8">
            <w:pPr>
              <w:ind w:left="360"/>
              <w:rPr>
                <w:rFonts w:ascii="Arial" w:hAnsi="Arial" w:cs="Arial"/>
                <w:b/>
                <w:bCs/>
                <w:sz w:val="20"/>
                <w:szCs w:val="20"/>
                <w:lang w:val="en-GB"/>
              </w:rPr>
            </w:pPr>
            <w:r w:rsidRPr="00D11F5C">
              <w:rPr>
                <w:rFonts w:ascii="Arial" w:hAnsi="Arial" w:cs="Arial"/>
                <w:b/>
                <w:bCs/>
                <w:sz w:val="20"/>
                <w:szCs w:val="20"/>
                <w:lang w:val="en-GB"/>
              </w:rPr>
              <w:t>(If not please suggest an alternative title)</w:t>
            </w:r>
          </w:p>
          <w:p w14:paraId="0275B919" w14:textId="77777777" w:rsidR="00F1171E" w:rsidRPr="00D11F5C" w:rsidRDefault="00F1171E" w:rsidP="007222C8">
            <w:pPr>
              <w:pStyle w:val="Heading2"/>
              <w:jc w:val="left"/>
              <w:rPr>
                <w:rFonts w:ascii="Arial" w:hAnsi="Arial" w:cs="Arial"/>
                <w:u w:val="single"/>
                <w:lang w:val="en-GB"/>
              </w:rPr>
            </w:pPr>
          </w:p>
        </w:tc>
        <w:tc>
          <w:tcPr>
            <w:tcW w:w="2212" w:type="pct"/>
          </w:tcPr>
          <w:p w14:paraId="5F6F603A" w14:textId="77777777" w:rsidR="00F1171E" w:rsidRPr="00D11F5C" w:rsidRDefault="0083627C" w:rsidP="007222C8">
            <w:pPr>
              <w:ind w:left="360"/>
              <w:rPr>
                <w:rFonts w:ascii="Arial" w:hAnsi="Arial" w:cs="Arial"/>
                <w:sz w:val="20"/>
                <w:szCs w:val="20"/>
              </w:rPr>
            </w:pPr>
            <w:r w:rsidRPr="00D11F5C">
              <w:rPr>
                <w:rFonts w:ascii="Arial" w:hAnsi="Arial" w:cs="Arial"/>
                <w:sz w:val="20"/>
                <w:szCs w:val="20"/>
              </w:rPr>
              <w:t xml:space="preserve">The present title is generally understandable, but it can be improved for scientific clarity, precision, and impact. </w:t>
            </w:r>
          </w:p>
          <w:p w14:paraId="794AA9A7" w14:textId="0F1EDA95" w:rsidR="0083627C" w:rsidRPr="00D11F5C" w:rsidRDefault="0083627C" w:rsidP="007222C8">
            <w:pPr>
              <w:ind w:left="360"/>
              <w:rPr>
                <w:rFonts w:ascii="Arial" w:hAnsi="Arial" w:cs="Arial"/>
                <w:sz w:val="20"/>
                <w:szCs w:val="20"/>
                <w:lang w:val="en-GB"/>
              </w:rPr>
            </w:pPr>
            <w:r w:rsidRPr="00D11F5C">
              <w:rPr>
                <w:rFonts w:ascii="Arial" w:hAnsi="Arial" w:cs="Arial"/>
                <w:sz w:val="20"/>
                <w:szCs w:val="20"/>
              </w:rPr>
              <w:t xml:space="preserve">Seasonal Variability of Surface Currents in the Kawal Estuary, </w:t>
            </w:r>
            <w:proofErr w:type="spellStart"/>
            <w:r w:rsidRPr="00D11F5C">
              <w:rPr>
                <w:rFonts w:ascii="Arial" w:hAnsi="Arial" w:cs="Arial"/>
                <w:sz w:val="20"/>
                <w:szCs w:val="20"/>
              </w:rPr>
              <w:t>Bintan</w:t>
            </w:r>
            <w:proofErr w:type="spellEnd"/>
            <w:r w:rsidRPr="00D11F5C">
              <w:rPr>
                <w:rFonts w:ascii="Arial" w:hAnsi="Arial" w:cs="Arial"/>
                <w:sz w:val="20"/>
                <w:szCs w:val="20"/>
              </w:rPr>
              <w:t xml:space="preserve"> Island, Indonesia: A Hydrodynamic Modeling Approach</w:t>
            </w:r>
          </w:p>
        </w:tc>
        <w:tc>
          <w:tcPr>
            <w:tcW w:w="1523" w:type="pct"/>
          </w:tcPr>
          <w:p w14:paraId="405B6701" w14:textId="77777777" w:rsidR="00F1171E" w:rsidRPr="00D11F5C" w:rsidRDefault="00F1171E" w:rsidP="007222C8">
            <w:pPr>
              <w:pStyle w:val="Heading2"/>
              <w:jc w:val="left"/>
              <w:rPr>
                <w:rFonts w:ascii="Arial" w:hAnsi="Arial" w:cs="Arial"/>
                <w:b w:val="0"/>
                <w:lang w:val="en-GB"/>
              </w:rPr>
            </w:pPr>
          </w:p>
        </w:tc>
      </w:tr>
      <w:tr w:rsidR="00F1171E" w:rsidRPr="00D11F5C" w14:paraId="5604762A" w14:textId="77777777" w:rsidTr="007222C8">
        <w:trPr>
          <w:trHeight w:val="1262"/>
        </w:trPr>
        <w:tc>
          <w:tcPr>
            <w:tcW w:w="1265" w:type="pct"/>
            <w:noWrap/>
          </w:tcPr>
          <w:p w14:paraId="3635573D" w14:textId="77777777" w:rsidR="00F1171E" w:rsidRPr="00D11F5C" w:rsidRDefault="00F1171E" w:rsidP="007222C8">
            <w:pPr>
              <w:pStyle w:val="Heading2"/>
              <w:ind w:left="360"/>
              <w:jc w:val="left"/>
              <w:rPr>
                <w:rFonts w:ascii="Arial" w:hAnsi="Arial" w:cs="Arial"/>
                <w:lang w:val="en-GB"/>
              </w:rPr>
            </w:pPr>
            <w:r w:rsidRPr="00D11F5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1F5C" w:rsidRDefault="00F1171E" w:rsidP="007222C8">
            <w:pPr>
              <w:pStyle w:val="Heading2"/>
              <w:jc w:val="left"/>
              <w:rPr>
                <w:rFonts w:ascii="Arial" w:hAnsi="Arial" w:cs="Arial"/>
                <w:u w:val="single"/>
                <w:lang w:val="en-GB"/>
              </w:rPr>
            </w:pPr>
          </w:p>
        </w:tc>
        <w:tc>
          <w:tcPr>
            <w:tcW w:w="2212" w:type="pct"/>
          </w:tcPr>
          <w:p w14:paraId="1B5996B6" w14:textId="77777777" w:rsidR="00F1171E" w:rsidRPr="00D11F5C" w:rsidRDefault="0083627C" w:rsidP="007222C8">
            <w:pPr>
              <w:ind w:left="360"/>
              <w:rPr>
                <w:rFonts w:ascii="Arial" w:hAnsi="Arial" w:cs="Arial"/>
                <w:sz w:val="20"/>
                <w:szCs w:val="20"/>
              </w:rPr>
            </w:pPr>
            <w:r w:rsidRPr="00D11F5C">
              <w:rPr>
                <w:rFonts w:ascii="Arial" w:hAnsi="Arial" w:cs="Arial"/>
                <w:sz w:val="20"/>
                <w:szCs w:val="20"/>
              </w:rPr>
              <w:t>Yes, the abstract is largely comprehensive and well structured, as it clearly presents the aim, methodology, study area, modeling approach, validation, key results, and conclusions.</w:t>
            </w:r>
            <w:r w:rsidRPr="00D11F5C">
              <w:rPr>
                <w:rFonts w:ascii="Arial" w:hAnsi="Arial" w:cs="Arial"/>
              </w:rPr>
              <w:t xml:space="preserve"> </w:t>
            </w:r>
            <w:r w:rsidRPr="00D11F5C">
              <w:rPr>
                <w:rFonts w:ascii="Arial" w:hAnsi="Arial" w:cs="Arial"/>
                <w:sz w:val="20"/>
                <w:szCs w:val="20"/>
              </w:rPr>
              <w:t>However, minor revisions are recommended to further enhance clarity, balance, and scientific impact.</w:t>
            </w:r>
          </w:p>
          <w:p w14:paraId="5B9CDB32" w14:textId="77777777" w:rsidR="0083627C" w:rsidRPr="00D11F5C" w:rsidRDefault="0083627C" w:rsidP="007222C8">
            <w:pPr>
              <w:ind w:left="360"/>
              <w:rPr>
                <w:rFonts w:ascii="Arial" w:hAnsi="Arial" w:cs="Arial"/>
                <w:sz w:val="20"/>
                <w:szCs w:val="20"/>
              </w:rPr>
            </w:pPr>
            <w:r w:rsidRPr="00D11F5C">
              <w:rPr>
                <w:rFonts w:ascii="Arial" w:hAnsi="Arial" w:cs="Arial"/>
                <w:sz w:val="20"/>
                <w:szCs w:val="20"/>
              </w:rPr>
              <w:t>The description of tidal phases (flood, high, ebb, low; spring and neap) is informative but slightly detailed for an abstract. You may condense this into a single sentence to improve readability.</w:t>
            </w:r>
          </w:p>
          <w:p w14:paraId="0FB7E83A" w14:textId="4B27B38A" w:rsidR="0083627C" w:rsidRPr="00D11F5C" w:rsidRDefault="00253756" w:rsidP="007222C8">
            <w:pPr>
              <w:ind w:left="360"/>
              <w:rPr>
                <w:rFonts w:ascii="Arial" w:hAnsi="Arial" w:cs="Arial"/>
                <w:sz w:val="20"/>
                <w:szCs w:val="20"/>
                <w:lang w:val="en-GB"/>
              </w:rPr>
            </w:pPr>
            <w:r w:rsidRPr="00D11F5C">
              <w:rPr>
                <w:rFonts w:ascii="Arial" w:hAnsi="Arial" w:cs="Arial"/>
                <w:sz w:val="20"/>
                <w:szCs w:val="20"/>
              </w:rPr>
              <w:t>The conclusion is appropriate; however, it could be strengthened by more explicitly linking the findings to sediment transport processes, coastal management applications, and estuarine ecosystem sustainability, which are of broad interest to the scientific community</w:t>
            </w:r>
          </w:p>
        </w:tc>
        <w:tc>
          <w:tcPr>
            <w:tcW w:w="1523" w:type="pct"/>
          </w:tcPr>
          <w:p w14:paraId="1D54B730" w14:textId="77777777" w:rsidR="00F1171E" w:rsidRPr="00D11F5C" w:rsidRDefault="00F1171E" w:rsidP="007222C8">
            <w:pPr>
              <w:pStyle w:val="Heading2"/>
              <w:jc w:val="left"/>
              <w:rPr>
                <w:rFonts w:ascii="Arial" w:hAnsi="Arial" w:cs="Arial"/>
                <w:b w:val="0"/>
                <w:lang w:val="en-GB"/>
              </w:rPr>
            </w:pPr>
          </w:p>
        </w:tc>
      </w:tr>
      <w:tr w:rsidR="00F1171E" w:rsidRPr="00D11F5C" w14:paraId="2F579F54" w14:textId="77777777" w:rsidTr="007222C8">
        <w:trPr>
          <w:trHeight w:val="859"/>
        </w:trPr>
        <w:tc>
          <w:tcPr>
            <w:tcW w:w="1265" w:type="pct"/>
            <w:noWrap/>
          </w:tcPr>
          <w:p w14:paraId="04361F46" w14:textId="368783AB" w:rsidR="00F1171E" w:rsidRPr="00D11F5C" w:rsidRDefault="00DC6FED" w:rsidP="007222C8">
            <w:pPr>
              <w:ind w:left="360"/>
              <w:rPr>
                <w:rFonts w:ascii="Arial" w:hAnsi="Arial" w:cs="Arial"/>
                <w:b/>
                <w:bCs/>
                <w:sz w:val="20"/>
                <w:szCs w:val="20"/>
                <w:u w:val="single"/>
                <w:lang w:val="en-GB"/>
              </w:rPr>
            </w:pPr>
            <w:r w:rsidRPr="00D11F5C">
              <w:rPr>
                <w:rFonts w:ascii="Arial" w:hAnsi="Arial" w:cs="Arial"/>
                <w:b/>
                <w:bCs/>
                <w:sz w:val="20"/>
                <w:szCs w:val="20"/>
                <w:lang w:val="en-GB"/>
              </w:rPr>
              <w:t xml:space="preserve">Is the manuscript scientifically, correct? Please write here. </w:t>
            </w:r>
          </w:p>
        </w:tc>
        <w:tc>
          <w:tcPr>
            <w:tcW w:w="2212" w:type="pct"/>
          </w:tcPr>
          <w:p w14:paraId="2B5A7721" w14:textId="438DEF5A" w:rsidR="00F1171E" w:rsidRPr="00D11F5C" w:rsidRDefault="00253756" w:rsidP="007222C8">
            <w:pPr>
              <w:pStyle w:val="ListParagraph"/>
              <w:ind w:left="0"/>
              <w:rPr>
                <w:rFonts w:ascii="Arial" w:hAnsi="Arial" w:cs="Arial"/>
                <w:sz w:val="20"/>
                <w:szCs w:val="20"/>
                <w:lang w:val="en-GB"/>
              </w:rPr>
            </w:pPr>
            <w:r w:rsidRPr="00D11F5C">
              <w:rPr>
                <w:rFonts w:ascii="Arial" w:hAnsi="Arial" w:cs="Arial"/>
                <w:sz w:val="20"/>
                <w:szCs w:val="20"/>
              </w:rPr>
              <w:t>Based on its objectives, methodology, analysis, and interpretation, the manuscript is scientifically sound and generally correct. The application of the MIKE 21/3 FM model, validated boundary conditions, and comparison with observational data supports the reliability of the results.</w:t>
            </w:r>
          </w:p>
        </w:tc>
        <w:tc>
          <w:tcPr>
            <w:tcW w:w="1523" w:type="pct"/>
          </w:tcPr>
          <w:p w14:paraId="4898F764" w14:textId="77777777" w:rsidR="00F1171E" w:rsidRPr="00D11F5C" w:rsidRDefault="00F1171E" w:rsidP="007222C8">
            <w:pPr>
              <w:pStyle w:val="Heading2"/>
              <w:jc w:val="left"/>
              <w:rPr>
                <w:rFonts w:ascii="Arial" w:hAnsi="Arial" w:cs="Arial"/>
                <w:b w:val="0"/>
                <w:lang w:val="en-GB"/>
              </w:rPr>
            </w:pPr>
          </w:p>
        </w:tc>
      </w:tr>
      <w:tr w:rsidR="00F1171E" w:rsidRPr="00D11F5C" w14:paraId="73739464" w14:textId="77777777" w:rsidTr="007222C8">
        <w:trPr>
          <w:trHeight w:val="703"/>
        </w:trPr>
        <w:tc>
          <w:tcPr>
            <w:tcW w:w="1265" w:type="pct"/>
            <w:noWrap/>
          </w:tcPr>
          <w:p w14:paraId="09C25322" w14:textId="77777777" w:rsidR="00F1171E" w:rsidRPr="00D11F5C" w:rsidRDefault="00F1171E" w:rsidP="007222C8">
            <w:pPr>
              <w:ind w:left="360"/>
              <w:rPr>
                <w:rFonts w:ascii="Arial" w:hAnsi="Arial" w:cs="Arial"/>
                <w:b/>
                <w:bCs/>
                <w:sz w:val="20"/>
                <w:szCs w:val="20"/>
                <w:lang w:val="en-GB"/>
              </w:rPr>
            </w:pPr>
            <w:r w:rsidRPr="00D11F5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1F5C" w:rsidRDefault="00F1171E" w:rsidP="007222C8">
            <w:pPr>
              <w:ind w:left="360"/>
              <w:rPr>
                <w:rFonts w:ascii="Arial" w:hAnsi="Arial" w:cs="Arial"/>
                <w:b/>
                <w:bCs/>
                <w:sz w:val="20"/>
                <w:szCs w:val="20"/>
                <w:u w:val="single"/>
                <w:lang w:val="en-GB"/>
              </w:rPr>
            </w:pPr>
            <w:r w:rsidRPr="00D11F5C">
              <w:rPr>
                <w:rFonts w:ascii="Arial" w:hAnsi="Arial" w:cs="Arial"/>
                <w:b/>
                <w:bCs/>
                <w:sz w:val="20"/>
                <w:szCs w:val="20"/>
                <w:u w:val="single"/>
                <w:lang w:val="en-GB"/>
              </w:rPr>
              <w:t>-</w:t>
            </w:r>
          </w:p>
        </w:tc>
        <w:tc>
          <w:tcPr>
            <w:tcW w:w="2212" w:type="pct"/>
          </w:tcPr>
          <w:p w14:paraId="505C1FA1" w14:textId="77777777" w:rsidR="00F1171E" w:rsidRPr="00D11F5C" w:rsidRDefault="00253756" w:rsidP="00253756">
            <w:pPr>
              <w:pStyle w:val="ListParagraph"/>
              <w:ind w:left="0"/>
              <w:jc w:val="both"/>
              <w:rPr>
                <w:rFonts w:ascii="Arial" w:hAnsi="Arial" w:cs="Arial"/>
                <w:sz w:val="20"/>
                <w:szCs w:val="20"/>
              </w:rPr>
            </w:pPr>
            <w:r w:rsidRPr="00D11F5C">
              <w:rPr>
                <w:rFonts w:ascii="Arial" w:hAnsi="Arial" w:cs="Arial"/>
                <w:sz w:val="20"/>
                <w:szCs w:val="20"/>
              </w:rPr>
              <w:t xml:space="preserve">The current reference list includes several foundational and relevant sources, especially classic works on monsoon systems and hydrodynamic modeling (e.g., </w:t>
            </w:r>
            <w:proofErr w:type="spellStart"/>
            <w:r w:rsidRPr="00D11F5C">
              <w:rPr>
                <w:rFonts w:ascii="Arial" w:hAnsi="Arial" w:cs="Arial"/>
                <w:sz w:val="20"/>
                <w:szCs w:val="20"/>
              </w:rPr>
              <w:t>Wyrtki</w:t>
            </w:r>
            <w:proofErr w:type="spellEnd"/>
            <w:r w:rsidRPr="00D11F5C">
              <w:rPr>
                <w:rFonts w:ascii="Arial" w:hAnsi="Arial" w:cs="Arial"/>
                <w:sz w:val="20"/>
                <w:szCs w:val="20"/>
              </w:rPr>
              <w:t>, Gordon et al., DHI manuals). However, many references are relatively older or regional, and there are recent (2024–2025) studies on surface circulation, monsoon-driven dynamics, and numerical modeling in Southeast Asian waters that could strengthen the manuscript’s literature foundation.</w:t>
            </w:r>
          </w:p>
          <w:p w14:paraId="6F978092" w14:textId="77777777" w:rsidR="00253756" w:rsidRPr="00D11F5C" w:rsidRDefault="00253756" w:rsidP="00253756">
            <w:pPr>
              <w:pStyle w:val="ListParagraph"/>
              <w:ind w:left="0"/>
              <w:jc w:val="both"/>
              <w:rPr>
                <w:rFonts w:ascii="Arial" w:hAnsi="Arial" w:cs="Arial"/>
                <w:sz w:val="20"/>
                <w:szCs w:val="20"/>
              </w:rPr>
            </w:pPr>
            <w:r w:rsidRPr="00D11F5C">
              <w:rPr>
                <w:rFonts w:ascii="Arial" w:hAnsi="Arial" w:cs="Arial"/>
                <w:sz w:val="20"/>
                <w:szCs w:val="20"/>
              </w:rPr>
              <w:t>Papers on monsoon dynamics and their variability (e.g., transitional monsoon effects on surface currents in Bangka Strait, or broader monsoon variability and oceanographic conditions) can improve context in the Introduction or Discussion.</w:t>
            </w:r>
          </w:p>
          <w:p w14:paraId="020D5DA6" w14:textId="77777777" w:rsidR="00253756" w:rsidRPr="00D11F5C" w:rsidRDefault="00253756" w:rsidP="00253756">
            <w:pPr>
              <w:jc w:val="both"/>
              <w:rPr>
                <w:rFonts w:ascii="Arial" w:hAnsi="Arial" w:cs="Arial"/>
                <w:b/>
                <w:bCs/>
                <w:sz w:val="20"/>
                <w:szCs w:val="20"/>
                <w:lang w:val="en-IN"/>
              </w:rPr>
            </w:pPr>
            <w:r w:rsidRPr="00D11F5C">
              <w:rPr>
                <w:rFonts w:ascii="Arial" w:hAnsi="Arial" w:cs="Arial"/>
                <w:b/>
                <w:bCs/>
                <w:sz w:val="20"/>
                <w:szCs w:val="20"/>
                <w:lang w:val="en-IN"/>
              </w:rPr>
              <w:t>Suggested recent Reference</w:t>
            </w:r>
          </w:p>
          <w:p w14:paraId="533299C8" w14:textId="3EEC15CE" w:rsidR="00253756" w:rsidRPr="00D11F5C" w:rsidRDefault="00253756" w:rsidP="00253756">
            <w:pPr>
              <w:jc w:val="both"/>
              <w:rPr>
                <w:rFonts w:ascii="Arial" w:hAnsi="Arial" w:cs="Arial"/>
                <w:sz w:val="20"/>
                <w:szCs w:val="20"/>
                <w:lang w:val="en-IN"/>
              </w:rPr>
            </w:pPr>
            <w:proofErr w:type="spellStart"/>
            <w:r w:rsidRPr="00D11F5C">
              <w:rPr>
                <w:rFonts w:ascii="Arial" w:hAnsi="Arial" w:cs="Arial"/>
                <w:sz w:val="20"/>
                <w:szCs w:val="20"/>
                <w:lang w:val="en-IN"/>
              </w:rPr>
              <w:t>Kusumawardani</w:t>
            </w:r>
            <w:proofErr w:type="spellEnd"/>
            <w:r w:rsidRPr="00D11F5C">
              <w:rPr>
                <w:rFonts w:ascii="Arial" w:hAnsi="Arial" w:cs="Arial"/>
                <w:sz w:val="20"/>
                <w:szCs w:val="20"/>
                <w:lang w:val="en-IN"/>
              </w:rPr>
              <w:t xml:space="preserve"> </w:t>
            </w:r>
            <w:r w:rsidRPr="00D11F5C">
              <w:rPr>
                <w:rFonts w:ascii="Arial" w:hAnsi="Arial" w:cs="Arial"/>
                <w:i/>
                <w:iCs/>
                <w:sz w:val="20"/>
                <w:szCs w:val="20"/>
                <w:lang w:val="en-IN"/>
              </w:rPr>
              <w:t>et al.</w:t>
            </w:r>
            <w:r w:rsidRPr="00D11F5C">
              <w:rPr>
                <w:rFonts w:ascii="Arial" w:hAnsi="Arial" w:cs="Arial"/>
                <w:sz w:val="20"/>
                <w:szCs w:val="20"/>
                <w:lang w:val="en-IN"/>
              </w:rPr>
              <w:t xml:space="preserve"> (2024) investigated surface current characteristics in the Bangka Strait using a hydrodynamic model, which offers a regional comparison to your study’s approach and findings. </w:t>
            </w:r>
          </w:p>
          <w:p w14:paraId="24FE0567" w14:textId="16DB9542" w:rsidR="00253756" w:rsidRPr="00D11F5C" w:rsidRDefault="00253756" w:rsidP="00253756">
            <w:pPr>
              <w:jc w:val="both"/>
              <w:rPr>
                <w:rFonts w:ascii="Arial" w:hAnsi="Arial" w:cs="Arial"/>
                <w:sz w:val="20"/>
                <w:szCs w:val="20"/>
                <w:lang w:val="en-GB"/>
              </w:rPr>
            </w:pPr>
            <w:r w:rsidRPr="00D11F5C">
              <w:rPr>
                <w:rFonts w:ascii="Arial" w:hAnsi="Arial" w:cs="Arial"/>
                <w:sz w:val="20"/>
                <w:szCs w:val="20"/>
              </w:rPr>
              <w:lastRenderedPageBreak/>
              <w:t>Rahman &amp; Rahaman (2024) examined the impact of bathymetry on Indian Ocean circulation using a nested regional model, relevant for contextualizing regional current drivers.</w:t>
            </w:r>
          </w:p>
        </w:tc>
        <w:tc>
          <w:tcPr>
            <w:tcW w:w="1523" w:type="pct"/>
          </w:tcPr>
          <w:p w14:paraId="40220055" w14:textId="77777777" w:rsidR="00F1171E" w:rsidRPr="00D11F5C" w:rsidRDefault="00F1171E" w:rsidP="007222C8">
            <w:pPr>
              <w:pStyle w:val="Heading2"/>
              <w:jc w:val="left"/>
              <w:rPr>
                <w:rFonts w:ascii="Arial" w:hAnsi="Arial" w:cs="Arial"/>
                <w:b w:val="0"/>
                <w:lang w:val="en-GB"/>
              </w:rPr>
            </w:pPr>
          </w:p>
        </w:tc>
      </w:tr>
      <w:tr w:rsidR="00F1171E" w:rsidRPr="00D11F5C" w14:paraId="73CC4A50" w14:textId="77777777" w:rsidTr="007222C8">
        <w:trPr>
          <w:trHeight w:val="386"/>
        </w:trPr>
        <w:tc>
          <w:tcPr>
            <w:tcW w:w="1265" w:type="pct"/>
            <w:noWrap/>
          </w:tcPr>
          <w:p w14:paraId="029CE8D0" w14:textId="77777777" w:rsidR="00F1171E" w:rsidRPr="00D11F5C" w:rsidRDefault="00F1171E" w:rsidP="007222C8">
            <w:pPr>
              <w:pStyle w:val="Heading2"/>
              <w:jc w:val="left"/>
              <w:rPr>
                <w:rFonts w:ascii="Arial" w:hAnsi="Arial" w:cs="Arial"/>
                <w:b w:val="0"/>
                <w:lang w:val="en-GB"/>
              </w:rPr>
            </w:pPr>
          </w:p>
          <w:p w14:paraId="589C16C7" w14:textId="77777777" w:rsidR="00F1171E" w:rsidRPr="00D11F5C" w:rsidRDefault="00F1171E" w:rsidP="007222C8">
            <w:pPr>
              <w:pStyle w:val="Heading2"/>
              <w:ind w:left="360"/>
              <w:jc w:val="left"/>
              <w:rPr>
                <w:rFonts w:ascii="Arial" w:hAnsi="Arial" w:cs="Arial"/>
                <w:bCs w:val="0"/>
                <w:lang w:val="en-GB"/>
              </w:rPr>
            </w:pPr>
            <w:r w:rsidRPr="00D11F5C">
              <w:rPr>
                <w:rFonts w:ascii="Arial" w:hAnsi="Arial" w:cs="Arial"/>
                <w:bCs w:val="0"/>
                <w:lang w:val="en-GB"/>
              </w:rPr>
              <w:t>Is the language/English quality of the article suitable for scholarly communications?</w:t>
            </w:r>
          </w:p>
          <w:p w14:paraId="7722B85E" w14:textId="77777777" w:rsidR="00F1171E" w:rsidRPr="00D11F5C" w:rsidRDefault="00F1171E" w:rsidP="007222C8">
            <w:pPr>
              <w:rPr>
                <w:rFonts w:ascii="Arial" w:hAnsi="Arial" w:cs="Arial"/>
                <w:sz w:val="20"/>
                <w:szCs w:val="20"/>
                <w:lang w:val="en-GB"/>
              </w:rPr>
            </w:pPr>
          </w:p>
        </w:tc>
        <w:tc>
          <w:tcPr>
            <w:tcW w:w="2212" w:type="pct"/>
          </w:tcPr>
          <w:p w14:paraId="0A07EA75" w14:textId="295B4A23" w:rsidR="00F1171E" w:rsidRPr="00D11F5C" w:rsidRDefault="00253756" w:rsidP="007222C8">
            <w:pPr>
              <w:rPr>
                <w:rFonts w:ascii="Arial" w:hAnsi="Arial" w:cs="Arial"/>
                <w:sz w:val="20"/>
                <w:szCs w:val="20"/>
                <w:lang w:val="en-GB"/>
              </w:rPr>
            </w:pPr>
            <w:r w:rsidRPr="00D11F5C">
              <w:rPr>
                <w:rFonts w:ascii="Arial" w:hAnsi="Arial" w:cs="Arial"/>
                <w:sz w:val="20"/>
                <w:szCs w:val="20"/>
              </w:rPr>
              <w:t>The manuscript’s overall language and English quality are understandable and generally suitable for scholarly communication. Most sentences convey the intended meaning, and technical terms are correctly used.</w:t>
            </w:r>
          </w:p>
          <w:p w14:paraId="6CBA4B2A" w14:textId="77777777" w:rsidR="00F1171E" w:rsidRPr="00D11F5C" w:rsidRDefault="00F1171E" w:rsidP="007222C8">
            <w:pPr>
              <w:rPr>
                <w:rFonts w:ascii="Arial" w:hAnsi="Arial" w:cs="Arial"/>
                <w:sz w:val="20"/>
                <w:szCs w:val="20"/>
                <w:lang w:val="en-GB"/>
              </w:rPr>
            </w:pPr>
          </w:p>
          <w:p w14:paraId="297F52DB" w14:textId="7E40C836" w:rsidR="00F1171E" w:rsidRPr="00D11F5C" w:rsidRDefault="00253756" w:rsidP="007222C8">
            <w:pPr>
              <w:rPr>
                <w:rFonts w:ascii="Arial" w:hAnsi="Arial" w:cs="Arial"/>
                <w:sz w:val="20"/>
                <w:szCs w:val="20"/>
              </w:rPr>
            </w:pPr>
            <w:r w:rsidRPr="00D11F5C">
              <w:rPr>
                <w:rFonts w:ascii="Arial" w:hAnsi="Arial" w:cs="Arial"/>
                <w:sz w:val="20"/>
                <w:szCs w:val="20"/>
              </w:rPr>
              <w:t>Minor grammatical errors and inconsistent use of singular/plural nouns or tenses appear throughout.</w:t>
            </w:r>
          </w:p>
          <w:p w14:paraId="631AF6F9" w14:textId="77777777" w:rsidR="00253756" w:rsidRPr="00D11F5C" w:rsidRDefault="00253756" w:rsidP="007222C8">
            <w:pPr>
              <w:rPr>
                <w:rFonts w:ascii="Arial" w:hAnsi="Arial" w:cs="Arial"/>
                <w:sz w:val="20"/>
                <w:szCs w:val="20"/>
                <w:lang w:val="en-GB"/>
              </w:rPr>
            </w:pPr>
          </w:p>
          <w:p w14:paraId="149A6CEF" w14:textId="77777777" w:rsidR="00F1171E" w:rsidRPr="00D11F5C" w:rsidRDefault="00F1171E" w:rsidP="007222C8">
            <w:pPr>
              <w:rPr>
                <w:rFonts w:ascii="Arial" w:hAnsi="Arial" w:cs="Arial"/>
                <w:sz w:val="20"/>
                <w:szCs w:val="20"/>
                <w:lang w:val="en-GB"/>
              </w:rPr>
            </w:pPr>
          </w:p>
        </w:tc>
        <w:tc>
          <w:tcPr>
            <w:tcW w:w="1523" w:type="pct"/>
          </w:tcPr>
          <w:p w14:paraId="0351CA58" w14:textId="77777777" w:rsidR="00F1171E" w:rsidRPr="00D11F5C" w:rsidRDefault="00F1171E" w:rsidP="007222C8">
            <w:pPr>
              <w:rPr>
                <w:rFonts w:ascii="Arial" w:hAnsi="Arial" w:cs="Arial"/>
                <w:sz w:val="20"/>
                <w:szCs w:val="20"/>
                <w:lang w:val="en-GB"/>
              </w:rPr>
            </w:pPr>
          </w:p>
        </w:tc>
      </w:tr>
      <w:tr w:rsidR="00F1171E" w:rsidRPr="00D11F5C" w14:paraId="20A16C0C" w14:textId="77777777" w:rsidTr="007222C8">
        <w:trPr>
          <w:trHeight w:val="1178"/>
        </w:trPr>
        <w:tc>
          <w:tcPr>
            <w:tcW w:w="1265" w:type="pct"/>
            <w:noWrap/>
          </w:tcPr>
          <w:p w14:paraId="7F4BCFAE" w14:textId="77777777" w:rsidR="00F1171E" w:rsidRPr="00D11F5C" w:rsidRDefault="00F1171E" w:rsidP="007222C8">
            <w:pPr>
              <w:pStyle w:val="Heading2"/>
              <w:jc w:val="left"/>
              <w:rPr>
                <w:rFonts w:ascii="Arial" w:hAnsi="Arial" w:cs="Arial"/>
                <w:b w:val="0"/>
                <w:bCs w:val="0"/>
                <w:lang w:val="en-GB"/>
              </w:rPr>
            </w:pPr>
            <w:r w:rsidRPr="00D11F5C">
              <w:rPr>
                <w:rFonts w:ascii="Arial" w:hAnsi="Arial" w:cs="Arial"/>
                <w:bCs w:val="0"/>
                <w:u w:val="single"/>
                <w:lang w:val="en-GB"/>
              </w:rPr>
              <w:t>Optional/General</w:t>
            </w:r>
            <w:r w:rsidRPr="00D11F5C">
              <w:rPr>
                <w:rFonts w:ascii="Arial" w:hAnsi="Arial" w:cs="Arial"/>
                <w:bCs w:val="0"/>
                <w:lang w:val="en-GB"/>
              </w:rPr>
              <w:t xml:space="preserve"> </w:t>
            </w:r>
            <w:r w:rsidRPr="00D11F5C">
              <w:rPr>
                <w:rFonts w:ascii="Arial" w:hAnsi="Arial" w:cs="Arial"/>
                <w:b w:val="0"/>
                <w:bCs w:val="0"/>
                <w:lang w:val="en-GB"/>
              </w:rPr>
              <w:t>comments</w:t>
            </w:r>
          </w:p>
          <w:p w14:paraId="1A6B3748" w14:textId="77777777" w:rsidR="00F1171E" w:rsidRPr="00D11F5C" w:rsidRDefault="00F1171E" w:rsidP="007222C8">
            <w:pPr>
              <w:pStyle w:val="Heading2"/>
              <w:jc w:val="left"/>
              <w:rPr>
                <w:rFonts w:ascii="Arial" w:hAnsi="Arial" w:cs="Arial"/>
                <w:b w:val="0"/>
                <w:lang w:val="en-GB"/>
              </w:rPr>
            </w:pPr>
          </w:p>
        </w:tc>
        <w:tc>
          <w:tcPr>
            <w:tcW w:w="2212" w:type="pct"/>
          </w:tcPr>
          <w:p w14:paraId="7EB58C99" w14:textId="792D6757" w:rsidR="00F1171E" w:rsidRPr="00D11F5C" w:rsidRDefault="006D7AED" w:rsidP="006D7AED">
            <w:pPr>
              <w:jc w:val="both"/>
              <w:rPr>
                <w:rFonts w:ascii="Arial" w:hAnsi="Arial" w:cs="Arial"/>
                <w:sz w:val="20"/>
                <w:szCs w:val="20"/>
                <w:lang w:val="en-GB"/>
              </w:rPr>
            </w:pPr>
            <w:r w:rsidRPr="00D11F5C">
              <w:rPr>
                <w:rFonts w:ascii="Arial" w:hAnsi="Arial" w:cs="Arial"/>
                <w:sz w:val="20"/>
                <w:szCs w:val="20"/>
              </w:rPr>
              <w:t>This manuscript provides a clear and scientifically sound study on seasonal surface currents in the Kawal Estuary, combining hydrodynamic modeling with observational validation. The topic is relevant for coastal management and estuarine ecosystem understanding, and the results are clearly presented. Minor improvements in language, transitional flow, figure clarity, and inclusion of recent (2023–2025) literature would enhance readability and context, but overall, the study makes a valuable contribution and is suitable for publication after minor revisions.</w:t>
            </w:r>
          </w:p>
          <w:p w14:paraId="15DFD0E8" w14:textId="77777777" w:rsidR="00F1171E" w:rsidRPr="00D11F5C" w:rsidRDefault="00F1171E" w:rsidP="007222C8">
            <w:pPr>
              <w:rPr>
                <w:rFonts w:ascii="Arial" w:hAnsi="Arial" w:cs="Arial"/>
                <w:sz w:val="20"/>
                <w:szCs w:val="20"/>
                <w:lang w:val="en-GB"/>
              </w:rPr>
            </w:pPr>
          </w:p>
        </w:tc>
        <w:tc>
          <w:tcPr>
            <w:tcW w:w="1523" w:type="pct"/>
          </w:tcPr>
          <w:p w14:paraId="465E098E" w14:textId="77777777" w:rsidR="00F1171E" w:rsidRPr="00D11F5C" w:rsidRDefault="00F1171E" w:rsidP="007222C8">
            <w:pPr>
              <w:rPr>
                <w:rFonts w:ascii="Arial" w:hAnsi="Arial" w:cs="Arial"/>
                <w:sz w:val="20"/>
                <w:szCs w:val="20"/>
                <w:lang w:val="en-GB"/>
              </w:rPr>
            </w:pPr>
          </w:p>
        </w:tc>
      </w:tr>
    </w:tbl>
    <w:p w14:paraId="6BBACB91" w14:textId="77777777" w:rsidR="00F1171E" w:rsidRPr="00D11F5C" w:rsidRDefault="00F1171E" w:rsidP="00F1171E">
      <w:pPr>
        <w:pStyle w:val="BodyText"/>
        <w:rPr>
          <w:rFonts w:ascii="Arial" w:hAnsi="Arial" w:cs="Arial"/>
          <w:b/>
          <w:bCs/>
          <w:sz w:val="20"/>
          <w:szCs w:val="20"/>
          <w:u w:val="single"/>
          <w:lang w:val="en-GB"/>
        </w:rPr>
      </w:pPr>
    </w:p>
    <w:p w14:paraId="78207741" w14:textId="77777777" w:rsidR="00F1171E" w:rsidRPr="00D11F5C" w:rsidRDefault="00F1171E" w:rsidP="00F1171E">
      <w:pPr>
        <w:pStyle w:val="BodyText"/>
        <w:rPr>
          <w:rFonts w:ascii="Arial" w:hAnsi="Arial" w:cs="Arial"/>
          <w:b/>
          <w:bCs/>
          <w:sz w:val="20"/>
          <w:szCs w:val="20"/>
          <w:u w:val="single"/>
          <w:lang w:val="en-GB"/>
        </w:rPr>
      </w:pPr>
    </w:p>
    <w:p w14:paraId="108BE2F1" w14:textId="77777777" w:rsidR="00F1171E" w:rsidRPr="00D11F5C" w:rsidRDefault="00F1171E" w:rsidP="00F1171E">
      <w:pPr>
        <w:pStyle w:val="BodyText"/>
        <w:rPr>
          <w:rFonts w:ascii="Arial" w:hAnsi="Arial" w:cs="Arial"/>
          <w:b/>
          <w:bCs/>
          <w:sz w:val="20"/>
          <w:szCs w:val="20"/>
          <w:u w:val="single"/>
          <w:lang w:val="en-GB"/>
        </w:rPr>
      </w:pPr>
    </w:p>
    <w:p w14:paraId="618DE16F" w14:textId="77777777" w:rsidR="00F1171E" w:rsidRPr="00D11F5C" w:rsidRDefault="00F1171E" w:rsidP="00F1171E">
      <w:pPr>
        <w:pStyle w:val="BodyText"/>
        <w:rPr>
          <w:rFonts w:ascii="Arial" w:hAnsi="Arial" w:cs="Arial"/>
          <w:b/>
          <w:bCs/>
          <w:sz w:val="20"/>
          <w:szCs w:val="20"/>
          <w:u w:val="single"/>
          <w:lang w:val="en-GB"/>
        </w:rPr>
      </w:pPr>
    </w:p>
    <w:p w14:paraId="1B0E4DC5" w14:textId="77777777" w:rsidR="00F1171E" w:rsidRPr="00D11F5C" w:rsidRDefault="00F1171E" w:rsidP="00F1171E">
      <w:pPr>
        <w:pStyle w:val="BodyText"/>
        <w:rPr>
          <w:rFonts w:ascii="Arial" w:hAnsi="Arial" w:cs="Arial"/>
          <w:b/>
          <w:bCs/>
          <w:sz w:val="20"/>
          <w:szCs w:val="20"/>
          <w:u w:val="single"/>
          <w:lang w:val="en-GB"/>
        </w:rPr>
      </w:pPr>
    </w:p>
    <w:p w14:paraId="0ECA4E5E" w14:textId="77777777" w:rsidR="00F1171E" w:rsidRPr="00D11F5C" w:rsidRDefault="00F1171E" w:rsidP="00F1171E">
      <w:pPr>
        <w:pStyle w:val="BodyText"/>
        <w:rPr>
          <w:rFonts w:ascii="Arial" w:hAnsi="Arial" w:cs="Arial"/>
          <w:b/>
          <w:bCs/>
          <w:sz w:val="20"/>
          <w:szCs w:val="20"/>
          <w:u w:val="single"/>
          <w:lang w:val="en-GB"/>
        </w:rPr>
      </w:pPr>
    </w:p>
    <w:p w14:paraId="022D30C9" w14:textId="77777777" w:rsidR="00F1171E" w:rsidRPr="00D11F5C" w:rsidRDefault="00F1171E" w:rsidP="00F1171E">
      <w:pPr>
        <w:pStyle w:val="BodyText"/>
        <w:rPr>
          <w:rFonts w:ascii="Arial" w:hAnsi="Arial" w:cs="Arial"/>
          <w:b/>
          <w:bCs/>
          <w:sz w:val="20"/>
          <w:szCs w:val="20"/>
          <w:u w:val="single"/>
          <w:lang w:val="en-GB"/>
        </w:rPr>
      </w:pPr>
    </w:p>
    <w:p w14:paraId="1AB5512F" w14:textId="77777777" w:rsidR="00F1171E" w:rsidRPr="00D11F5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343297" w:rsidRPr="00D11F5C" w14:paraId="2221C255" w14:textId="77777777" w:rsidTr="0034329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360AC6B" w14:textId="77777777" w:rsidR="00343297" w:rsidRPr="00D11F5C" w:rsidRDefault="00343297" w:rsidP="00343297">
            <w:pPr>
              <w:spacing w:line="276" w:lineRule="auto"/>
              <w:rPr>
                <w:rFonts w:ascii="Arial" w:eastAsia="Arial Unicode MS" w:hAnsi="Arial" w:cs="Arial"/>
                <w:b/>
                <w:sz w:val="20"/>
                <w:szCs w:val="20"/>
                <w:u w:val="single"/>
                <w:lang w:val="en-GB"/>
              </w:rPr>
            </w:pPr>
            <w:bookmarkStart w:id="0" w:name="_Hlk156057883"/>
            <w:bookmarkStart w:id="1" w:name="_Hlk156057704"/>
            <w:r w:rsidRPr="00D11F5C">
              <w:rPr>
                <w:rFonts w:ascii="Arial" w:eastAsia="Arial Unicode MS" w:hAnsi="Arial" w:cs="Arial"/>
                <w:b/>
                <w:sz w:val="20"/>
                <w:szCs w:val="20"/>
                <w:highlight w:val="yellow"/>
                <w:u w:val="single"/>
                <w:lang w:val="en-GB"/>
              </w:rPr>
              <w:t>PART  2:</w:t>
            </w:r>
            <w:r w:rsidRPr="00D11F5C">
              <w:rPr>
                <w:rFonts w:ascii="Arial" w:eastAsia="Arial Unicode MS" w:hAnsi="Arial" w:cs="Arial"/>
                <w:b/>
                <w:sz w:val="20"/>
                <w:szCs w:val="20"/>
                <w:u w:val="single"/>
                <w:lang w:val="en-GB"/>
              </w:rPr>
              <w:t xml:space="preserve"> </w:t>
            </w:r>
          </w:p>
          <w:p w14:paraId="7EC336FF" w14:textId="77777777" w:rsidR="00343297" w:rsidRPr="00D11F5C" w:rsidRDefault="00343297" w:rsidP="00343297">
            <w:pPr>
              <w:spacing w:line="276" w:lineRule="auto"/>
              <w:rPr>
                <w:rFonts w:ascii="Arial" w:eastAsia="Arial Unicode MS" w:hAnsi="Arial" w:cs="Arial"/>
                <w:b/>
                <w:sz w:val="20"/>
                <w:szCs w:val="20"/>
                <w:u w:val="single"/>
                <w:lang w:val="en-GB"/>
              </w:rPr>
            </w:pPr>
          </w:p>
        </w:tc>
      </w:tr>
      <w:tr w:rsidR="00343297" w:rsidRPr="00D11F5C" w14:paraId="35735628" w14:textId="77777777" w:rsidTr="0034329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290DBA" w14:textId="77777777" w:rsidR="00343297" w:rsidRPr="00D11F5C" w:rsidRDefault="00343297" w:rsidP="0034329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039B1" w14:textId="77777777" w:rsidR="00343297" w:rsidRPr="00D11F5C" w:rsidRDefault="00343297" w:rsidP="00343297">
            <w:pPr>
              <w:keepNext/>
              <w:spacing w:line="276" w:lineRule="auto"/>
              <w:outlineLvl w:val="1"/>
              <w:rPr>
                <w:rFonts w:ascii="Arial" w:eastAsia="MS Mincho" w:hAnsi="Arial" w:cs="Arial"/>
                <w:b/>
                <w:bCs/>
                <w:sz w:val="20"/>
                <w:szCs w:val="20"/>
                <w:lang w:val="en-GB"/>
              </w:rPr>
            </w:pPr>
            <w:r w:rsidRPr="00D11F5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1B1F9B7" w14:textId="77777777" w:rsidR="00343297" w:rsidRPr="00D11F5C" w:rsidRDefault="00343297" w:rsidP="00343297">
            <w:pPr>
              <w:spacing w:after="160" w:line="252" w:lineRule="auto"/>
              <w:rPr>
                <w:rFonts w:ascii="Arial" w:eastAsia="Calibri" w:hAnsi="Arial" w:cs="Arial"/>
                <w:kern w:val="2"/>
                <w:sz w:val="20"/>
                <w:szCs w:val="20"/>
                <w:lang w:val="en-IN"/>
              </w:rPr>
            </w:pPr>
            <w:r w:rsidRPr="00D11F5C">
              <w:rPr>
                <w:rFonts w:ascii="Arial" w:eastAsia="Calibri" w:hAnsi="Arial" w:cs="Arial"/>
                <w:b/>
                <w:kern w:val="2"/>
                <w:sz w:val="20"/>
                <w:szCs w:val="20"/>
                <w:lang w:val="en-IN"/>
              </w:rPr>
              <w:t>Author’s Feedback</w:t>
            </w:r>
            <w:r w:rsidRPr="00D11F5C">
              <w:rPr>
                <w:rFonts w:ascii="Arial" w:eastAsia="Calibri" w:hAnsi="Arial" w:cs="Arial"/>
                <w:kern w:val="2"/>
                <w:sz w:val="20"/>
                <w:szCs w:val="20"/>
                <w:lang w:val="en-IN"/>
              </w:rPr>
              <w:t xml:space="preserve"> (It is mandatory that authors should write his/her feedback here)</w:t>
            </w:r>
          </w:p>
          <w:p w14:paraId="63C5C715" w14:textId="77777777" w:rsidR="00343297" w:rsidRPr="00D11F5C" w:rsidRDefault="00343297" w:rsidP="00343297">
            <w:pPr>
              <w:keepNext/>
              <w:spacing w:line="276" w:lineRule="auto"/>
              <w:outlineLvl w:val="1"/>
              <w:rPr>
                <w:rFonts w:ascii="Arial" w:eastAsia="MS Mincho" w:hAnsi="Arial" w:cs="Arial"/>
                <w:bCs/>
                <w:sz w:val="20"/>
                <w:szCs w:val="20"/>
                <w:lang w:val="en-GB"/>
              </w:rPr>
            </w:pPr>
          </w:p>
        </w:tc>
      </w:tr>
      <w:tr w:rsidR="00343297" w:rsidRPr="00D11F5C" w14:paraId="08489C74" w14:textId="77777777" w:rsidTr="0034329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4BD1B18" w14:textId="77777777" w:rsidR="00343297" w:rsidRPr="00D11F5C" w:rsidRDefault="00343297" w:rsidP="00343297">
            <w:pPr>
              <w:spacing w:line="276" w:lineRule="auto"/>
              <w:rPr>
                <w:rFonts w:ascii="Arial" w:eastAsia="Arial Unicode MS" w:hAnsi="Arial" w:cs="Arial"/>
                <w:b/>
                <w:sz w:val="20"/>
                <w:szCs w:val="20"/>
                <w:lang w:val="en-GB"/>
              </w:rPr>
            </w:pPr>
            <w:r w:rsidRPr="00D11F5C">
              <w:rPr>
                <w:rFonts w:ascii="Arial" w:eastAsia="Arial Unicode MS" w:hAnsi="Arial" w:cs="Arial"/>
                <w:b/>
                <w:sz w:val="20"/>
                <w:szCs w:val="20"/>
                <w:lang w:val="en-GB"/>
              </w:rPr>
              <w:t xml:space="preserve">Are there ethical issues in this manuscript? </w:t>
            </w:r>
          </w:p>
          <w:p w14:paraId="05C5240A" w14:textId="77777777" w:rsidR="00343297" w:rsidRPr="00D11F5C" w:rsidRDefault="00343297" w:rsidP="0034329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044F93" w14:textId="77777777" w:rsidR="00343297" w:rsidRPr="00D11F5C" w:rsidRDefault="00343297" w:rsidP="00343297">
            <w:pPr>
              <w:spacing w:line="276" w:lineRule="auto"/>
              <w:rPr>
                <w:rFonts w:ascii="Arial" w:eastAsia="Arial Unicode MS" w:hAnsi="Arial" w:cs="Arial"/>
                <w:i/>
                <w:iCs/>
                <w:sz w:val="20"/>
                <w:szCs w:val="20"/>
                <w:u w:val="single"/>
                <w:lang w:val="en-GB"/>
              </w:rPr>
            </w:pPr>
            <w:r w:rsidRPr="00D11F5C">
              <w:rPr>
                <w:rFonts w:ascii="Arial" w:eastAsia="Arial Unicode MS" w:hAnsi="Arial" w:cs="Arial"/>
                <w:i/>
                <w:iCs/>
                <w:sz w:val="20"/>
                <w:szCs w:val="20"/>
                <w:u w:val="single"/>
                <w:lang w:val="en-GB"/>
              </w:rPr>
              <w:t xml:space="preserve">(If yes, </w:t>
            </w:r>
            <w:proofErr w:type="gramStart"/>
            <w:r w:rsidRPr="00D11F5C">
              <w:rPr>
                <w:rFonts w:ascii="Arial" w:eastAsia="Arial Unicode MS" w:hAnsi="Arial" w:cs="Arial"/>
                <w:i/>
                <w:iCs/>
                <w:sz w:val="20"/>
                <w:szCs w:val="20"/>
                <w:u w:val="single"/>
                <w:lang w:val="en-GB"/>
              </w:rPr>
              <w:t>Kindly</w:t>
            </w:r>
            <w:proofErr w:type="gramEnd"/>
            <w:r w:rsidRPr="00D11F5C">
              <w:rPr>
                <w:rFonts w:ascii="Arial" w:eastAsia="Arial Unicode MS" w:hAnsi="Arial" w:cs="Arial"/>
                <w:i/>
                <w:iCs/>
                <w:sz w:val="20"/>
                <w:szCs w:val="20"/>
                <w:u w:val="single"/>
                <w:lang w:val="en-GB"/>
              </w:rPr>
              <w:t xml:space="preserve"> please write down the ethical issues here in details)</w:t>
            </w:r>
          </w:p>
          <w:p w14:paraId="7B6DA03A" w14:textId="77777777" w:rsidR="00343297" w:rsidRPr="00D11F5C" w:rsidRDefault="00343297" w:rsidP="0034329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7A8CB94" w14:textId="77777777" w:rsidR="00343297" w:rsidRPr="00D11F5C" w:rsidRDefault="00343297" w:rsidP="00343297">
            <w:pPr>
              <w:spacing w:line="276" w:lineRule="auto"/>
              <w:rPr>
                <w:rFonts w:ascii="Arial" w:eastAsia="Arial Unicode MS" w:hAnsi="Arial" w:cs="Arial"/>
                <w:sz w:val="20"/>
                <w:szCs w:val="20"/>
                <w:lang w:val="en-GB"/>
              </w:rPr>
            </w:pPr>
          </w:p>
          <w:p w14:paraId="6196C601" w14:textId="77777777" w:rsidR="00343297" w:rsidRPr="00D11F5C" w:rsidRDefault="00343297" w:rsidP="00343297">
            <w:pPr>
              <w:spacing w:line="276" w:lineRule="auto"/>
              <w:rPr>
                <w:rFonts w:ascii="Arial" w:eastAsia="Arial Unicode MS" w:hAnsi="Arial" w:cs="Arial"/>
                <w:sz w:val="20"/>
                <w:szCs w:val="20"/>
                <w:lang w:val="en-GB"/>
              </w:rPr>
            </w:pPr>
          </w:p>
          <w:p w14:paraId="7036FB03" w14:textId="77777777" w:rsidR="00343297" w:rsidRPr="00D11F5C" w:rsidRDefault="00343297" w:rsidP="00343297">
            <w:pPr>
              <w:spacing w:line="276" w:lineRule="auto"/>
              <w:rPr>
                <w:rFonts w:ascii="Arial" w:eastAsia="Arial Unicode MS" w:hAnsi="Arial" w:cs="Arial"/>
                <w:sz w:val="20"/>
                <w:szCs w:val="20"/>
                <w:lang w:val="en-GB"/>
              </w:rPr>
            </w:pPr>
          </w:p>
        </w:tc>
      </w:tr>
      <w:bookmarkEnd w:id="0"/>
    </w:tbl>
    <w:p w14:paraId="64A6B314" w14:textId="77777777" w:rsidR="00343297" w:rsidRPr="00D11F5C" w:rsidRDefault="00343297" w:rsidP="00343297">
      <w:pPr>
        <w:rPr>
          <w:rFonts w:ascii="Arial" w:hAnsi="Arial" w:cs="Arial"/>
        </w:rPr>
      </w:pPr>
    </w:p>
    <w:p w14:paraId="6A30F528" w14:textId="77777777" w:rsidR="00343297" w:rsidRPr="00D11F5C" w:rsidRDefault="00343297" w:rsidP="00343297">
      <w:pPr>
        <w:rPr>
          <w:rFonts w:ascii="Arial" w:hAnsi="Arial" w:cs="Arial"/>
        </w:rPr>
      </w:pPr>
    </w:p>
    <w:p w14:paraId="7339F923" w14:textId="77777777" w:rsidR="00343297" w:rsidRPr="00D11F5C" w:rsidRDefault="00343297" w:rsidP="00343297">
      <w:pPr>
        <w:rPr>
          <w:rFonts w:ascii="Arial" w:hAnsi="Arial" w:cs="Arial"/>
          <w:bCs/>
          <w:u w:val="single"/>
          <w:lang w:val="en-GB"/>
        </w:rPr>
      </w:pPr>
    </w:p>
    <w:bookmarkEnd w:id="1"/>
    <w:p w14:paraId="1217AC5A" w14:textId="77777777" w:rsidR="00343297" w:rsidRPr="00D11F5C" w:rsidRDefault="00343297" w:rsidP="00343297">
      <w:pPr>
        <w:rPr>
          <w:rFonts w:ascii="Arial" w:hAnsi="Arial" w:cs="Arial"/>
        </w:rPr>
      </w:pPr>
    </w:p>
    <w:p w14:paraId="50F5F30C" w14:textId="77777777" w:rsidR="00D11F5C" w:rsidRPr="00824EB9" w:rsidRDefault="00D11F5C" w:rsidP="00D11F5C">
      <w:pPr>
        <w:pStyle w:val="Affiliation"/>
        <w:spacing w:after="0" w:line="240" w:lineRule="auto"/>
        <w:jc w:val="left"/>
        <w:rPr>
          <w:rFonts w:ascii="Arial" w:hAnsi="Arial" w:cs="Arial"/>
          <w:b/>
          <w:sz w:val="16"/>
          <w:szCs w:val="16"/>
          <w:u w:val="single"/>
        </w:rPr>
      </w:pPr>
      <w:r w:rsidRPr="00824EB9">
        <w:rPr>
          <w:rFonts w:ascii="Arial" w:hAnsi="Arial" w:cs="Arial"/>
          <w:b/>
          <w:sz w:val="16"/>
          <w:szCs w:val="16"/>
          <w:u w:val="single"/>
        </w:rPr>
        <w:t>Reviewer details:</w:t>
      </w:r>
    </w:p>
    <w:p w14:paraId="0679EB08" w14:textId="77777777" w:rsidR="00D11F5C" w:rsidRDefault="00D11F5C" w:rsidP="00D11F5C">
      <w:r w:rsidRPr="00824EB9">
        <w:rPr>
          <w:rFonts w:ascii="Arial" w:hAnsi="Arial" w:cs="Arial"/>
          <w:b/>
          <w:color w:val="000000"/>
        </w:rPr>
        <w:t xml:space="preserve">Binal </w:t>
      </w:r>
      <w:proofErr w:type="spellStart"/>
      <w:r w:rsidRPr="00824EB9">
        <w:rPr>
          <w:rFonts w:ascii="Arial" w:hAnsi="Arial" w:cs="Arial"/>
          <w:b/>
          <w:color w:val="000000"/>
        </w:rPr>
        <w:t>Rajeshbhai</w:t>
      </w:r>
      <w:proofErr w:type="spellEnd"/>
      <w:r w:rsidRPr="00824EB9">
        <w:rPr>
          <w:rFonts w:ascii="Arial" w:hAnsi="Arial" w:cs="Arial"/>
          <w:b/>
          <w:color w:val="000000"/>
        </w:rPr>
        <w:t xml:space="preserve"> Khalasi, Karnataka Veterinary, Animal and Fisheries Sciences University, India</w:t>
      </w:r>
      <w:r w:rsidRPr="00824EB9">
        <w:rPr>
          <w:rFonts w:ascii="Arial" w:hAnsi="Arial" w:cs="Arial"/>
          <w:b/>
          <w:color w:val="000000"/>
        </w:rPr>
        <w:br/>
      </w:r>
    </w:p>
    <w:p w14:paraId="48DC05A4" w14:textId="77777777" w:rsidR="004C3DF1" w:rsidRPr="00D11F5C" w:rsidRDefault="004C3DF1" w:rsidP="00343297">
      <w:pPr>
        <w:pStyle w:val="BodyText"/>
        <w:rPr>
          <w:rFonts w:ascii="Arial" w:hAnsi="Arial" w:cs="Arial"/>
          <w:b/>
          <w:sz w:val="20"/>
          <w:szCs w:val="20"/>
          <w:lang w:val="en-US"/>
        </w:rPr>
      </w:pPr>
    </w:p>
    <w:sectPr w:rsidR="004C3DF1" w:rsidRPr="00D11F5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2C92" w14:textId="77777777" w:rsidR="00FE2D91" w:rsidRPr="0000007A" w:rsidRDefault="00FE2D91" w:rsidP="0099583E">
      <w:r>
        <w:separator/>
      </w:r>
    </w:p>
  </w:endnote>
  <w:endnote w:type="continuationSeparator" w:id="0">
    <w:p w14:paraId="5D892A2F" w14:textId="77777777" w:rsidR="00FE2D91" w:rsidRPr="0000007A" w:rsidRDefault="00FE2D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CBAF" w14:textId="77777777" w:rsidR="00FE2D91" w:rsidRPr="0000007A" w:rsidRDefault="00FE2D91" w:rsidP="0099583E">
      <w:r>
        <w:separator/>
      </w:r>
    </w:p>
  </w:footnote>
  <w:footnote w:type="continuationSeparator" w:id="0">
    <w:p w14:paraId="16B526A5" w14:textId="77777777" w:rsidR="00FE2D91" w:rsidRPr="0000007A" w:rsidRDefault="00FE2D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9C02FC"/>
    <w:multiLevelType w:val="multilevel"/>
    <w:tmpl w:val="792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0437369">
    <w:abstractNumId w:val="3"/>
  </w:num>
  <w:num w:numId="2" w16cid:durableId="1031223009">
    <w:abstractNumId w:val="6"/>
  </w:num>
  <w:num w:numId="3" w16cid:durableId="437912530">
    <w:abstractNumId w:val="5"/>
  </w:num>
  <w:num w:numId="4" w16cid:durableId="1642929395">
    <w:abstractNumId w:val="7"/>
  </w:num>
  <w:num w:numId="5" w16cid:durableId="1440644696">
    <w:abstractNumId w:val="4"/>
  </w:num>
  <w:num w:numId="6" w16cid:durableId="263198319">
    <w:abstractNumId w:val="0"/>
  </w:num>
  <w:num w:numId="7" w16cid:durableId="1912419781">
    <w:abstractNumId w:val="1"/>
  </w:num>
  <w:num w:numId="8" w16cid:durableId="1337225233">
    <w:abstractNumId w:val="10"/>
  </w:num>
  <w:num w:numId="9" w16cid:durableId="488715302">
    <w:abstractNumId w:val="9"/>
  </w:num>
  <w:num w:numId="10" w16cid:durableId="1275939068">
    <w:abstractNumId w:val="2"/>
  </w:num>
  <w:num w:numId="11" w16cid:durableId="5620656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6A7"/>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5DB"/>
    <w:rsid w:val="0023696A"/>
    <w:rsid w:val="002422CB"/>
    <w:rsid w:val="00245E23"/>
    <w:rsid w:val="00246BB9"/>
    <w:rsid w:val="0025366D"/>
    <w:rsid w:val="0025366F"/>
    <w:rsid w:val="00253756"/>
    <w:rsid w:val="00256735"/>
    <w:rsid w:val="00257F9E"/>
    <w:rsid w:val="00262634"/>
    <w:rsid w:val="002650C5"/>
    <w:rsid w:val="00275984"/>
    <w:rsid w:val="00280EC9"/>
    <w:rsid w:val="00282BEE"/>
    <w:rsid w:val="002859CC"/>
    <w:rsid w:val="00291D08"/>
    <w:rsid w:val="00293482"/>
    <w:rsid w:val="002A3D7C"/>
    <w:rsid w:val="002B0E4B"/>
    <w:rsid w:val="002C40B8"/>
    <w:rsid w:val="002C76DC"/>
    <w:rsid w:val="002D3240"/>
    <w:rsid w:val="002D60EF"/>
    <w:rsid w:val="002E10DF"/>
    <w:rsid w:val="002E1211"/>
    <w:rsid w:val="002E2339"/>
    <w:rsid w:val="002E5C81"/>
    <w:rsid w:val="002E6D86"/>
    <w:rsid w:val="002E7787"/>
    <w:rsid w:val="002F6935"/>
    <w:rsid w:val="00312559"/>
    <w:rsid w:val="003204B8"/>
    <w:rsid w:val="00326D7D"/>
    <w:rsid w:val="0033018A"/>
    <w:rsid w:val="0033692F"/>
    <w:rsid w:val="00343297"/>
    <w:rsid w:val="00353718"/>
    <w:rsid w:val="00374F93"/>
    <w:rsid w:val="00377F1D"/>
    <w:rsid w:val="00394901"/>
    <w:rsid w:val="003A04E7"/>
    <w:rsid w:val="003A1C45"/>
    <w:rsid w:val="003A4991"/>
    <w:rsid w:val="003A6E1A"/>
    <w:rsid w:val="003B1D0B"/>
    <w:rsid w:val="003B2172"/>
    <w:rsid w:val="003B4073"/>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7117"/>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AED"/>
    <w:rsid w:val="006E01EE"/>
    <w:rsid w:val="006E5DFF"/>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611"/>
    <w:rsid w:val="0083627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C17"/>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4D20"/>
    <w:rsid w:val="00AA41B3"/>
    <w:rsid w:val="00AA49A2"/>
    <w:rsid w:val="00AA5338"/>
    <w:rsid w:val="00AB1ED6"/>
    <w:rsid w:val="00AB397D"/>
    <w:rsid w:val="00AB638A"/>
    <w:rsid w:val="00AB65BF"/>
    <w:rsid w:val="00AB6E43"/>
    <w:rsid w:val="00AC1349"/>
    <w:rsid w:val="00AD6C51"/>
    <w:rsid w:val="00AE0E9B"/>
    <w:rsid w:val="00AE54CD"/>
    <w:rsid w:val="00AF122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95C"/>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F5C"/>
    <w:rsid w:val="00D1283A"/>
    <w:rsid w:val="00D12970"/>
    <w:rsid w:val="00D17979"/>
    <w:rsid w:val="00D2075F"/>
    <w:rsid w:val="00D24CBE"/>
    <w:rsid w:val="00D27A79"/>
    <w:rsid w:val="00D32AC2"/>
    <w:rsid w:val="00D37EC5"/>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3AA8"/>
    <w:rsid w:val="00E57F4B"/>
    <w:rsid w:val="00E63889"/>
    <w:rsid w:val="00E63A98"/>
    <w:rsid w:val="00E645E9"/>
    <w:rsid w:val="00E65596"/>
    <w:rsid w:val="00E66385"/>
    <w:rsid w:val="00E71C8D"/>
    <w:rsid w:val="00E72360"/>
    <w:rsid w:val="00E7278B"/>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98A"/>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D91"/>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11F5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5263861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905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2026-01-21T20:02:00Z</dcterms:created>
  <dcterms:modified xsi:type="dcterms:W3CDTF">2026-01-28T11:58:00Z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